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建筑学院</w:t>
      </w:r>
      <w:r>
        <w:rPr>
          <w:rFonts w:hint="eastAsia"/>
          <w:b/>
          <w:bCs/>
          <w:sz w:val="36"/>
          <w:szCs w:val="36"/>
          <w:lang w:val="en-US" w:eastAsia="zh-CN"/>
        </w:rPr>
        <w:t>2017届毕业设计中期检查安排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第一组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组长：李红光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成员：杨海荣、龚文晔、陈萍、尤琪、郑智峰、宋亚亭、卢玫珺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秘书：原璐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时间：2017年4月13日8:30——17:00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地点：（龙）9211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学生名单（  49 人）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学生学号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420" w:type="dxa"/>
            <w:textDirection w:val="lrTb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21" w:type="dxa"/>
            <w:textDirection w:val="lrTb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学生学号</w:t>
            </w:r>
          </w:p>
        </w:tc>
        <w:tc>
          <w:tcPr>
            <w:tcW w:w="1421" w:type="dxa"/>
            <w:textDirection w:val="lrTb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201106317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张丹琳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201206830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魏亚帅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201206719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陈冰鑫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201206818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李纤纤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201206803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王琳凤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201206930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靳昕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201206929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路晓蕊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201206703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王童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201206706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刘一臻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201206713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李岗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201206809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任晓琳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201206811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孙彦伟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201206813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何周睿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201206816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张海文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201206907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刘鹏杰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201206902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马照括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201206824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赵伟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201206823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赵浏洋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201206905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王电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201206918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范培周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201206720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周振文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201206721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孟莹莹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201206727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董伟强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201206806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王炳辉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201206815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张芃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201206820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杨晓兢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201206822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姜慧贞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201206912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张田楠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201206921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赵雅丽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201206913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李亚男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201201505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冯智渊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201206812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朱阿静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201206810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刘凯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201206819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李静疑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default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201206903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default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王斐斐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default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201206805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default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王亚男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default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201209423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default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柯春蕾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default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201206915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default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邱树彬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default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201206804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default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王珂珂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default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201206711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default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张丁云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default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201206726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default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喻征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default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201206710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default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张明浩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default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201206707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default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吕扬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default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201206705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default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冉占江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default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201206701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default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戈巴特尔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default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201206730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default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魏盼盼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default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201206908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default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孙庆阳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201206716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杨帅兵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default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201206704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default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王恒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both"/>
              <w:rPr>
                <w:rFonts w:hint="eastAsia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建筑学院</w:t>
      </w:r>
      <w:r>
        <w:rPr>
          <w:rFonts w:hint="eastAsia"/>
          <w:b/>
          <w:bCs/>
          <w:sz w:val="36"/>
          <w:szCs w:val="36"/>
          <w:lang w:val="en-US" w:eastAsia="zh-CN"/>
        </w:rPr>
        <w:t>2017届毕业设计中期检查安排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第二组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组长：高长征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成员：李虎、程炎焱、胡健、王桂秀、王学军、郝丽君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秘书：董姝婧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时间：2017年4月13日8:30——17:00</w:t>
      </w: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地点：（龙）9212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学生名单（  46 人）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学生学号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420" w:type="dxa"/>
            <w:textDirection w:val="lrTb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21" w:type="dxa"/>
            <w:textDirection w:val="lrTb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学生学号</w:t>
            </w:r>
          </w:p>
        </w:tc>
        <w:tc>
          <w:tcPr>
            <w:tcW w:w="1421" w:type="dxa"/>
            <w:textDirection w:val="lrTb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201206725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黄海洋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201206927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韩雪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201206729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戴晚桥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201206904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王鹏程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201206910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张家鑫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201206709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张昊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201206911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张逸丰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201206909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许强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highlight w:val="none"/>
                <w:lang w:val="en-US" w:eastAsia="zh-CN"/>
              </w:rPr>
              <w:t>201206808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乔凯凯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201206715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李煜钊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201206928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頡军峰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201206714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李希凡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201206917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岳晓曦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201206728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蔡舒曼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201206828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董文博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201206902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毛芳芳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201206712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张向海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201206817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张依铭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201206718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肖姝龄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201206825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徐云龙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201206724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郝冰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201206827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程红菲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201206702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王跃琦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201206925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喻翔宇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201206831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刘涵斌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highlight w:val="none"/>
                <w:lang w:val="en-US" w:eastAsia="zh-CN"/>
              </w:rPr>
              <w:t>201206922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闻华洲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201206516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单聪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201206826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w:t>袁林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201206708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w:t>孙瑞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201206717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w:t>汪丹阳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201206723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w:t>赵紫威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201206731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刘一豪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201206807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卢卓伟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201206722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尚广斌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201206801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丁凌峰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201206923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唐杰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201206901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仇智立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201206821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苍炳先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201214509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孙帅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201206920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胡瑞奇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default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201206906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王要东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default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201206919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郑清霄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default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201206916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尚奥杰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default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201206914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李威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default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201206914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宋鹏飞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default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201206924</w:t>
            </w:r>
          </w:p>
        </w:tc>
        <w:tc>
          <w:tcPr>
            <w:tcW w:w="142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pacing w:val="-11"/>
                <w:sz w:val="24"/>
                <w:szCs w:val="24"/>
                <w:lang w:val="en-US" w:eastAsia="zh-CN"/>
              </w:rPr>
              <w:t>常全喜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D5D8A"/>
    <w:rsid w:val="01BD5D8A"/>
    <w:rsid w:val="1478092A"/>
    <w:rsid w:val="4DC864CF"/>
    <w:rsid w:val="545B376F"/>
    <w:rsid w:val="59245058"/>
    <w:rsid w:val="5BFA53EF"/>
    <w:rsid w:val="5FFB62A5"/>
    <w:rsid w:val="6FDE2C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2017-04-10T07:41:00Z</dcterms:created>
  <dc:creator>Administrator</dc:creator>
  <cp:lastModifiedBy>Administrator</cp:lastModifiedBy>
  <dcterms:modified xsi:type="dcterms:W3CDTF">2017-04-12T01:07:08Z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