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5E" w:rsidRDefault="003759DE">
      <w:pPr>
        <w:spacing w:after="0"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关于征集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1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年度国家科学技术奖提名</w:t>
      </w:r>
    </w:p>
    <w:p w:rsidR="00B20B5E" w:rsidRDefault="003759DE">
      <w:pPr>
        <w:spacing w:after="0"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项目的通知</w:t>
      </w:r>
    </w:p>
    <w:p w:rsidR="00B20B5E" w:rsidRDefault="00B20B5E">
      <w:pPr>
        <w:spacing w:after="0" w:line="600" w:lineRule="exact"/>
        <w:rPr>
          <w:rFonts w:ascii="仿宋_GB2312" w:eastAsia="仿宋_GB2312"/>
          <w:sz w:val="32"/>
          <w:szCs w:val="32"/>
        </w:rPr>
      </w:pPr>
    </w:p>
    <w:p w:rsidR="00B20B5E" w:rsidRDefault="003759DE">
      <w:pPr>
        <w:spacing w:after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各有关高校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20B5E" w:rsidRDefault="003759DE">
      <w:pPr>
        <w:spacing w:after="0" w:line="600" w:lineRule="exact"/>
        <w:ind w:firstLine="648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为做好我省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年度国家科学技术奖提名工作，现组织开展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21年度国家科学技术奖提名项目的征集工作。</w:t>
      </w:r>
      <w:r>
        <w:rPr>
          <w:rFonts w:ascii="仿宋_GB2312" w:eastAsia="仿宋_GB2312" w:hint="eastAsia"/>
          <w:sz w:val="32"/>
          <w:szCs w:val="32"/>
        </w:rPr>
        <w:t>重点从近三年（特别是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20年度）省科学技术奖一等奖获奖项目中遴选推荐。请你</w:t>
      </w:r>
      <w:proofErr w:type="gramStart"/>
      <w:r>
        <w:rPr>
          <w:rFonts w:ascii="仿宋_GB2312" w:eastAsia="仿宋_GB2312" w:hint="eastAsia"/>
          <w:sz w:val="32"/>
          <w:szCs w:val="32"/>
        </w:rPr>
        <w:t>校</w:t>
      </w:r>
      <w:r>
        <w:rPr>
          <w:rFonts w:ascii="仿宋_GB2312" w:eastAsia="仿宋_GB2312" w:hint="eastAsia"/>
          <w:sz w:val="32"/>
          <w:szCs w:val="32"/>
        </w:rPr>
        <w:t>认真</w:t>
      </w:r>
      <w:proofErr w:type="gramEnd"/>
      <w:r>
        <w:rPr>
          <w:rFonts w:ascii="仿宋_GB2312" w:eastAsia="仿宋_GB2312" w:hint="eastAsia"/>
          <w:sz w:val="32"/>
          <w:szCs w:val="32"/>
        </w:rPr>
        <w:t>组织遴选，填写《河南省提名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年度国家科学技术奖备选项目基本情况表》（见附件），于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日之前将电子版发送至</w:t>
      </w:r>
      <w:r>
        <w:rPr>
          <w:rFonts w:ascii="仿宋_GB2312" w:eastAsia="仿宋_GB2312" w:hint="eastAsia"/>
          <w:sz w:val="32"/>
          <w:szCs w:val="32"/>
        </w:rPr>
        <w:t>两厅有关处室</w:t>
      </w:r>
      <w:r>
        <w:rPr>
          <w:rFonts w:ascii="仿宋_GB2312" w:eastAsia="仿宋_GB2312" w:hint="eastAsia"/>
          <w:sz w:val="32"/>
          <w:szCs w:val="32"/>
        </w:rPr>
        <w:t>邮箱</w:t>
      </w:r>
      <w:r>
        <w:rPr>
          <w:rFonts w:ascii="仿宋_GB2312" w:eastAsia="仿宋_GB2312" w:hint="eastAsia"/>
          <w:sz w:val="32"/>
          <w:szCs w:val="32"/>
        </w:rPr>
        <w:t>，纸质</w:t>
      </w:r>
      <w:proofErr w:type="gramStart"/>
      <w:r>
        <w:rPr>
          <w:rFonts w:ascii="仿宋_GB2312" w:eastAsia="仿宋_GB2312" w:hint="eastAsia"/>
          <w:sz w:val="32"/>
          <w:szCs w:val="32"/>
        </w:rPr>
        <w:t>版材料</w:t>
      </w:r>
      <w:proofErr w:type="gramEnd"/>
      <w:r>
        <w:rPr>
          <w:rFonts w:ascii="仿宋_GB2312" w:eastAsia="仿宋_GB2312" w:hint="eastAsia"/>
          <w:sz w:val="32"/>
          <w:szCs w:val="32"/>
        </w:rPr>
        <w:t>打印后签字盖章，于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日前报送至省科技</w:t>
      </w:r>
      <w:proofErr w:type="gramStart"/>
      <w:r>
        <w:rPr>
          <w:rFonts w:ascii="仿宋_GB2312" w:eastAsia="仿宋_GB2312" w:hint="eastAsia"/>
          <w:sz w:val="32"/>
          <w:szCs w:val="32"/>
        </w:rPr>
        <w:t>厅科技</w:t>
      </w:r>
      <w:proofErr w:type="gramEnd"/>
      <w:r>
        <w:rPr>
          <w:rFonts w:ascii="仿宋_GB2312" w:eastAsia="仿宋_GB2312" w:hint="eastAsia"/>
          <w:sz w:val="32"/>
          <w:szCs w:val="32"/>
        </w:rPr>
        <w:t>奖励处。</w:t>
      </w:r>
    </w:p>
    <w:p w:rsidR="00B20B5E" w:rsidRDefault="003759DE">
      <w:pPr>
        <w:spacing w:after="0" w:line="600" w:lineRule="exact"/>
        <w:ind w:firstLine="648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0371-65953242</w:t>
      </w:r>
    </w:p>
    <w:p w:rsidR="00B20B5E" w:rsidRPr="00241CD2" w:rsidRDefault="003759DE">
      <w:pPr>
        <w:spacing w:after="0" w:line="600" w:lineRule="exact"/>
        <w:ind w:firstLine="64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通讯邮箱：</w:t>
      </w:r>
      <w:r w:rsidR="00241CD2">
        <w:rPr>
          <w:rFonts w:ascii="仿宋_GB2312" w:eastAsia="仿宋_GB2312" w:hint="eastAsia"/>
          <w:sz w:val="32"/>
          <w:szCs w:val="32"/>
        </w:rPr>
        <w:t>科技厅奖励处：</w:t>
      </w:r>
      <w:hyperlink r:id="rId6" w:history="1">
        <w:r w:rsidRPr="00241CD2">
          <w:rPr>
            <w:rFonts w:ascii="仿宋_GB2312" w:eastAsia="仿宋_GB2312" w:hint="eastAsia"/>
            <w:sz w:val="32"/>
            <w:szCs w:val="32"/>
          </w:rPr>
          <w:t>hnskjt</w:t>
        </w:r>
        <w:r w:rsidRPr="00241CD2">
          <w:rPr>
            <w:rFonts w:ascii="仿宋_GB2312" w:eastAsia="仿宋_GB2312" w:hint="eastAsia"/>
            <w:sz w:val="32"/>
            <w:szCs w:val="32"/>
          </w:rPr>
          <w:t>jlc</w:t>
        </w:r>
        <w:r w:rsidRPr="00241CD2">
          <w:rPr>
            <w:rFonts w:ascii="仿宋_GB2312" w:eastAsia="仿宋_GB2312" w:hint="eastAsia"/>
            <w:sz w:val="32"/>
            <w:szCs w:val="32"/>
          </w:rPr>
          <w:t>@163.com</w:t>
        </w:r>
      </w:hyperlink>
    </w:p>
    <w:p w:rsidR="00241CD2" w:rsidRDefault="00241CD2">
      <w:pPr>
        <w:spacing w:after="0" w:line="600" w:lineRule="exact"/>
        <w:ind w:firstLine="648"/>
        <w:jc w:val="both"/>
        <w:rPr>
          <w:rFonts w:ascii="仿宋_GB2312" w:eastAsia="仿宋_GB2312"/>
          <w:sz w:val="32"/>
          <w:szCs w:val="32"/>
        </w:rPr>
      </w:pPr>
      <w:r w:rsidRPr="00241CD2">
        <w:rPr>
          <w:rFonts w:ascii="仿宋_GB2312" w:eastAsia="仿宋_GB2312" w:hint="eastAsia"/>
          <w:sz w:val="32"/>
          <w:szCs w:val="32"/>
        </w:rPr>
        <w:t xml:space="preserve">          教育厅科技处：kjc@haedu.govn.cn</w:t>
      </w:r>
    </w:p>
    <w:p w:rsidR="00B20B5E" w:rsidRDefault="003759DE">
      <w:pPr>
        <w:spacing w:after="0" w:line="600" w:lineRule="exact"/>
        <w:ind w:firstLine="648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通讯地址：郑州市花园路</w:t>
      </w: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号河南科技信息大厦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房间</w:t>
      </w:r>
    </w:p>
    <w:p w:rsidR="00B20B5E" w:rsidRDefault="003759DE">
      <w:pPr>
        <w:spacing w:after="0" w:line="600" w:lineRule="exact"/>
        <w:ind w:leftChars="250" w:left="1510" w:hangingChars="300" w:hanging="96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附件：河南省提名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年度国家科学技术奖备选项目基本情况表</w:t>
      </w:r>
    </w:p>
    <w:p w:rsidR="00B20B5E" w:rsidRDefault="00B20B5E">
      <w:pPr>
        <w:spacing w:after="0" w:line="600" w:lineRule="exact"/>
        <w:jc w:val="both"/>
        <w:rPr>
          <w:rFonts w:ascii="仿宋_GB2312" w:eastAsia="仿宋_GB2312" w:hint="eastAsia"/>
          <w:sz w:val="32"/>
          <w:szCs w:val="32"/>
        </w:rPr>
      </w:pPr>
    </w:p>
    <w:p w:rsidR="003759DE" w:rsidRDefault="003759DE">
      <w:pPr>
        <w:spacing w:after="0" w:line="600" w:lineRule="exact"/>
        <w:jc w:val="both"/>
        <w:rPr>
          <w:rFonts w:ascii="仿宋_GB2312" w:eastAsia="仿宋_GB2312" w:hint="eastAsia"/>
          <w:sz w:val="32"/>
          <w:szCs w:val="32"/>
        </w:rPr>
      </w:pPr>
    </w:p>
    <w:p w:rsidR="003759DE" w:rsidRDefault="003759DE">
      <w:pPr>
        <w:spacing w:after="0" w:line="600" w:lineRule="exact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B20B5E" w:rsidRDefault="003759DE">
      <w:pPr>
        <w:spacing w:after="0" w:line="6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20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20B5E" w:rsidRDefault="003759DE">
      <w:pPr>
        <w:spacing w:line="220" w:lineRule="atLeast"/>
        <w:jc w:val="both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仿宋_GB2312" w:hint="eastAsia"/>
          <w:spacing w:val="2"/>
          <w:sz w:val="32"/>
          <w:szCs w:val="32"/>
        </w:rPr>
        <w:lastRenderedPageBreak/>
        <w:t>附</w:t>
      </w:r>
      <w:r>
        <w:rPr>
          <w:rFonts w:ascii="黑体" w:eastAsia="黑体" w:hAnsi="黑体" w:cs="仿宋_GB2312" w:hint="eastAsia"/>
          <w:spacing w:val="2"/>
          <w:sz w:val="32"/>
          <w:szCs w:val="32"/>
        </w:rPr>
        <w:t xml:space="preserve"> </w:t>
      </w:r>
      <w:r>
        <w:rPr>
          <w:rFonts w:ascii="黑体" w:eastAsia="黑体" w:hAnsi="黑体" w:cs="仿宋_GB2312" w:hint="eastAsia"/>
          <w:spacing w:val="2"/>
          <w:sz w:val="32"/>
          <w:szCs w:val="32"/>
        </w:rPr>
        <w:t>件</w:t>
      </w:r>
    </w:p>
    <w:p w:rsidR="00B20B5E" w:rsidRDefault="003759DE">
      <w:pPr>
        <w:pStyle w:val="a6"/>
        <w:spacing w:before="0" w:beforeAutospacing="0" w:after="0" w:afterAutospacing="0" w:line="560" w:lineRule="exact"/>
        <w:ind w:firstLine="420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黑体" w:hint="eastAsia"/>
          <w:b/>
          <w:sz w:val="44"/>
          <w:szCs w:val="44"/>
        </w:rPr>
        <w:t>河南省提名</w:t>
      </w:r>
      <w:r>
        <w:rPr>
          <w:rFonts w:asciiTheme="majorEastAsia" w:eastAsiaTheme="majorEastAsia" w:hAnsiTheme="majorEastAsia" w:cs="Times New Roman"/>
          <w:b/>
          <w:sz w:val="44"/>
          <w:szCs w:val="44"/>
        </w:rPr>
        <w:t>20</w:t>
      </w: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2</w:t>
      </w: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1</w:t>
      </w:r>
      <w:r>
        <w:rPr>
          <w:rFonts w:asciiTheme="majorEastAsia" w:eastAsiaTheme="majorEastAsia" w:hAnsiTheme="majorEastAsia" w:cs="黑体" w:hint="eastAsia"/>
          <w:b/>
          <w:sz w:val="44"/>
          <w:szCs w:val="44"/>
        </w:rPr>
        <w:t>年度国家科学技术奖</w:t>
      </w:r>
    </w:p>
    <w:p w:rsidR="00B20B5E" w:rsidRDefault="003759DE">
      <w:pPr>
        <w:pStyle w:val="a6"/>
        <w:spacing w:before="0" w:beforeAutospacing="0" w:after="0" w:afterAutospacing="0" w:line="300" w:lineRule="auto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黑体" w:hint="eastAsia"/>
          <w:b/>
          <w:sz w:val="44"/>
          <w:szCs w:val="44"/>
        </w:rPr>
        <w:t>备选项目基本情况表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804"/>
        <w:gridCol w:w="827"/>
        <w:gridCol w:w="320"/>
        <w:gridCol w:w="396"/>
        <w:gridCol w:w="337"/>
        <w:gridCol w:w="614"/>
        <w:gridCol w:w="178"/>
        <w:gridCol w:w="792"/>
        <w:gridCol w:w="64"/>
        <w:gridCol w:w="728"/>
        <w:gridCol w:w="396"/>
        <w:gridCol w:w="396"/>
        <w:gridCol w:w="792"/>
        <w:gridCol w:w="792"/>
      </w:tblGrid>
      <w:tr w:rsidR="00B20B5E">
        <w:trPr>
          <w:cantSplit/>
          <w:jc w:val="center"/>
        </w:trPr>
        <w:tc>
          <w:tcPr>
            <w:tcW w:w="2374" w:type="dxa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项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目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名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称</w:t>
            </w:r>
          </w:p>
        </w:tc>
        <w:tc>
          <w:tcPr>
            <w:tcW w:w="7436" w:type="dxa"/>
            <w:gridSpan w:val="14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B20B5E">
        <w:trPr>
          <w:cantSplit/>
          <w:jc w:val="center"/>
        </w:trPr>
        <w:tc>
          <w:tcPr>
            <w:tcW w:w="2374" w:type="dxa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项目完成时间</w:t>
            </w:r>
          </w:p>
        </w:tc>
        <w:tc>
          <w:tcPr>
            <w:tcW w:w="2347" w:type="dxa"/>
            <w:gridSpan w:val="4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Merge w:val="restart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完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成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单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位</w:t>
            </w:r>
          </w:p>
        </w:tc>
        <w:tc>
          <w:tcPr>
            <w:tcW w:w="3104" w:type="dxa"/>
            <w:gridSpan w:val="5"/>
            <w:vMerge w:val="restart"/>
            <w:vAlign w:val="center"/>
          </w:tcPr>
          <w:p w:rsidR="00B20B5E" w:rsidRDefault="00B20B5E">
            <w:pPr>
              <w:pStyle w:val="a6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B20B5E">
        <w:trPr>
          <w:jc w:val="center"/>
        </w:trPr>
        <w:tc>
          <w:tcPr>
            <w:tcW w:w="2374" w:type="dxa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整体应用时间</w:t>
            </w:r>
          </w:p>
        </w:tc>
        <w:tc>
          <w:tcPr>
            <w:tcW w:w="2347" w:type="dxa"/>
            <w:gridSpan w:val="4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Merge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104" w:type="dxa"/>
            <w:gridSpan w:val="5"/>
            <w:vMerge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B20B5E">
        <w:trPr>
          <w:jc w:val="center"/>
        </w:trPr>
        <w:tc>
          <w:tcPr>
            <w:tcW w:w="2374" w:type="dxa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拟提名奖种</w:t>
            </w:r>
          </w:p>
        </w:tc>
        <w:tc>
          <w:tcPr>
            <w:tcW w:w="7436" w:type="dxa"/>
            <w:gridSpan w:val="14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sym w:font="Wingdings 2" w:char="00A3"/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最高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奖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sym w:font="Wingdings 2" w:char="00A3"/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自然科学奖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技术发明奖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科技进步奖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科技合作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奖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 xml:space="preserve"> </w:t>
            </w:r>
          </w:p>
        </w:tc>
      </w:tr>
      <w:tr w:rsidR="00B20B5E">
        <w:trPr>
          <w:trHeight w:val="914"/>
          <w:jc w:val="center"/>
        </w:trPr>
        <w:tc>
          <w:tcPr>
            <w:tcW w:w="2374" w:type="dxa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主要完成人</w:t>
            </w:r>
          </w:p>
        </w:tc>
        <w:tc>
          <w:tcPr>
            <w:tcW w:w="7436" w:type="dxa"/>
            <w:gridSpan w:val="14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B20B5E">
        <w:trPr>
          <w:cantSplit/>
          <w:jc w:val="center"/>
        </w:trPr>
        <w:tc>
          <w:tcPr>
            <w:tcW w:w="2374" w:type="dxa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联系人</w:t>
            </w:r>
          </w:p>
        </w:tc>
        <w:tc>
          <w:tcPr>
            <w:tcW w:w="1631" w:type="dxa"/>
            <w:gridSpan w:val="2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联系电话</w:t>
            </w:r>
          </w:p>
        </w:tc>
        <w:tc>
          <w:tcPr>
            <w:tcW w:w="4138" w:type="dxa"/>
            <w:gridSpan w:val="8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B20B5E">
        <w:trPr>
          <w:cantSplit/>
          <w:jc w:val="center"/>
        </w:trPr>
        <w:tc>
          <w:tcPr>
            <w:tcW w:w="2374" w:type="dxa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传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真</w:t>
            </w:r>
          </w:p>
        </w:tc>
        <w:tc>
          <w:tcPr>
            <w:tcW w:w="1631" w:type="dxa"/>
            <w:gridSpan w:val="2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邮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箱</w:t>
            </w:r>
          </w:p>
        </w:tc>
        <w:tc>
          <w:tcPr>
            <w:tcW w:w="4138" w:type="dxa"/>
            <w:gridSpan w:val="8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B20B5E">
        <w:trPr>
          <w:cantSplit/>
          <w:trHeight w:val="430"/>
          <w:jc w:val="center"/>
        </w:trPr>
        <w:tc>
          <w:tcPr>
            <w:tcW w:w="2374" w:type="dxa"/>
            <w:vMerge w:val="restart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本项目获奖情况</w:t>
            </w:r>
          </w:p>
        </w:tc>
        <w:tc>
          <w:tcPr>
            <w:tcW w:w="1631" w:type="dxa"/>
            <w:gridSpan w:val="2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获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奖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度</w:t>
            </w:r>
          </w:p>
        </w:tc>
        <w:tc>
          <w:tcPr>
            <w:tcW w:w="1667" w:type="dxa"/>
            <w:gridSpan w:val="4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获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奖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等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级</w:t>
            </w:r>
          </w:p>
        </w:tc>
        <w:tc>
          <w:tcPr>
            <w:tcW w:w="2158" w:type="dxa"/>
            <w:gridSpan w:val="5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获奖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证书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编号</w:t>
            </w:r>
          </w:p>
        </w:tc>
        <w:tc>
          <w:tcPr>
            <w:tcW w:w="1980" w:type="dxa"/>
            <w:gridSpan w:val="3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授奖部门</w:t>
            </w:r>
          </w:p>
        </w:tc>
      </w:tr>
      <w:tr w:rsidR="00B20B5E">
        <w:trPr>
          <w:cantSplit/>
          <w:trHeight w:val="430"/>
          <w:jc w:val="center"/>
        </w:trPr>
        <w:tc>
          <w:tcPr>
            <w:tcW w:w="2374" w:type="dxa"/>
            <w:vMerge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58" w:type="dxa"/>
            <w:gridSpan w:val="5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B20B5E">
        <w:trPr>
          <w:cantSplit/>
          <w:trHeight w:val="430"/>
          <w:jc w:val="center"/>
        </w:trPr>
        <w:tc>
          <w:tcPr>
            <w:tcW w:w="2374" w:type="dxa"/>
            <w:vMerge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58" w:type="dxa"/>
            <w:gridSpan w:val="5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B20B5E">
        <w:trPr>
          <w:cantSplit/>
          <w:trHeight w:val="430"/>
          <w:jc w:val="center"/>
        </w:trPr>
        <w:tc>
          <w:tcPr>
            <w:tcW w:w="2374" w:type="dxa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本项目发明专利授权数（件）</w:t>
            </w:r>
          </w:p>
        </w:tc>
        <w:tc>
          <w:tcPr>
            <w:tcW w:w="804" w:type="dxa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发表论文数（篇）</w:t>
            </w:r>
          </w:p>
        </w:tc>
        <w:tc>
          <w:tcPr>
            <w:tcW w:w="733" w:type="dxa"/>
            <w:gridSpan w:val="2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国标数</w:t>
            </w:r>
            <w:proofErr w:type="gramEnd"/>
          </w:p>
        </w:tc>
        <w:tc>
          <w:tcPr>
            <w:tcW w:w="792" w:type="dxa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行标数</w:t>
            </w:r>
          </w:p>
        </w:tc>
        <w:tc>
          <w:tcPr>
            <w:tcW w:w="792" w:type="dxa"/>
            <w:gridSpan w:val="2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省标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数</w:t>
            </w:r>
          </w:p>
        </w:tc>
        <w:tc>
          <w:tcPr>
            <w:tcW w:w="792" w:type="dxa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B20B5E">
        <w:trPr>
          <w:cantSplit/>
          <w:trHeight w:val="430"/>
          <w:jc w:val="center"/>
        </w:trPr>
        <w:tc>
          <w:tcPr>
            <w:tcW w:w="2374" w:type="dxa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曾获政府计划支持</w:t>
            </w:r>
          </w:p>
        </w:tc>
        <w:tc>
          <w:tcPr>
            <w:tcW w:w="7436" w:type="dxa"/>
            <w:gridSpan w:val="14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国家级计划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省市级计划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部、委计划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国家自然基金</w:t>
            </w:r>
          </w:p>
        </w:tc>
      </w:tr>
      <w:tr w:rsidR="00B20B5E">
        <w:trPr>
          <w:cantSplit/>
          <w:trHeight w:val="394"/>
          <w:jc w:val="center"/>
        </w:trPr>
        <w:tc>
          <w:tcPr>
            <w:tcW w:w="2374" w:type="dxa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计划结题验收时间</w:t>
            </w:r>
          </w:p>
        </w:tc>
        <w:tc>
          <w:tcPr>
            <w:tcW w:w="7436" w:type="dxa"/>
            <w:gridSpan w:val="14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B20B5E">
        <w:trPr>
          <w:cantSplit/>
          <w:trHeight w:val="394"/>
          <w:jc w:val="center"/>
        </w:trPr>
        <w:tc>
          <w:tcPr>
            <w:tcW w:w="9810" w:type="dxa"/>
            <w:gridSpan w:val="15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近三年直接经济效益</w:t>
            </w:r>
          </w:p>
        </w:tc>
      </w:tr>
      <w:tr w:rsidR="00B20B5E">
        <w:trPr>
          <w:cantSplit/>
          <w:trHeight w:val="394"/>
          <w:jc w:val="center"/>
        </w:trPr>
        <w:tc>
          <w:tcPr>
            <w:tcW w:w="2374" w:type="dxa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楷体_GB231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年份</w:t>
            </w:r>
          </w:p>
        </w:tc>
        <w:tc>
          <w:tcPr>
            <w:tcW w:w="3298" w:type="dxa"/>
            <w:gridSpan w:val="6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楷体_GB231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新增销售额</w:t>
            </w:r>
          </w:p>
        </w:tc>
        <w:tc>
          <w:tcPr>
            <w:tcW w:w="4138" w:type="dxa"/>
            <w:gridSpan w:val="8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楷体_GB231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新增利润</w:t>
            </w:r>
          </w:p>
        </w:tc>
      </w:tr>
      <w:tr w:rsidR="00B20B5E">
        <w:trPr>
          <w:cantSplit/>
          <w:trHeight w:val="394"/>
          <w:jc w:val="center"/>
        </w:trPr>
        <w:tc>
          <w:tcPr>
            <w:tcW w:w="2374" w:type="dxa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楷体_GB231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2018</w:t>
            </w:r>
          </w:p>
        </w:tc>
        <w:tc>
          <w:tcPr>
            <w:tcW w:w="3298" w:type="dxa"/>
            <w:gridSpan w:val="6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138" w:type="dxa"/>
            <w:gridSpan w:val="8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B20B5E">
        <w:trPr>
          <w:cantSplit/>
          <w:trHeight w:val="394"/>
          <w:jc w:val="center"/>
        </w:trPr>
        <w:tc>
          <w:tcPr>
            <w:tcW w:w="2374" w:type="dxa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楷体_GB231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2019</w:t>
            </w:r>
          </w:p>
        </w:tc>
        <w:tc>
          <w:tcPr>
            <w:tcW w:w="3298" w:type="dxa"/>
            <w:gridSpan w:val="6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138" w:type="dxa"/>
            <w:gridSpan w:val="8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B20B5E">
        <w:trPr>
          <w:cantSplit/>
          <w:trHeight w:val="394"/>
          <w:jc w:val="center"/>
        </w:trPr>
        <w:tc>
          <w:tcPr>
            <w:tcW w:w="2374" w:type="dxa"/>
            <w:vAlign w:val="center"/>
          </w:tcPr>
          <w:p w:rsidR="00B20B5E" w:rsidRDefault="003759D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楷体_GB231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2020</w:t>
            </w:r>
          </w:p>
        </w:tc>
        <w:tc>
          <w:tcPr>
            <w:tcW w:w="3298" w:type="dxa"/>
            <w:gridSpan w:val="6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138" w:type="dxa"/>
            <w:gridSpan w:val="8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B20B5E">
        <w:trPr>
          <w:cantSplit/>
          <w:trHeight w:val="1676"/>
          <w:jc w:val="center"/>
        </w:trPr>
        <w:tc>
          <w:tcPr>
            <w:tcW w:w="2374" w:type="dxa"/>
            <w:vAlign w:val="center"/>
          </w:tcPr>
          <w:p w:rsidR="00B20B5E" w:rsidRDefault="003759DE">
            <w:pPr>
              <w:pStyle w:val="a6"/>
              <w:spacing w:before="120" w:after="120" w:line="260" w:lineRule="exact"/>
              <w:ind w:leftChars="-30" w:left="-66" w:rightChars="-21" w:right="-46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既往推荐国家奖情况（推荐部门、年度、是否通过网评等）</w:t>
            </w:r>
          </w:p>
        </w:tc>
        <w:tc>
          <w:tcPr>
            <w:tcW w:w="7436" w:type="dxa"/>
            <w:gridSpan w:val="14"/>
            <w:vAlign w:val="center"/>
          </w:tcPr>
          <w:p w:rsidR="00B20B5E" w:rsidRDefault="00B20B5E">
            <w:pPr>
              <w:pStyle w:val="a6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B20B5E">
        <w:trPr>
          <w:trHeight w:val="699"/>
          <w:jc w:val="center"/>
        </w:trPr>
        <w:tc>
          <w:tcPr>
            <w:tcW w:w="9810" w:type="dxa"/>
            <w:gridSpan w:val="15"/>
            <w:vAlign w:val="bottom"/>
          </w:tcPr>
          <w:p w:rsidR="00B20B5E" w:rsidRDefault="003759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28"/>
                <w:szCs w:val="28"/>
              </w:rPr>
              <w:lastRenderedPageBreak/>
              <w:t>项目简介（限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sz w:val="28"/>
                <w:szCs w:val="28"/>
              </w:rPr>
              <w:t>1200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sz w:val="28"/>
                <w:szCs w:val="28"/>
              </w:rPr>
              <w:t>字）</w:t>
            </w:r>
          </w:p>
        </w:tc>
      </w:tr>
      <w:tr w:rsidR="00B20B5E">
        <w:trPr>
          <w:trHeight w:val="12758"/>
          <w:jc w:val="center"/>
        </w:trPr>
        <w:tc>
          <w:tcPr>
            <w:tcW w:w="9810" w:type="dxa"/>
            <w:gridSpan w:val="15"/>
            <w:vAlign w:val="center"/>
          </w:tcPr>
          <w:p w:rsidR="00B20B5E" w:rsidRDefault="00B20B5E">
            <w:pPr>
              <w:shd w:val="clear" w:color="auto" w:fill="FFFFFF"/>
              <w:spacing w:line="260" w:lineRule="exact"/>
              <w:ind w:firstLineChars="226" w:firstLine="497"/>
              <w:jc w:val="both"/>
              <w:rPr>
                <w:rFonts w:eastAsia="楷体_GB2312"/>
              </w:rPr>
            </w:pPr>
          </w:p>
          <w:p w:rsidR="00B20B5E" w:rsidRDefault="00B20B5E">
            <w:pPr>
              <w:shd w:val="clear" w:color="auto" w:fill="FFFFFF"/>
              <w:spacing w:line="260" w:lineRule="exact"/>
              <w:ind w:firstLineChars="226" w:firstLine="497"/>
              <w:jc w:val="both"/>
              <w:rPr>
                <w:rFonts w:eastAsia="楷体_GB2312"/>
              </w:rPr>
            </w:pPr>
          </w:p>
          <w:p w:rsidR="00B20B5E" w:rsidRDefault="00B20B5E">
            <w:pPr>
              <w:shd w:val="clear" w:color="auto" w:fill="FFFFFF"/>
              <w:spacing w:line="260" w:lineRule="exact"/>
              <w:ind w:firstLineChars="226" w:firstLine="497"/>
              <w:jc w:val="both"/>
              <w:rPr>
                <w:rFonts w:eastAsia="楷体_GB2312"/>
              </w:rPr>
            </w:pPr>
          </w:p>
          <w:p w:rsidR="00B20B5E" w:rsidRDefault="00B20B5E">
            <w:pPr>
              <w:shd w:val="clear" w:color="auto" w:fill="FFFFFF"/>
              <w:spacing w:line="260" w:lineRule="exact"/>
              <w:ind w:firstLineChars="226" w:firstLine="497"/>
              <w:jc w:val="both"/>
              <w:rPr>
                <w:rFonts w:eastAsia="楷体_GB2312"/>
              </w:rPr>
            </w:pPr>
          </w:p>
          <w:p w:rsidR="00B20B5E" w:rsidRDefault="00B20B5E">
            <w:pPr>
              <w:shd w:val="clear" w:color="auto" w:fill="FFFFFF"/>
              <w:spacing w:line="260" w:lineRule="exact"/>
              <w:ind w:firstLineChars="226" w:firstLine="497"/>
              <w:jc w:val="both"/>
              <w:rPr>
                <w:rFonts w:eastAsia="楷体_GB2312"/>
              </w:rPr>
            </w:pPr>
          </w:p>
          <w:p w:rsidR="00B20B5E" w:rsidRDefault="00B20B5E">
            <w:pPr>
              <w:shd w:val="clear" w:color="auto" w:fill="FFFFFF"/>
              <w:spacing w:line="260" w:lineRule="exact"/>
              <w:ind w:firstLineChars="226" w:firstLine="497"/>
              <w:jc w:val="both"/>
              <w:rPr>
                <w:rFonts w:eastAsia="楷体_GB2312"/>
              </w:rPr>
            </w:pPr>
          </w:p>
          <w:p w:rsidR="00B20B5E" w:rsidRDefault="00B20B5E">
            <w:pPr>
              <w:shd w:val="clear" w:color="auto" w:fill="FFFFFF"/>
              <w:spacing w:line="260" w:lineRule="exact"/>
              <w:ind w:firstLineChars="226" w:firstLine="497"/>
              <w:jc w:val="both"/>
              <w:rPr>
                <w:rFonts w:eastAsia="楷体_GB2312"/>
              </w:rPr>
            </w:pPr>
          </w:p>
          <w:p w:rsidR="00B20B5E" w:rsidRDefault="00B20B5E">
            <w:pPr>
              <w:shd w:val="clear" w:color="auto" w:fill="FFFFFF"/>
              <w:spacing w:line="260" w:lineRule="exact"/>
              <w:ind w:firstLineChars="226" w:firstLine="497"/>
              <w:jc w:val="both"/>
              <w:rPr>
                <w:rFonts w:eastAsia="楷体_GB2312"/>
              </w:rPr>
            </w:pPr>
          </w:p>
          <w:p w:rsidR="00B20B5E" w:rsidRDefault="00B20B5E">
            <w:pPr>
              <w:shd w:val="clear" w:color="auto" w:fill="FFFFFF"/>
              <w:spacing w:line="260" w:lineRule="exact"/>
              <w:ind w:firstLineChars="226" w:firstLine="497"/>
              <w:jc w:val="both"/>
              <w:rPr>
                <w:rFonts w:eastAsia="楷体_GB2312"/>
              </w:rPr>
            </w:pPr>
          </w:p>
          <w:p w:rsidR="00B20B5E" w:rsidRDefault="00B20B5E">
            <w:pPr>
              <w:shd w:val="clear" w:color="auto" w:fill="FFFFFF"/>
              <w:spacing w:line="260" w:lineRule="exact"/>
              <w:ind w:firstLineChars="226" w:firstLine="497"/>
              <w:jc w:val="both"/>
              <w:rPr>
                <w:rFonts w:eastAsia="楷体_GB2312"/>
              </w:rPr>
            </w:pPr>
          </w:p>
          <w:p w:rsidR="00B20B5E" w:rsidRDefault="00B20B5E">
            <w:pPr>
              <w:shd w:val="clear" w:color="auto" w:fill="FFFFFF"/>
              <w:spacing w:line="260" w:lineRule="exact"/>
              <w:ind w:firstLineChars="226" w:firstLine="497"/>
              <w:jc w:val="both"/>
              <w:rPr>
                <w:rFonts w:eastAsia="楷体_GB2312"/>
              </w:rPr>
            </w:pPr>
          </w:p>
          <w:p w:rsidR="00B20B5E" w:rsidRDefault="00B20B5E">
            <w:pPr>
              <w:shd w:val="clear" w:color="auto" w:fill="FFFFFF"/>
              <w:spacing w:line="260" w:lineRule="exact"/>
              <w:ind w:firstLineChars="226" w:firstLine="497"/>
              <w:jc w:val="both"/>
              <w:rPr>
                <w:rFonts w:eastAsia="楷体_GB2312"/>
              </w:rPr>
            </w:pPr>
          </w:p>
          <w:p w:rsidR="00B20B5E" w:rsidRDefault="00B20B5E">
            <w:pPr>
              <w:shd w:val="clear" w:color="auto" w:fill="FFFFFF"/>
              <w:spacing w:line="260" w:lineRule="exact"/>
              <w:ind w:firstLineChars="226" w:firstLine="497"/>
              <w:jc w:val="both"/>
              <w:rPr>
                <w:rFonts w:eastAsia="楷体_GB2312"/>
              </w:rPr>
            </w:pPr>
          </w:p>
          <w:p w:rsidR="00B20B5E" w:rsidRDefault="00B20B5E">
            <w:pPr>
              <w:shd w:val="clear" w:color="auto" w:fill="FFFFFF"/>
              <w:spacing w:line="260" w:lineRule="exact"/>
              <w:ind w:firstLineChars="226" w:firstLine="497"/>
              <w:jc w:val="both"/>
              <w:rPr>
                <w:rFonts w:eastAsia="楷体_GB2312"/>
              </w:rPr>
            </w:pPr>
          </w:p>
          <w:p w:rsidR="00B20B5E" w:rsidRDefault="00B20B5E">
            <w:pPr>
              <w:shd w:val="clear" w:color="auto" w:fill="FFFFFF"/>
              <w:spacing w:line="260" w:lineRule="exact"/>
              <w:ind w:firstLineChars="226" w:firstLine="497"/>
              <w:jc w:val="both"/>
              <w:rPr>
                <w:rFonts w:eastAsia="楷体_GB2312"/>
              </w:rPr>
            </w:pPr>
          </w:p>
          <w:p w:rsidR="00B20B5E" w:rsidRDefault="00B20B5E">
            <w:pPr>
              <w:shd w:val="clear" w:color="auto" w:fill="FFFFFF"/>
              <w:spacing w:line="260" w:lineRule="exact"/>
              <w:ind w:firstLineChars="226" w:firstLine="497"/>
              <w:jc w:val="both"/>
              <w:rPr>
                <w:rFonts w:eastAsia="楷体_GB2312"/>
              </w:rPr>
            </w:pPr>
          </w:p>
          <w:p w:rsidR="00B20B5E" w:rsidRDefault="00B20B5E">
            <w:pPr>
              <w:shd w:val="clear" w:color="auto" w:fill="FFFFFF"/>
              <w:spacing w:line="260" w:lineRule="exact"/>
              <w:ind w:firstLineChars="226" w:firstLine="497"/>
              <w:jc w:val="both"/>
              <w:rPr>
                <w:rFonts w:eastAsia="楷体_GB2312"/>
              </w:rPr>
            </w:pPr>
          </w:p>
          <w:p w:rsidR="00B20B5E" w:rsidRDefault="00B20B5E">
            <w:pPr>
              <w:jc w:val="both"/>
            </w:pPr>
          </w:p>
          <w:p w:rsidR="00B20B5E" w:rsidRDefault="00B20B5E">
            <w:pPr>
              <w:jc w:val="both"/>
            </w:pPr>
          </w:p>
          <w:p w:rsidR="00B20B5E" w:rsidRDefault="00B20B5E">
            <w:pPr>
              <w:shd w:val="clear" w:color="auto" w:fill="FFFFFF"/>
              <w:spacing w:line="260" w:lineRule="exact"/>
              <w:ind w:firstLineChars="226" w:firstLine="497"/>
              <w:jc w:val="both"/>
              <w:rPr>
                <w:rFonts w:eastAsia="楷体_GB2312"/>
              </w:rPr>
            </w:pPr>
          </w:p>
        </w:tc>
      </w:tr>
      <w:tr w:rsidR="00B20B5E">
        <w:trPr>
          <w:trHeight w:val="558"/>
          <w:jc w:val="center"/>
        </w:trPr>
        <w:tc>
          <w:tcPr>
            <w:tcW w:w="9810" w:type="dxa"/>
            <w:gridSpan w:val="15"/>
            <w:vAlign w:val="center"/>
          </w:tcPr>
          <w:p w:rsidR="00B20B5E" w:rsidRDefault="003759DE">
            <w:pPr>
              <w:pStyle w:val="Style8"/>
              <w:spacing w:line="320" w:lineRule="exact"/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项目第一完成单位意见</w:t>
            </w:r>
          </w:p>
        </w:tc>
      </w:tr>
      <w:tr w:rsidR="00B20B5E">
        <w:trPr>
          <w:trHeight w:val="6653"/>
          <w:jc w:val="center"/>
        </w:trPr>
        <w:tc>
          <w:tcPr>
            <w:tcW w:w="9810" w:type="dxa"/>
            <w:gridSpan w:val="15"/>
            <w:vAlign w:val="center"/>
          </w:tcPr>
          <w:p w:rsidR="00B20B5E" w:rsidRDefault="003759DE">
            <w:pPr>
              <w:pStyle w:val="Style8"/>
              <w:spacing w:line="320" w:lineRule="exact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声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明：</w:t>
            </w:r>
            <w:r>
              <w:rPr>
                <w:rFonts w:ascii="宋体" w:hAnsi="宋体" w:hint="eastAsia"/>
                <w:sz w:val="28"/>
                <w:szCs w:val="28"/>
              </w:rPr>
              <w:t>上述信息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均真实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有效，如有虚假，愿意承担相应责任并接受相应处理。</w:t>
            </w:r>
          </w:p>
          <w:p w:rsidR="00B20B5E" w:rsidRDefault="00B20B5E">
            <w:pPr>
              <w:jc w:val="both"/>
            </w:pPr>
          </w:p>
          <w:p w:rsidR="00B20B5E" w:rsidRDefault="00B20B5E">
            <w:pPr>
              <w:jc w:val="both"/>
            </w:pPr>
          </w:p>
          <w:p w:rsidR="00B20B5E" w:rsidRDefault="00B20B5E">
            <w:pPr>
              <w:jc w:val="both"/>
            </w:pPr>
          </w:p>
          <w:p w:rsidR="00B20B5E" w:rsidRDefault="00B20B5E">
            <w:pPr>
              <w:spacing w:after="0"/>
              <w:jc w:val="both"/>
            </w:pPr>
          </w:p>
          <w:p w:rsidR="00B20B5E" w:rsidRDefault="003759DE">
            <w:pPr>
              <w:spacing w:after="0"/>
              <w:ind w:firstLineChars="200" w:firstLine="5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项目第一完成人签名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项目第一完成单位（盖章）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</w:p>
          <w:p w:rsidR="00B20B5E" w:rsidRDefault="00B20B5E">
            <w:pPr>
              <w:spacing w:after="0" w:line="500" w:lineRule="exact"/>
              <w:ind w:firstLineChars="200" w:firstLine="5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20B5E" w:rsidRDefault="003759DE" w:rsidP="00241CD2">
            <w:pPr>
              <w:spacing w:after="0" w:line="500" w:lineRule="exact"/>
              <w:ind w:firstLineChars="221" w:firstLine="619"/>
              <w:jc w:val="both"/>
              <w:rPr>
                <w:rFonts w:cs="宋体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B20B5E">
        <w:trPr>
          <w:trHeight w:val="689"/>
          <w:jc w:val="center"/>
        </w:trPr>
        <w:tc>
          <w:tcPr>
            <w:tcW w:w="9810" w:type="dxa"/>
            <w:gridSpan w:val="15"/>
            <w:vAlign w:val="center"/>
          </w:tcPr>
          <w:p w:rsidR="00B20B5E" w:rsidRDefault="003759DE">
            <w:pPr>
              <w:pStyle w:val="Style8"/>
              <w:spacing w:line="320" w:lineRule="exact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主管部门意见</w:t>
            </w:r>
          </w:p>
        </w:tc>
      </w:tr>
      <w:tr w:rsidR="00B20B5E">
        <w:trPr>
          <w:trHeight w:val="5532"/>
          <w:jc w:val="center"/>
        </w:trPr>
        <w:tc>
          <w:tcPr>
            <w:tcW w:w="9810" w:type="dxa"/>
            <w:gridSpan w:val="15"/>
          </w:tcPr>
          <w:p w:rsidR="00B20B5E" w:rsidRDefault="00B20B5E">
            <w:pPr>
              <w:spacing w:after="0"/>
              <w:ind w:firstLineChars="200" w:firstLine="56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B20B5E" w:rsidRDefault="00B20B5E">
            <w:pPr>
              <w:spacing w:after="0"/>
              <w:ind w:firstLineChars="200" w:firstLine="56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B20B5E" w:rsidRDefault="00B20B5E">
            <w:pPr>
              <w:spacing w:after="0"/>
              <w:ind w:firstLineChars="200" w:firstLine="56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B20B5E" w:rsidRDefault="00B20B5E">
            <w:pPr>
              <w:spacing w:after="0"/>
              <w:ind w:firstLineChars="200" w:firstLine="56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B20B5E" w:rsidRDefault="00B20B5E">
            <w:pPr>
              <w:spacing w:after="0"/>
              <w:ind w:firstLineChars="200" w:firstLine="56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B20B5E" w:rsidRDefault="00B20B5E">
            <w:pPr>
              <w:spacing w:after="0"/>
              <w:ind w:firstLineChars="200" w:firstLine="56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B20B5E" w:rsidRDefault="00B20B5E">
            <w:pPr>
              <w:spacing w:after="0"/>
              <w:ind w:firstLineChars="200" w:firstLine="56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B20B5E" w:rsidRDefault="00B20B5E">
            <w:pPr>
              <w:spacing w:after="0"/>
              <w:ind w:firstLineChars="200" w:firstLine="56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B20B5E" w:rsidRDefault="003759DE">
            <w:pPr>
              <w:spacing w:after="0"/>
              <w:ind w:firstLineChars="200" w:firstLine="5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主管部门（盖章）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</w:p>
          <w:p w:rsidR="00B20B5E" w:rsidRDefault="00B20B5E">
            <w:pPr>
              <w:spacing w:after="0" w:line="500" w:lineRule="exact"/>
              <w:ind w:firstLineChars="200" w:firstLine="5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20B5E" w:rsidRDefault="003759DE">
            <w:pPr>
              <w:pStyle w:val="Style8"/>
              <w:spacing w:line="320" w:lineRule="exact"/>
              <w:ind w:firstLine="560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B20B5E" w:rsidRDefault="00B20B5E"/>
    <w:sectPr w:rsidR="00B20B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3967"/>
    <w:rsid w:val="00075BAD"/>
    <w:rsid w:val="000B42FF"/>
    <w:rsid w:val="000C264C"/>
    <w:rsid w:val="00103D2B"/>
    <w:rsid w:val="00133294"/>
    <w:rsid w:val="001616CC"/>
    <w:rsid w:val="001B78ED"/>
    <w:rsid w:val="002208E4"/>
    <w:rsid w:val="00241CD2"/>
    <w:rsid w:val="00245E28"/>
    <w:rsid w:val="00291BBB"/>
    <w:rsid w:val="002A5807"/>
    <w:rsid w:val="002A62B4"/>
    <w:rsid w:val="002F47A6"/>
    <w:rsid w:val="0030478D"/>
    <w:rsid w:val="00323B43"/>
    <w:rsid w:val="003759DE"/>
    <w:rsid w:val="003B7D8E"/>
    <w:rsid w:val="003D37D8"/>
    <w:rsid w:val="00417052"/>
    <w:rsid w:val="00426133"/>
    <w:rsid w:val="004358AB"/>
    <w:rsid w:val="00472392"/>
    <w:rsid w:val="004D438E"/>
    <w:rsid w:val="00621CED"/>
    <w:rsid w:val="00642653"/>
    <w:rsid w:val="006A7787"/>
    <w:rsid w:val="00772DB0"/>
    <w:rsid w:val="007D4AD1"/>
    <w:rsid w:val="00826351"/>
    <w:rsid w:val="008B7726"/>
    <w:rsid w:val="009008B6"/>
    <w:rsid w:val="00945245"/>
    <w:rsid w:val="009A79FA"/>
    <w:rsid w:val="009D5D44"/>
    <w:rsid w:val="00A51274"/>
    <w:rsid w:val="00B20B5E"/>
    <w:rsid w:val="00B31ABE"/>
    <w:rsid w:val="00B60347"/>
    <w:rsid w:val="00B72D07"/>
    <w:rsid w:val="00C22DB3"/>
    <w:rsid w:val="00CB5CE8"/>
    <w:rsid w:val="00CF33F9"/>
    <w:rsid w:val="00D0349C"/>
    <w:rsid w:val="00D31D50"/>
    <w:rsid w:val="00D5388D"/>
    <w:rsid w:val="00D802AC"/>
    <w:rsid w:val="00DA4811"/>
    <w:rsid w:val="00E86775"/>
    <w:rsid w:val="00E95D1F"/>
    <w:rsid w:val="00EE476A"/>
    <w:rsid w:val="00F63B01"/>
    <w:rsid w:val="407424E0"/>
    <w:rsid w:val="4DD5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Style8">
    <w:name w:val="_Style 8"/>
    <w:basedOn w:val="a"/>
    <w:next w:val="a"/>
    <w:pPr>
      <w:widowControl w:val="0"/>
      <w:adjustRightInd/>
      <w:snapToGrid/>
      <w:spacing w:after="0" w:line="360" w:lineRule="auto"/>
      <w:ind w:firstLineChars="200" w:firstLine="480"/>
      <w:jc w:val="both"/>
    </w:pPr>
    <w:rPr>
      <w:rFonts w:ascii="仿宋_GB2312" w:eastAsia="宋体" w:hAnsi="Times New Roman" w:cs="Times New Roman"/>
      <w:kern w:val="2"/>
      <w:sz w:val="24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Style8">
    <w:name w:val="_Style 8"/>
    <w:basedOn w:val="a"/>
    <w:next w:val="a"/>
    <w:pPr>
      <w:widowControl w:val="0"/>
      <w:adjustRightInd/>
      <w:snapToGrid/>
      <w:spacing w:after="0" w:line="360" w:lineRule="auto"/>
      <w:ind w:firstLineChars="200" w:firstLine="480"/>
      <w:jc w:val="both"/>
    </w:pPr>
    <w:rPr>
      <w:rFonts w:ascii="仿宋_GB2312" w:eastAsia="宋体" w:hAnsi="Times New Roman" w:cs="Times New Roman"/>
      <w:kern w:val="2"/>
      <w:sz w:val="24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nskjtcgc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刘禹佳</cp:lastModifiedBy>
  <cp:revision>15</cp:revision>
  <cp:lastPrinted>2020-10-20T07:56:00Z</cp:lastPrinted>
  <dcterms:created xsi:type="dcterms:W3CDTF">2018-11-06T05:24:00Z</dcterms:created>
  <dcterms:modified xsi:type="dcterms:W3CDTF">2020-10-21T00:53:00Z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