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64" w:rsidRDefault="006F4D64" w:rsidP="00D36480">
      <w:pPr>
        <w:autoSpaceDE w:val="0"/>
        <w:autoSpaceDN w:val="0"/>
        <w:adjustRightInd w:val="0"/>
        <w:spacing w:beforeLines="200" w:afterLines="100" w:line="900" w:lineRule="exact"/>
        <w:ind w:right="-153"/>
        <w:rPr>
          <w:rFonts w:ascii="宋体"/>
          <w:b/>
          <w:bCs/>
          <w:color w:val="FF0000"/>
          <w:kern w:val="0"/>
          <w:sz w:val="44"/>
          <w:szCs w:val="44"/>
        </w:rPr>
      </w:pPr>
      <w:r>
        <w:rPr>
          <w:rFonts w:ascii="宋体" w:hint="eastAsia"/>
          <w:b/>
          <w:bCs/>
          <w:color w:val="FF0000"/>
          <w:kern w:val="0"/>
          <w:sz w:val="44"/>
          <w:szCs w:val="44"/>
        </w:rPr>
        <w:t>华北水利水电大学大学生暑期社会实践活动</w:t>
      </w:r>
    </w:p>
    <w:p w:rsidR="006F4D64" w:rsidRDefault="006F4D64">
      <w:pPr>
        <w:spacing w:line="1100" w:lineRule="exact"/>
        <w:ind w:leftChars="-85" w:left="-178" w:right="-153" w:firstLineChars="21" w:firstLine="21"/>
        <w:jc w:val="center"/>
        <w:rPr>
          <w:rFonts w:ascii="宋体"/>
          <w:b/>
          <w:bCs/>
          <w:color w:val="FF0000"/>
          <w:kern w:val="0"/>
          <w:sz w:val="10"/>
          <w:szCs w:val="10"/>
        </w:rPr>
      </w:pPr>
    </w:p>
    <w:p w:rsidR="006F4D64" w:rsidRDefault="006F4D64">
      <w:pPr>
        <w:spacing w:line="1100" w:lineRule="exact"/>
        <w:ind w:leftChars="-85" w:left="-178" w:right="-153" w:firstLineChars="21" w:firstLine="232"/>
        <w:jc w:val="center"/>
        <w:rPr>
          <w:rFonts w:ascii="宋体"/>
          <w:b/>
          <w:color w:val="FF0000"/>
          <w:sz w:val="110"/>
          <w:szCs w:val="110"/>
        </w:rPr>
      </w:pPr>
      <w:r>
        <w:rPr>
          <w:rFonts w:ascii="宋体" w:hint="eastAsia"/>
          <w:b/>
          <w:color w:val="FF0000"/>
          <w:sz w:val="110"/>
          <w:szCs w:val="110"/>
        </w:rPr>
        <w:t>简</w:t>
      </w:r>
      <w:r>
        <w:rPr>
          <w:rFonts w:ascii="宋体"/>
          <w:b/>
          <w:color w:val="FF0000"/>
          <w:sz w:val="110"/>
          <w:szCs w:val="110"/>
        </w:rPr>
        <w:t xml:space="preserve">    </w:t>
      </w:r>
      <w:r>
        <w:rPr>
          <w:rFonts w:ascii="宋体" w:hint="eastAsia"/>
          <w:b/>
          <w:color w:val="FF0000"/>
          <w:sz w:val="110"/>
          <w:szCs w:val="110"/>
        </w:rPr>
        <w:t>报</w:t>
      </w:r>
    </w:p>
    <w:p w:rsidR="006F4D64" w:rsidRDefault="006F4D64">
      <w:pPr>
        <w:autoSpaceDE w:val="0"/>
        <w:autoSpaceDN w:val="0"/>
        <w:adjustRightInd w:val="0"/>
        <w:spacing w:line="900" w:lineRule="exact"/>
        <w:ind w:firstLine="91"/>
        <w:jc w:val="center"/>
        <w:rPr>
          <w:rFonts w:ascii="宋体"/>
          <w:b/>
          <w:bCs/>
          <w:color w:val="FF0000"/>
          <w:kern w:val="0"/>
          <w:sz w:val="36"/>
          <w:szCs w:val="36"/>
        </w:rPr>
      </w:pPr>
      <w:r>
        <w:rPr>
          <w:rFonts w:ascii="宋体" w:hint="eastAsia"/>
          <w:b/>
          <w:bCs/>
          <w:color w:val="FF0000"/>
          <w:kern w:val="0"/>
          <w:sz w:val="36"/>
          <w:szCs w:val="36"/>
        </w:rPr>
        <w:t>第（</w:t>
      </w:r>
      <w:r>
        <w:rPr>
          <w:rFonts w:ascii="宋体"/>
          <w:b/>
          <w:bCs/>
          <w:color w:val="FF0000"/>
          <w:kern w:val="0"/>
          <w:sz w:val="36"/>
          <w:szCs w:val="36"/>
        </w:rPr>
        <w:t xml:space="preserve"> 12 </w:t>
      </w:r>
      <w:r>
        <w:rPr>
          <w:rFonts w:ascii="宋体" w:hint="eastAsia"/>
          <w:b/>
          <w:bCs/>
          <w:color w:val="FF0000"/>
          <w:kern w:val="0"/>
          <w:sz w:val="36"/>
          <w:szCs w:val="36"/>
        </w:rPr>
        <w:t>）期</w:t>
      </w:r>
    </w:p>
    <w:p w:rsidR="006F4D64" w:rsidRDefault="006F4D64">
      <w:pPr>
        <w:autoSpaceDE w:val="0"/>
        <w:autoSpaceDN w:val="0"/>
        <w:adjustRightInd w:val="0"/>
        <w:ind w:left="-176" w:right="-153" w:firstLine="91"/>
        <w:jc w:val="distribute"/>
        <w:rPr>
          <w:rFonts w:ascii="宋体"/>
          <w:b/>
          <w:bCs/>
          <w:color w:val="FF0000"/>
          <w:kern w:val="0"/>
          <w:sz w:val="30"/>
          <w:szCs w:val="30"/>
          <w:u w:val="single" w:color="FF0000"/>
        </w:rPr>
      </w:pPr>
      <w:r>
        <w:rPr>
          <w:rFonts w:ascii="宋体" w:hint="eastAsia"/>
          <w:b/>
          <w:bCs/>
          <w:color w:val="FF0000"/>
          <w:kern w:val="0"/>
          <w:sz w:val="30"/>
          <w:szCs w:val="30"/>
          <w:u w:val="single" w:color="FF0000"/>
        </w:rPr>
        <w:t>社会实践活动领导小组办公室</w:t>
      </w:r>
      <w:r>
        <w:rPr>
          <w:rFonts w:ascii="宋体"/>
          <w:b/>
          <w:bCs/>
          <w:color w:val="FF0000"/>
          <w:kern w:val="0"/>
          <w:sz w:val="30"/>
          <w:szCs w:val="30"/>
          <w:u w:val="single" w:color="FF0000"/>
        </w:rPr>
        <w:t xml:space="preserve">              2017</w:t>
      </w:r>
      <w:r>
        <w:rPr>
          <w:rFonts w:ascii="宋体" w:hint="eastAsia"/>
          <w:b/>
          <w:bCs/>
          <w:color w:val="FF0000"/>
          <w:kern w:val="0"/>
          <w:sz w:val="30"/>
          <w:szCs w:val="30"/>
          <w:u w:val="single" w:color="FF0000"/>
        </w:rPr>
        <w:t>年</w:t>
      </w:r>
      <w:r>
        <w:rPr>
          <w:rFonts w:ascii="宋体"/>
          <w:b/>
          <w:bCs/>
          <w:color w:val="FF0000"/>
          <w:kern w:val="0"/>
          <w:sz w:val="30"/>
          <w:szCs w:val="30"/>
          <w:u w:val="single" w:color="FF0000"/>
        </w:rPr>
        <w:t>7</w:t>
      </w:r>
      <w:r>
        <w:rPr>
          <w:rFonts w:ascii="宋体" w:hint="eastAsia"/>
          <w:b/>
          <w:bCs/>
          <w:color w:val="FF0000"/>
          <w:kern w:val="0"/>
          <w:sz w:val="30"/>
          <w:szCs w:val="30"/>
          <w:u w:val="single" w:color="FF0000"/>
        </w:rPr>
        <w:t>月</w:t>
      </w:r>
      <w:r>
        <w:rPr>
          <w:rFonts w:ascii="宋体"/>
          <w:b/>
          <w:bCs/>
          <w:color w:val="FF0000"/>
          <w:kern w:val="0"/>
          <w:sz w:val="30"/>
          <w:szCs w:val="30"/>
          <w:u w:val="single" w:color="FF0000"/>
        </w:rPr>
        <w:t>6</w:t>
      </w:r>
      <w:r>
        <w:rPr>
          <w:rFonts w:ascii="宋体" w:hint="eastAsia"/>
          <w:b/>
          <w:bCs/>
          <w:color w:val="FF0000"/>
          <w:kern w:val="0"/>
          <w:sz w:val="30"/>
          <w:szCs w:val="30"/>
          <w:u w:val="single" w:color="FF0000"/>
        </w:rPr>
        <w:t>日</w:t>
      </w:r>
    </w:p>
    <w:p w:rsidR="006F4D64" w:rsidRDefault="006F4D64">
      <w:pPr>
        <w:widowControl/>
        <w:jc w:val="left"/>
        <w:rPr>
          <w:rFonts w:ascii="黑体" w:eastAsia="黑体" w:hAnsi="黑体"/>
          <w:color w:val="000000"/>
          <w:sz w:val="28"/>
          <w:szCs w:val="28"/>
          <w:shd w:val="clear" w:color="auto" w:fill="FFFFFF"/>
        </w:rPr>
      </w:pPr>
      <w:r>
        <w:rPr>
          <w:rFonts w:ascii="黑体" w:eastAsia="黑体" w:hAnsi="黑体" w:hint="eastAsia"/>
          <w:color w:val="000000"/>
          <w:sz w:val="28"/>
          <w:szCs w:val="28"/>
          <w:shd w:val="clear" w:color="auto" w:fill="FFFFFF"/>
        </w:rPr>
        <w:t>★弘扬思路精神，助力青春中国梦</w:t>
      </w:r>
    </w:p>
    <w:p w:rsidR="006F4D64" w:rsidRPr="00F4080D" w:rsidRDefault="006F4D64">
      <w:pPr>
        <w:rPr>
          <w:rFonts w:ascii="方正小标宋简体" w:eastAsia="方正小标宋简体"/>
          <w:sz w:val="44"/>
          <w:szCs w:val="44"/>
        </w:rPr>
      </w:pPr>
      <w:r>
        <w:rPr>
          <w:rFonts w:ascii="黑体" w:eastAsia="黑体" w:hAnsi="黑体" w:hint="eastAsia"/>
          <w:color w:val="000000"/>
          <w:sz w:val="28"/>
          <w:szCs w:val="28"/>
          <w:shd w:val="clear" w:color="auto" w:fill="FFFFFF"/>
        </w:rPr>
        <w:t>★</w:t>
      </w:r>
      <w:r w:rsidRPr="00F4080D">
        <w:rPr>
          <w:rFonts w:ascii="黑体" w:eastAsia="黑体" w:hAnsi="黑体" w:hint="eastAsia"/>
          <w:sz w:val="28"/>
          <w:szCs w:val="28"/>
        </w:rPr>
        <w:t>游古今历史，赏黄河辉煌</w:t>
      </w:r>
    </w:p>
    <w:p w:rsidR="006F4D64" w:rsidRDefault="006F4D64">
      <w:pPr>
        <w:widowControl/>
        <w:jc w:val="left"/>
        <w:rPr>
          <w:rFonts w:ascii="黑体" w:eastAsia="黑体" w:hAnsi="黑体"/>
          <w:color w:val="000000"/>
          <w:sz w:val="28"/>
          <w:szCs w:val="28"/>
          <w:shd w:val="clear" w:color="auto" w:fill="FFFFFF"/>
        </w:rPr>
      </w:pPr>
      <w:r>
        <w:rPr>
          <w:rFonts w:ascii="黑体" w:eastAsia="黑体" w:hAnsi="黑体" w:hint="eastAsia"/>
          <w:color w:val="000000"/>
          <w:sz w:val="28"/>
          <w:szCs w:val="28"/>
          <w:shd w:val="clear" w:color="auto" w:fill="FFFFFF"/>
        </w:rPr>
        <w:t>★广阔天地，大有作为</w:t>
      </w:r>
    </w:p>
    <w:p w:rsidR="006F4D64" w:rsidRDefault="006F4D64" w:rsidP="0084306E">
      <w:pPr>
        <w:widowControl/>
        <w:jc w:val="center"/>
        <w:rPr>
          <w:rFonts w:ascii="黑体" w:eastAsia="黑体" w:hAnsi="黑体"/>
          <w:color w:val="000000"/>
          <w:sz w:val="28"/>
          <w:szCs w:val="28"/>
          <w:shd w:val="clear" w:color="auto" w:fill="FFFFFF"/>
        </w:rPr>
      </w:pPr>
    </w:p>
    <w:p w:rsidR="006F4D64" w:rsidRDefault="006F4D64">
      <w:pPr>
        <w:jc w:val="center"/>
        <w:rPr>
          <w:rFonts w:ascii="方正小标宋简体" w:eastAsia="方正小标宋简体"/>
          <w:sz w:val="44"/>
          <w:szCs w:val="44"/>
        </w:rPr>
      </w:pPr>
      <w:r>
        <w:rPr>
          <w:rFonts w:ascii="方正小标宋简体" w:eastAsia="方正小标宋简体" w:hint="eastAsia"/>
          <w:sz w:val="44"/>
          <w:szCs w:val="44"/>
        </w:rPr>
        <w:t>弘扬思路精神，助力青春中国梦</w:t>
      </w:r>
    </w:p>
    <w:p w:rsidR="006F4D64" w:rsidRPr="00F4080D" w:rsidRDefault="006F4D64">
      <w:pPr>
        <w:spacing w:line="480" w:lineRule="exact"/>
        <w:ind w:firstLineChars="200" w:firstLine="600"/>
        <w:jc w:val="right"/>
        <w:rPr>
          <w:rFonts w:ascii="方正小标宋简体" w:eastAsia="方正小标宋简体"/>
          <w:sz w:val="30"/>
          <w:szCs w:val="30"/>
        </w:rPr>
      </w:pPr>
      <w:r w:rsidRPr="00D36480">
        <w:rPr>
          <w:rFonts w:ascii="方正小标宋简体" w:eastAsia="方正小标宋简体"/>
          <w:sz w:val="30"/>
          <w:szCs w:val="30"/>
        </w:rPr>
        <w:t>——</w:t>
      </w:r>
      <w:r w:rsidRPr="00F4080D">
        <w:rPr>
          <w:rFonts w:ascii="方正小标宋简体" w:eastAsia="方正小标宋简体" w:hint="eastAsia"/>
          <w:sz w:val="30"/>
          <w:szCs w:val="30"/>
        </w:rPr>
        <w:t>国际教育学院“豫见丝路”暑假社会实践队</w:t>
      </w:r>
    </w:p>
    <w:p w:rsidR="006F4D64" w:rsidRPr="0084306E" w:rsidRDefault="006F4D64">
      <w:pPr>
        <w:spacing w:line="480" w:lineRule="exact"/>
        <w:ind w:firstLineChars="200" w:firstLine="560"/>
        <w:jc w:val="left"/>
        <w:rPr>
          <w:rFonts w:ascii="仿宋_GB2312" w:eastAsia="仿宋_GB2312" w:hAnsi="宋体"/>
          <w:sz w:val="28"/>
          <w:szCs w:val="28"/>
        </w:rPr>
      </w:pPr>
      <w:r w:rsidRPr="0084306E">
        <w:rPr>
          <w:rFonts w:ascii="仿宋_GB2312" w:eastAsia="仿宋_GB2312" w:hAnsi="宋体" w:hint="eastAsia"/>
          <w:sz w:val="28"/>
          <w:szCs w:val="28"/>
        </w:rPr>
        <w:t>为了更好</w:t>
      </w:r>
      <w:r>
        <w:rPr>
          <w:rFonts w:ascii="仿宋_GB2312" w:eastAsia="仿宋_GB2312" w:hAnsi="宋体" w:hint="eastAsia"/>
          <w:sz w:val="28"/>
          <w:szCs w:val="28"/>
        </w:rPr>
        <w:t>地传承丝路历史、</w:t>
      </w:r>
      <w:r w:rsidRPr="0084306E">
        <w:rPr>
          <w:rFonts w:ascii="仿宋_GB2312" w:eastAsia="仿宋_GB2312" w:hAnsi="宋体" w:hint="eastAsia"/>
          <w:sz w:val="28"/>
          <w:szCs w:val="28"/>
        </w:rPr>
        <w:t>弘扬丝路文化，华北水利水电大学国际教育学院暑假社会实践队</w:t>
      </w:r>
      <w:r w:rsidRPr="0084306E">
        <w:rPr>
          <w:rFonts w:ascii="仿宋_GB2312" w:eastAsia="仿宋_GB2312" w:hAnsi="宋体"/>
          <w:sz w:val="28"/>
          <w:szCs w:val="28"/>
        </w:rPr>
        <w:t>——</w:t>
      </w:r>
      <w:r w:rsidRPr="0084306E">
        <w:rPr>
          <w:rFonts w:ascii="仿宋_GB2312" w:eastAsia="仿宋_GB2312" w:hAnsi="宋体" w:hint="eastAsia"/>
          <w:sz w:val="28"/>
          <w:szCs w:val="28"/>
        </w:rPr>
        <w:t>“豫见丝路”队，前往“一带一路”沿途地区进行走访调查。本次社会实践以“西安</w:t>
      </w:r>
      <w:r>
        <w:rPr>
          <w:rFonts w:ascii="仿宋_GB2312" w:eastAsia="仿宋_GB2312" w:hAnsi="宋体"/>
          <w:sz w:val="28"/>
          <w:szCs w:val="28"/>
        </w:rPr>
        <w:t>——</w:t>
      </w:r>
      <w:r w:rsidRPr="0084306E">
        <w:rPr>
          <w:rFonts w:ascii="仿宋_GB2312" w:eastAsia="仿宋_GB2312" w:hAnsi="宋体" w:hint="eastAsia"/>
          <w:sz w:val="28"/>
          <w:szCs w:val="28"/>
        </w:rPr>
        <w:t>敦煌”为主线路，以当地外国友人和当地青年为调查对象展开</w:t>
      </w:r>
      <w:r>
        <w:rPr>
          <w:rFonts w:ascii="仿宋_GB2312" w:eastAsia="仿宋_GB2312" w:hAnsi="宋体" w:hint="eastAsia"/>
          <w:sz w:val="28"/>
          <w:szCs w:val="28"/>
        </w:rPr>
        <w:t>调查</w:t>
      </w:r>
      <w:r w:rsidRPr="0084306E">
        <w:rPr>
          <w:rFonts w:ascii="仿宋_GB2312" w:eastAsia="仿宋_GB2312" w:hAnsi="宋体" w:hint="eastAsia"/>
          <w:sz w:val="28"/>
          <w:szCs w:val="28"/>
        </w:rPr>
        <w:t>。</w:t>
      </w:r>
    </w:p>
    <w:p w:rsidR="006F4D64" w:rsidRPr="0084306E" w:rsidRDefault="006F4D64">
      <w:pPr>
        <w:spacing w:line="480" w:lineRule="exact"/>
        <w:ind w:firstLineChars="200" w:firstLine="560"/>
        <w:jc w:val="left"/>
        <w:rPr>
          <w:rFonts w:ascii="仿宋_GB2312" w:eastAsia="仿宋_GB2312" w:hAnsi="宋体"/>
          <w:sz w:val="28"/>
          <w:szCs w:val="28"/>
        </w:rPr>
      </w:pPr>
      <w:smartTag w:uri="urn:schemas-microsoft-com:office:smarttags" w:element="chsdate">
        <w:smartTagPr>
          <w:attr w:name="IsROCDate" w:val="False"/>
          <w:attr w:name="IsLunarDate" w:val="False"/>
          <w:attr w:name="Day" w:val="6"/>
          <w:attr w:name="Month" w:val="7"/>
          <w:attr w:name="Year" w:val="2017"/>
        </w:smartTagPr>
        <w:r w:rsidRPr="0084306E">
          <w:rPr>
            <w:rFonts w:ascii="仿宋_GB2312" w:eastAsia="仿宋_GB2312" w:hAnsi="宋体"/>
            <w:sz w:val="28"/>
            <w:szCs w:val="28"/>
          </w:rPr>
          <w:t>2017</w:t>
        </w:r>
        <w:r w:rsidRPr="0084306E">
          <w:rPr>
            <w:rFonts w:ascii="仿宋_GB2312" w:eastAsia="仿宋_GB2312" w:hAnsi="宋体" w:hint="eastAsia"/>
            <w:sz w:val="28"/>
            <w:szCs w:val="28"/>
          </w:rPr>
          <w:t>年</w:t>
        </w:r>
        <w:r w:rsidRPr="0084306E">
          <w:rPr>
            <w:rFonts w:ascii="仿宋_GB2312" w:eastAsia="仿宋_GB2312" w:hAnsi="宋体"/>
            <w:sz w:val="28"/>
            <w:szCs w:val="28"/>
          </w:rPr>
          <w:t>7</w:t>
        </w:r>
        <w:r w:rsidRPr="0084306E">
          <w:rPr>
            <w:rFonts w:ascii="仿宋_GB2312" w:eastAsia="仿宋_GB2312" w:hAnsi="宋体" w:hint="eastAsia"/>
            <w:sz w:val="28"/>
            <w:szCs w:val="28"/>
          </w:rPr>
          <w:t>月</w:t>
        </w:r>
        <w:r w:rsidRPr="0084306E">
          <w:rPr>
            <w:rFonts w:ascii="仿宋_GB2312" w:eastAsia="仿宋_GB2312" w:hAnsi="宋体"/>
            <w:sz w:val="28"/>
            <w:szCs w:val="28"/>
          </w:rPr>
          <w:t>6</w:t>
        </w:r>
        <w:r w:rsidRPr="0084306E">
          <w:rPr>
            <w:rFonts w:ascii="仿宋_GB2312" w:eastAsia="仿宋_GB2312" w:hAnsi="宋体" w:hint="eastAsia"/>
            <w:sz w:val="28"/>
            <w:szCs w:val="28"/>
          </w:rPr>
          <w:t>日</w:t>
        </w:r>
      </w:smartTag>
      <w:r w:rsidRPr="0084306E">
        <w:rPr>
          <w:rFonts w:ascii="仿宋_GB2312" w:eastAsia="仿宋_GB2312" w:hAnsi="宋体" w:hint="eastAsia"/>
          <w:sz w:val="28"/>
          <w:szCs w:val="28"/>
        </w:rPr>
        <w:t>上午，队伍首先到达了本次实践的第一站</w:t>
      </w:r>
      <w:r w:rsidRPr="0084306E">
        <w:rPr>
          <w:rFonts w:ascii="仿宋_GB2312" w:eastAsia="仿宋_GB2312" w:hAnsi="宋体"/>
          <w:sz w:val="28"/>
          <w:szCs w:val="28"/>
        </w:rPr>
        <w:t>——</w:t>
      </w:r>
      <w:r w:rsidRPr="0084306E">
        <w:rPr>
          <w:rFonts w:ascii="仿宋_GB2312" w:eastAsia="仿宋_GB2312" w:hAnsi="宋体" w:hint="eastAsia"/>
          <w:sz w:val="28"/>
          <w:szCs w:val="28"/>
        </w:rPr>
        <w:t>西安</w:t>
      </w:r>
      <w:r>
        <w:rPr>
          <w:rFonts w:ascii="仿宋_GB2312" w:eastAsia="仿宋_GB2312" w:hAnsi="宋体" w:hint="eastAsia"/>
          <w:sz w:val="28"/>
          <w:szCs w:val="28"/>
        </w:rPr>
        <w:t>。</w:t>
      </w:r>
      <w:r w:rsidRPr="0084306E">
        <w:rPr>
          <w:rFonts w:ascii="仿宋_GB2312" w:eastAsia="仿宋_GB2312" w:hAnsi="宋体" w:hint="eastAsia"/>
          <w:sz w:val="28"/>
          <w:szCs w:val="28"/>
        </w:rPr>
        <w:t>西安作为古丝绸之路的起点</w:t>
      </w:r>
      <w:r>
        <w:rPr>
          <w:rFonts w:ascii="仿宋_GB2312" w:eastAsia="仿宋_GB2312" w:hAnsi="宋体" w:hint="eastAsia"/>
          <w:sz w:val="28"/>
          <w:szCs w:val="28"/>
        </w:rPr>
        <w:t>，有着丰厚的历史文化底蕴，承载着历代帝王的雄伟基业。一路</w:t>
      </w:r>
      <w:r w:rsidRPr="0084306E">
        <w:rPr>
          <w:rFonts w:ascii="仿宋_GB2312" w:eastAsia="仿宋_GB2312" w:hAnsi="宋体" w:hint="eastAsia"/>
          <w:sz w:val="28"/>
          <w:szCs w:val="28"/>
        </w:rPr>
        <w:t>奔波</w:t>
      </w:r>
      <w:r>
        <w:rPr>
          <w:rFonts w:ascii="仿宋_GB2312" w:eastAsia="仿宋_GB2312" w:hAnsi="宋体" w:hint="eastAsia"/>
          <w:sz w:val="28"/>
          <w:szCs w:val="28"/>
        </w:rPr>
        <w:t>劳顿</w:t>
      </w:r>
      <w:r w:rsidRPr="0084306E">
        <w:rPr>
          <w:rFonts w:ascii="仿宋_GB2312" w:eastAsia="仿宋_GB2312" w:hAnsi="宋体" w:hint="eastAsia"/>
          <w:sz w:val="28"/>
          <w:szCs w:val="28"/>
        </w:rPr>
        <w:t>，</w:t>
      </w:r>
      <w:r>
        <w:rPr>
          <w:rFonts w:ascii="仿宋_GB2312" w:eastAsia="仿宋_GB2312" w:hAnsi="宋体" w:hint="eastAsia"/>
          <w:sz w:val="28"/>
          <w:szCs w:val="28"/>
        </w:rPr>
        <w:t>但大家稍作休整，便</w:t>
      </w:r>
      <w:r w:rsidRPr="0084306E">
        <w:rPr>
          <w:rFonts w:ascii="仿宋_GB2312" w:eastAsia="仿宋_GB2312" w:hAnsi="宋体" w:hint="eastAsia"/>
          <w:sz w:val="28"/>
          <w:szCs w:val="28"/>
        </w:rPr>
        <w:t>在队长的带领下</w:t>
      </w:r>
      <w:r>
        <w:rPr>
          <w:rFonts w:ascii="仿宋_GB2312" w:eastAsia="仿宋_GB2312" w:hAnsi="宋体" w:hint="eastAsia"/>
          <w:sz w:val="28"/>
          <w:szCs w:val="28"/>
        </w:rPr>
        <w:t>前往西安钟楼和鼓楼。钟楼鼓楼东西遥望，回响千年的晨钟暮鼓</w:t>
      </w:r>
      <w:r w:rsidRPr="0084306E">
        <w:rPr>
          <w:rFonts w:ascii="仿宋_GB2312" w:eastAsia="仿宋_GB2312" w:hAnsi="宋体" w:hint="eastAsia"/>
          <w:sz w:val="28"/>
          <w:szCs w:val="28"/>
        </w:rPr>
        <w:t>记录着历史的</w:t>
      </w:r>
      <w:r>
        <w:rPr>
          <w:rFonts w:ascii="仿宋_GB2312" w:eastAsia="仿宋_GB2312" w:hAnsi="宋体" w:hint="eastAsia"/>
          <w:sz w:val="28"/>
          <w:szCs w:val="28"/>
        </w:rPr>
        <w:t>沧海桑田</w:t>
      </w:r>
      <w:r w:rsidRPr="0084306E">
        <w:rPr>
          <w:rFonts w:ascii="仿宋_GB2312" w:eastAsia="仿宋_GB2312" w:hAnsi="宋体" w:hint="eastAsia"/>
          <w:sz w:val="28"/>
          <w:szCs w:val="28"/>
        </w:rPr>
        <w:t>，铭刻着西安人心中的骄傲与悲怆。</w:t>
      </w:r>
    </w:p>
    <w:p w:rsidR="006F4D64" w:rsidRPr="0084306E" w:rsidRDefault="006F4D64">
      <w:pPr>
        <w:spacing w:line="48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尽管</w:t>
      </w:r>
      <w:r w:rsidRPr="0084306E">
        <w:rPr>
          <w:rFonts w:ascii="仿宋_GB2312" w:eastAsia="仿宋_GB2312" w:hAnsi="宋体" w:hint="eastAsia"/>
          <w:sz w:val="28"/>
          <w:szCs w:val="28"/>
        </w:rPr>
        <w:t>烈日当头，大家依旧热情似火，充满活力。分配好任务后，队友们对景点的国外游客开始进行宣传与调查。队员分为两队，分别针对“一带一路”、中国形象、中国传统文化等问题对外国游客进行了走访调查，虽然有时候交流不是那么顺利，但是国外游客的友善与真诚给我们留下了深刻印象。而且，在向国外游客走访宣传的同时，我们也对西安这座城市有了更加深入的了解，对于“一带一路”丝路精神有了更加深刻的体会</w:t>
      </w:r>
      <w:r>
        <w:rPr>
          <w:rFonts w:ascii="仿宋_GB2312" w:eastAsia="仿宋_GB2312" w:hAnsi="宋体" w:hint="eastAsia"/>
          <w:sz w:val="28"/>
          <w:szCs w:val="28"/>
        </w:rPr>
        <w:t>。</w:t>
      </w:r>
      <w:r w:rsidRPr="0084306E">
        <w:rPr>
          <w:rFonts w:ascii="仿宋_GB2312" w:eastAsia="仿宋_GB2312" w:hAnsi="宋体" w:hint="eastAsia"/>
          <w:sz w:val="28"/>
          <w:szCs w:val="28"/>
        </w:rPr>
        <w:t>活动结束后，队员们与国外游客进行了合照留念。</w:t>
      </w:r>
    </w:p>
    <w:p w:rsidR="006F4D64" w:rsidRPr="0084306E" w:rsidRDefault="006F4D64">
      <w:pPr>
        <w:spacing w:line="480" w:lineRule="exact"/>
        <w:ind w:firstLineChars="200" w:firstLine="560"/>
        <w:jc w:val="left"/>
        <w:rPr>
          <w:rFonts w:ascii="仿宋_GB2312" w:eastAsia="仿宋_GB2312" w:hAnsi="宋体" w:cs="宋体"/>
          <w:sz w:val="28"/>
          <w:szCs w:val="28"/>
        </w:rPr>
      </w:pPr>
      <w:r w:rsidRPr="0084306E">
        <w:rPr>
          <w:rFonts w:ascii="仿宋_GB2312" w:eastAsia="仿宋_GB2312" w:hAnsi="宋体" w:hint="eastAsia"/>
          <w:sz w:val="28"/>
          <w:szCs w:val="28"/>
        </w:rPr>
        <w:t>第一天</w:t>
      </w:r>
      <w:r>
        <w:rPr>
          <w:rFonts w:ascii="仿宋_GB2312" w:eastAsia="仿宋_GB2312" w:hAnsi="宋体" w:hint="eastAsia"/>
          <w:sz w:val="28"/>
          <w:szCs w:val="28"/>
        </w:rPr>
        <w:t>的实践</w:t>
      </w:r>
      <w:r w:rsidRPr="0084306E">
        <w:rPr>
          <w:rFonts w:ascii="仿宋_GB2312" w:eastAsia="仿宋_GB2312" w:hAnsi="宋体" w:hint="eastAsia"/>
          <w:sz w:val="28"/>
          <w:szCs w:val="28"/>
        </w:rPr>
        <w:t>结束了</w:t>
      </w:r>
      <w:r>
        <w:rPr>
          <w:rFonts w:ascii="仿宋_GB2312" w:eastAsia="仿宋_GB2312" w:hAnsi="宋体" w:hint="eastAsia"/>
          <w:sz w:val="28"/>
          <w:szCs w:val="28"/>
        </w:rPr>
        <w:t>。</w:t>
      </w:r>
      <w:r w:rsidRPr="0084306E">
        <w:rPr>
          <w:rFonts w:ascii="仿宋_GB2312" w:eastAsia="仿宋_GB2312" w:hAnsi="宋体" w:hint="eastAsia"/>
          <w:sz w:val="28"/>
          <w:szCs w:val="28"/>
        </w:rPr>
        <w:t>在接下来的日子里，我们会更加努力，为社会实践增光添彩</w:t>
      </w:r>
      <w:r>
        <w:rPr>
          <w:rFonts w:ascii="仿宋_GB2312" w:eastAsia="仿宋_GB2312" w:hAnsi="宋体" w:hint="eastAsia"/>
          <w:sz w:val="28"/>
          <w:szCs w:val="28"/>
        </w:rPr>
        <w:t>，展现我们华水学子的青春风貌</w:t>
      </w:r>
      <w:r w:rsidRPr="0084306E">
        <w:rPr>
          <w:rFonts w:ascii="仿宋_GB2312" w:eastAsia="仿宋_GB2312" w:hAnsi="宋体" w:hint="eastAsia"/>
          <w:sz w:val="28"/>
          <w:szCs w:val="28"/>
        </w:rPr>
        <w:t>！</w:t>
      </w:r>
    </w:p>
    <w:p w:rsidR="006F4D64" w:rsidRDefault="006F4D64">
      <w:pPr>
        <w:jc w:val="center"/>
        <w:rPr>
          <w:rFonts w:ascii="方正小标宋简体" w:eastAsia="方正小标宋简体"/>
          <w:sz w:val="44"/>
          <w:szCs w:val="44"/>
        </w:rPr>
      </w:pPr>
      <w:r w:rsidRPr="007D3F34">
        <w:rPr>
          <w:rFonts w:ascii="方正小标宋简体" w:eastAsia="方正小标宋简体"/>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alt="豫见丝路4" style="width:358.55pt;height:268.75pt;visibility:visible">
            <v:imagedata r:id="rId7" o:title=""/>
          </v:shape>
        </w:pict>
      </w:r>
    </w:p>
    <w:p w:rsidR="006F4D64" w:rsidRDefault="006F4D64">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队员们与外国游客合影留念</w:t>
      </w:r>
    </w:p>
    <w:p w:rsidR="006F4D64" w:rsidRPr="0084306E" w:rsidRDefault="006F4D64">
      <w:pPr>
        <w:jc w:val="center"/>
        <w:rPr>
          <w:rFonts w:ascii="宋体" w:cs="仿宋_GB2312"/>
          <w:sz w:val="28"/>
          <w:szCs w:val="28"/>
        </w:rPr>
      </w:pPr>
    </w:p>
    <w:p w:rsidR="006F4D64" w:rsidRPr="0084306E" w:rsidRDefault="006F4D64" w:rsidP="0084306E">
      <w:pPr>
        <w:jc w:val="center"/>
        <w:rPr>
          <w:rFonts w:ascii="方正小标宋简体" w:eastAsia="方正小标宋简体"/>
          <w:sz w:val="44"/>
          <w:szCs w:val="44"/>
        </w:rPr>
      </w:pPr>
      <w:r w:rsidRPr="0084306E">
        <w:rPr>
          <w:rFonts w:ascii="方正小标宋简体" w:eastAsia="方正小标宋简体" w:hint="eastAsia"/>
          <w:sz w:val="44"/>
          <w:szCs w:val="44"/>
        </w:rPr>
        <w:t>游古今历史，赏黄河辉煌</w:t>
      </w:r>
    </w:p>
    <w:p w:rsidR="006F4D64" w:rsidRPr="00F4080D" w:rsidRDefault="006F4D64" w:rsidP="0084306E">
      <w:pPr>
        <w:jc w:val="right"/>
        <w:rPr>
          <w:rFonts w:ascii="方正小标宋简体" w:eastAsia="方正小标宋简体"/>
          <w:sz w:val="30"/>
          <w:szCs w:val="30"/>
        </w:rPr>
      </w:pPr>
      <w:r w:rsidRPr="00D36480">
        <w:rPr>
          <w:rFonts w:ascii="方正小标宋简体" w:eastAsia="方正小标宋简体"/>
          <w:sz w:val="30"/>
          <w:szCs w:val="30"/>
        </w:rPr>
        <w:t>——</w:t>
      </w:r>
      <w:r w:rsidRPr="00F4080D">
        <w:rPr>
          <w:rFonts w:ascii="方正小标宋简体" w:eastAsia="方正小标宋简体" w:hint="eastAsia"/>
          <w:sz w:val="30"/>
          <w:szCs w:val="30"/>
        </w:rPr>
        <w:t>机械学院“我与水情”实践调研队</w:t>
      </w:r>
    </w:p>
    <w:p w:rsidR="006F4D64" w:rsidRDefault="006F4D64" w:rsidP="00D36480">
      <w:pPr>
        <w:spacing w:line="480" w:lineRule="exact"/>
        <w:ind w:firstLineChars="200" w:firstLine="560"/>
        <w:rPr>
          <w:rFonts w:ascii="仿宋_GB2312" w:eastAsia="仿宋_GB2312" w:hAnsi="宋体"/>
          <w:bCs/>
          <w:sz w:val="28"/>
          <w:szCs w:val="28"/>
        </w:rPr>
      </w:pPr>
      <w:r w:rsidRPr="0084306E">
        <w:rPr>
          <w:rFonts w:ascii="仿宋_GB2312" w:eastAsia="仿宋_GB2312" w:hAnsi="宋体" w:hint="eastAsia"/>
          <w:bCs/>
          <w:sz w:val="28"/>
          <w:szCs w:val="28"/>
        </w:rPr>
        <w:t>为认真落实“保护水资源，爱护水环境”的口号，并且让保护、珍惜水资源的理念深入每一个市民的心中，倡导爱水、护水，积极引导市民养成并践行水文化观，华北水利水电大学机械学院“我与水情”实践调研队于</w:t>
      </w:r>
      <w:r w:rsidRPr="0084306E">
        <w:rPr>
          <w:rFonts w:ascii="仿宋_GB2312" w:eastAsia="仿宋_GB2312" w:hAnsi="宋体"/>
          <w:bCs/>
          <w:sz w:val="28"/>
          <w:szCs w:val="28"/>
        </w:rPr>
        <w:t>2017</w:t>
      </w:r>
      <w:r w:rsidRPr="0084306E">
        <w:rPr>
          <w:rFonts w:ascii="仿宋_GB2312" w:eastAsia="仿宋_GB2312" w:hAnsi="宋体" w:hint="eastAsia"/>
          <w:bCs/>
          <w:sz w:val="28"/>
          <w:szCs w:val="28"/>
        </w:rPr>
        <w:t>年</w:t>
      </w:r>
      <w:r w:rsidRPr="0084306E">
        <w:rPr>
          <w:rFonts w:ascii="仿宋_GB2312" w:eastAsia="仿宋_GB2312" w:hAnsi="宋体"/>
          <w:bCs/>
          <w:sz w:val="28"/>
          <w:szCs w:val="28"/>
        </w:rPr>
        <w:t>7</w:t>
      </w:r>
      <w:r w:rsidRPr="0084306E">
        <w:rPr>
          <w:rFonts w:ascii="仿宋_GB2312" w:eastAsia="仿宋_GB2312" w:hAnsi="宋体" w:hint="eastAsia"/>
          <w:bCs/>
          <w:sz w:val="28"/>
          <w:szCs w:val="28"/>
        </w:rPr>
        <w:t>月</w:t>
      </w:r>
      <w:r w:rsidRPr="0084306E">
        <w:rPr>
          <w:rFonts w:ascii="仿宋_GB2312" w:eastAsia="仿宋_GB2312" w:hAnsi="宋体"/>
          <w:bCs/>
          <w:sz w:val="28"/>
          <w:szCs w:val="28"/>
        </w:rPr>
        <w:t>6</w:t>
      </w:r>
      <w:r w:rsidRPr="0084306E">
        <w:rPr>
          <w:rFonts w:ascii="仿宋_GB2312" w:eastAsia="仿宋_GB2312" w:hAnsi="宋体" w:hint="eastAsia"/>
          <w:bCs/>
          <w:sz w:val="28"/>
          <w:szCs w:val="28"/>
        </w:rPr>
        <w:t>日在花园口碑林做了社会实践调查。队员们认真调查研究了有关黄河水文化的历史，以更好地了解并传播水文化。</w:t>
      </w:r>
    </w:p>
    <w:p w:rsidR="006F4D64" w:rsidRDefault="006F4D64" w:rsidP="0084306E">
      <w:pPr>
        <w:spacing w:line="360" w:lineRule="auto"/>
        <w:rPr>
          <w:rFonts w:ascii="仿宋_GB2312" w:eastAsia="仿宋_GB2312" w:hAnsi="宋体"/>
          <w:bCs/>
          <w:sz w:val="28"/>
          <w:szCs w:val="28"/>
        </w:rPr>
      </w:pPr>
      <w:r w:rsidRPr="007D3F34">
        <w:rPr>
          <w:rFonts w:ascii="仿宋_GB2312" w:eastAsia="仿宋_GB2312" w:hAnsi="宋体"/>
          <w:bCs/>
          <w:sz w:val="28"/>
          <w:szCs w:val="28"/>
        </w:rPr>
        <w:pict>
          <v:shape id="_x0000_i1026" type="#_x0000_t75" style="width:414.2pt;height:249.5pt">
            <v:imagedata r:id="rId8" o:title=""/>
          </v:shape>
        </w:pict>
      </w:r>
    </w:p>
    <w:p w:rsidR="006F4D64" w:rsidRPr="0084306E" w:rsidRDefault="006F4D64" w:rsidP="0084306E">
      <w:pPr>
        <w:jc w:val="center"/>
        <w:rPr>
          <w:rFonts w:ascii="仿宋_GB2312" w:eastAsia="仿宋_GB2312" w:hAnsi="宋体" w:cs="宋体"/>
          <w:sz w:val="24"/>
          <w:szCs w:val="24"/>
        </w:rPr>
      </w:pPr>
      <w:r>
        <w:rPr>
          <w:rFonts w:ascii="仿宋_GB2312" w:eastAsia="仿宋_GB2312" w:hAnsi="宋体" w:cs="宋体" w:hint="eastAsia"/>
          <w:sz w:val="24"/>
          <w:szCs w:val="24"/>
        </w:rPr>
        <w:t>队员们在河韵碑林的合影</w:t>
      </w:r>
    </w:p>
    <w:p w:rsidR="006F4D64" w:rsidRPr="0084306E" w:rsidRDefault="006F4D64" w:rsidP="00D36480">
      <w:pPr>
        <w:spacing w:line="480" w:lineRule="exact"/>
        <w:ind w:firstLineChars="200" w:firstLine="560"/>
        <w:rPr>
          <w:rFonts w:ascii="仿宋_GB2312" w:eastAsia="仿宋_GB2312" w:hAnsi="宋体"/>
          <w:bCs/>
          <w:sz w:val="28"/>
          <w:szCs w:val="28"/>
        </w:rPr>
      </w:pPr>
      <w:r w:rsidRPr="0084306E">
        <w:rPr>
          <w:rFonts w:ascii="仿宋_GB2312" w:eastAsia="仿宋_GB2312" w:hAnsi="宋体" w:hint="eastAsia"/>
          <w:bCs/>
          <w:sz w:val="28"/>
          <w:szCs w:val="28"/>
        </w:rPr>
        <w:t>对于本次活动，队员们显然做了充分的准备。在行车的途中，队员们就相互交流并积极探讨了黄河的历史渊源以及现在的状况。碑林中不同时代的文字反映了黄河在不同时代孕育出的不同的文化，有的这样写到：“九曲黄河万里沙，浪淘风簸自天涯。”也有的这样写到：“白日依山尽，黄河入海流。”在碑林里也有很多市民在参观，为自己的孩子讲述黄河源远流长的历史。我们远远地听到：“黄河流域是中华文明的发祥地。</w:t>
      </w:r>
      <w:r w:rsidRPr="0084306E">
        <w:rPr>
          <w:rFonts w:ascii="仿宋_GB2312" w:eastAsia="仿宋_GB2312" w:hAnsi="宋体"/>
          <w:bCs/>
          <w:sz w:val="28"/>
          <w:szCs w:val="28"/>
        </w:rPr>
        <w:t>4000</w:t>
      </w:r>
      <w:r w:rsidRPr="0084306E">
        <w:rPr>
          <w:rFonts w:ascii="仿宋_GB2312" w:eastAsia="仿宋_GB2312" w:hAnsi="宋体" w:hint="eastAsia"/>
          <w:bCs/>
          <w:sz w:val="28"/>
          <w:szCs w:val="28"/>
        </w:rPr>
        <w:t>年前，黄帝和炎帝部落结成联盟，在黄河流域生活、繁衍，构成华夏民族的主干部分，中国人亲切地称其为母亲河。”</w:t>
      </w:r>
    </w:p>
    <w:p w:rsidR="006F4D64" w:rsidRPr="00D36480" w:rsidRDefault="006F4D64" w:rsidP="00D36480">
      <w:pPr>
        <w:spacing w:line="480" w:lineRule="exact"/>
        <w:ind w:firstLineChars="200" w:firstLine="560"/>
        <w:rPr>
          <w:rFonts w:ascii="仿宋_GB2312" w:eastAsia="仿宋_GB2312" w:hAnsi="宋体"/>
          <w:bCs/>
          <w:sz w:val="28"/>
          <w:szCs w:val="28"/>
        </w:rPr>
      </w:pPr>
      <w:r w:rsidRPr="0084306E">
        <w:rPr>
          <w:rFonts w:ascii="仿宋_GB2312" w:eastAsia="仿宋_GB2312" w:hAnsi="宋体" w:hint="eastAsia"/>
          <w:bCs/>
          <w:sz w:val="28"/>
          <w:szCs w:val="28"/>
        </w:rPr>
        <w:t>在今天的实践活动中，“我与水情”社会实践队的队员们用行动去理解水情的内涵，队员们对水情有了更深一层的认识。相信各位队员会将理论付诸实践，在今后的学习、生活以及其他社会活动中积极引导大家理解水的内涵，品味水的韵味。</w:t>
      </w:r>
    </w:p>
    <w:p w:rsidR="006F4D64" w:rsidRDefault="006F4D64">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广阔天地，大有作为</w:t>
      </w:r>
    </w:p>
    <w:p w:rsidR="006F4D64" w:rsidRPr="00F4080D" w:rsidRDefault="006F4D64">
      <w:pPr>
        <w:widowControl/>
        <w:jc w:val="right"/>
        <w:rPr>
          <w:rFonts w:ascii="方正小标宋简体" w:eastAsia="方正小标宋简体" w:hAnsi="宋体" w:cs="宋体"/>
          <w:kern w:val="0"/>
          <w:sz w:val="30"/>
          <w:szCs w:val="30"/>
        </w:rPr>
      </w:pPr>
      <w:r w:rsidRPr="00D36480">
        <w:rPr>
          <w:rFonts w:ascii="方正小标宋简体" w:eastAsia="方正小标宋简体" w:hAnsi="宋体" w:cs="宋体"/>
          <w:kern w:val="0"/>
          <w:sz w:val="30"/>
          <w:szCs w:val="30"/>
        </w:rPr>
        <w:t>——</w:t>
      </w:r>
      <w:r w:rsidRPr="00F4080D">
        <w:rPr>
          <w:rFonts w:ascii="方正小标宋简体" w:eastAsia="方正小标宋简体" w:hAnsi="宋体" w:cs="宋体" w:hint="eastAsia"/>
          <w:kern w:val="0"/>
          <w:sz w:val="30"/>
          <w:szCs w:val="30"/>
        </w:rPr>
        <w:t>环工学院“时代在召唤，弘扬焦裕禄精神”暑期社会实践队</w:t>
      </w:r>
    </w:p>
    <w:p w:rsidR="006F4D64" w:rsidRDefault="006F4D64">
      <w:pPr>
        <w:widowControl/>
        <w:spacing w:line="480" w:lineRule="exact"/>
        <w:ind w:firstLineChars="200" w:firstLine="560"/>
        <w:jc w:val="left"/>
        <w:rPr>
          <w:rFonts w:ascii="仿宋_GB2312" w:eastAsia="仿宋_GB2312" w:hAnsi="仿宋" w:cs="仿宋"/>
          <w:kern w:val="0"/>
          <w:sz w:val="28"/>
          <w:szCs w:val="28"/>
        </w:rPr>
      </w:pPr>
      <w:r>
        <w:rPr>
          <w:rFonts w:ascii="仿宋_GB2312" w:eastAsia="仿宋_GB2312" w:hAnsi="仿宋" w:cs="仿宋" w:hint="eastAsia"/>
          <w:kern w:val="0"/>
          <w:sz w:val="28"/>
          <w:szCs w:val="28"/>
        </w:rPr>
        <w:t>“韩村的精神、秦寨的决心、赵垛楼的干劲、双杨树的道路”，焦书记当年在兰考县树立的这“四面红旗”，在兰考大地上掀起了轰轰烈烈的治理“三害”的浪潮。</w:t>
      </w:r>
      <w:r>
        <w:rPr>
          <w:rFonts w:ascii="仿宋_GB2312" w:eastAsia="仿宋_GB2312" w:hAnsi="仿宋" w:cs="仿宋"/>
          <w:kern w:val="0"/>
          <w:sz w:val="28"/>
          <w:szCs w:val="28"/>
        </w:rPr>
        <w:t>2017</w:t>
      </w:r>
      <w:r>
        <w:rPr>
          <w:rFonts w:ascii="仿宋_GB2312" w:eastAsia="仿宋_GB2312" w:hAnsi="仿宋" w:cs="仿宋" w:hint="eastAsia"/>
          <w:kern w:val="0"/>
          <w:sz w:val="28"/>
          <w:szCs w:val="28"/>
        </w:rPr>
        <w:t>年</w:t>
      </w:r>
      <w:r>
        <w:rPr>
          <w:rFonts w:ascii="仿宋_GB2312" w:eastAsia="仿宋_GB2312" w:hAnsi="仿宋" w:cs="仿宋"/>
          <w:kern w:val="0"/>
          <w:sz w:val="28"/>
          <w:szCs w:val="28"/>
        </w:rPr>
        <w:t>7</w:t>
      </w:r>
      <w:r>
        <w:rPr>
          <w:rFonts w:ascii="仿宋_GB2312" w:eastAsia="仿宋_GB2312" w:hAnsi="仿宋" w:cs="仿宋" w:hint="eastAsia"/>
          <w:kern w:val="0"/>
          <w:sz w:val="28"/>
          <w:szCs w:val="28"/>
        </w:rPr>
        <w:t>月</w:t>
      </w:r>
      <w:r>
        <w:rPr>
          <w:rFonts w:ascii="仿宋_GB2312" w:eastAsia="仿宋_GB2312" w:hAnsi="仿宋" w:cs="仿宋"/>
          <w:kern w:val="0"/>
          <w:sz w:val="28"/>
          <w:szCs w:val="28"/>
        </w:rPr>
        <w:t>6</w:t>
      </w:r>
      <w:r>
        <w:rPr>
          <w:rFonts w:ascii="仿宋_GB2312" w:eastAsia="仿宋_GB2312" w:hAnsi="仿宋" w:cs="仿宋" w:hint="eastAsia"/>
          <w:kern w:val="0"/>
          <w:sz w:val="28"/>
          <w:szCs w:val="28"/>
        </w:rPr>
        <w:t>日</w:t>
      </w:r>
      <w:bookmarkStart w:id="0" w:name="_GoBack"/>
      <w:bookmarkEnd w:id="0"/>
      <w:r>
        <w:rPr>
          <w:rFonts w:ascii="仿宋_GB2312" w:eastAsia="仿宋_GB2312" w:hAnsi="仿宋" w:cs="仿宋" w:hint="eastAsia"/>
          <w:kern w:val="0"/>
          <w:sz w:val="28"/>
          <w:szCs w:val="28"/>
        </w:rPr>
        <w:t>，环境与市政工程学院“弘扬焦裕禄精神”暑期社会实践队来到了兰考县东坝头乡的四面红旗纪念馆和焦裕禄精神体验教育基地</w:t>
      </w:r>
      <w:r>
        <w:rPr>
          <w:rFonts w:ascii="仿宋_GB2312" w:eastAsia="仿宋_GB2312" w:hAnsi="仿宋" w:cs="仿宋"/>
          <w:kern w:val="0"/>
          <w:sz w:val="28"/>
          <w:szCs w:val="28"/>
        </w:rPr>
        <w:t>,</w:t>
      </w:r>
      <w:r>
        <w:rPr>
          <w:rFonts w:ascii="仿宋_GB2312" w:eastAsia="仿宋_GB2312" w:hAnsi="仿宋" w:cs="仿宋" w:hint="eastAsia"/>
          <w:kern w:val="0"/>
          <w:sz w:val="28"/>
          <w:szCs w:val="28"/>
        </w:rPr>
        <w:t>实地学习焦裕禄精神。</w:t>
      </w:r>
    </w:p>
    <w:p w:rsidR="006F4D64" w:rsidRDefault="006F4D64">
      <w:pPr>
        <w:widowControl/>
        <w:spacing w:line="480" w:lineRule="exact"/>
        <w:ind w:firstLineChars="200" w:firstLine="560"/>
        <w:jc w:val="left"/>
        <w:rPr>
          <w:rFonts w:ascii="仿宋_GB2312" w:eastAsia="仿宋_GB2312" w:hAnsi="仿宋" w:cs="仿宋"/>
          <w:kern w:val="0"/>
          <w:sz w:val="28"/>
          <w:szCs w:val="28"/>
        </w:rPr>
      </w:pPr>
      <w:r>
        <w:rPr>
          <w:rFonts w:ascii="仿宋_GB2312" w:eastAsia="仿宋_GB2312" w:hAnsi="仿宋" w:cs="仿宋" w:hint="eastAsia"/>
          <w:kern w:val="0"/>
          <w:sz w:val="28"/>
          <w:szCs w:val="28"/>
        </w:rPr>
        <w:t>听了讲解员的讲解，大家都热情高涨，表示要传承好“四面红旗”的精神，努力掌握科学文化知识，积极回报社会，争做四有青年。在焦裕禄精神体验教育基地，讲解员又为我们详细介绍了兰考黄沙形成的原因及焦书记带领广大人民群众治沙的过程。在工作人员的指引下，我们拿起铁锹亲自体验。将表层沙子挖开，挖出淤泥再将沙子填入坑中，用挖出的淤泥覆盖在沙子表面，用独轮车和扁担将淤泥运往指定的山坡上，来挣取“工分”。</w:t>
      </w:r>
    </w:p>
    <w:p w:rsidR="006F4D64" w:rsidRDefault="006F4D64">
      <w:pPr>
        <w:widowControl/>
        <w:jc w:val="center"/>
        <w:rPr>
          <w:rFonts w:ascii="黑体" w:eastAsia="黑体" w:hAnsi="宋体"/>
          <w:b/>
          <w:bCs/>
          <w:sz w:val="22"/>
        </w:rPr>
      </w:pPr>
      <w:r w:rsidRPr="007D3F34">
        <w:rPr>
          <w:rFonts w:ascii="黑体" w:eastAsia="黑体" w:hAnsi="宋体"/>
          <w:b/>
          <w:noProof/>
          <w:sz w:val="22"/>
        </w:rPr>
        <w:pict>
          <v:shape id="图片 5" o:spid="_x0000_i1027" type="#_x0000_t75" alt="null12fa3ad3e4105f15" style="width:409.2pt;height:4in;visibility:visible">
            <v:imagedata r:id="rId9" o:title=""/>
          </v:shape>
        </w:pict>
      </w:r>
    </w:p>
    <w:p w:rsidR="006F4D64" w:rsidRDefault="006F4D64">
      <w:pPr>
        <w:widowControl/>
        <w:spacing w:line="480" w:lineRule="exact"/>
        <w:jc w:val="center"/>
        <w:rPr>
          <w:rFonts w:ascii="黑体" w:eastAsia="黑体" w:hAnsi="宋体"/>
          <w:b/>
          <w:bCs/>
          <w:sz w:val="24"/>
          <w:szCs w:val="24"/>
        </w:rPr>
      </w:pPr>
      <w:r>
        <w:rPr>
          <w:rFonts w:ascii="仿宋_GB2312" w:eastAsia="仿宋_GB2312" w:hAnsi="仿宋" w:cs="仿宋" w:hint="eastAsia"/>
          <w:kern w:val="0"/>
          <w:sz w:val="24"/>
          <w:szCs w:val="24"/>
        </w:rPr>
        <w:t>队员们用独轮车把淤泥运到山坡上</w:t>
      </w:r>
    </w:p>
    <w:p w:rsidR="006F4D64" w:rsidRDefault="006F4D64" w:rsidP="00D36480">
      <w:pPr>
        <w:widowControl/>
        <w:spacing w:line="480" w:lineRule="exact"/>
        <w:ind w:firstLineChars="200" w:firstLine="560"/>
        <w:jc w:val="left"/>
        <w:rPr>
          <w:rFonts w:ascii="仿宋_GB2312" w:eastAsia="仿宋_GB2312" w:hAnsi="仿宋" w:cs="仿宋"/>
          <w:kern w:val="0"/>
          <w:sz w:val="28"/>
          <w:szCs w:val="28"/>
        </w:rPr>
      </w:pPr>
      <w:r>
        <w:rPr>
          <w:rFonts w:ascii="仿宋_GB2312" w:eastAsia="仿宋_GB2312" w:hAnsi="仿宋" w:cs="仿宋" w:hint="eastAsia"/>
          <w:kern w:val="0"/>
          <w:sz w:val="28"/>
          <w:szCs w:val="28"/>
        </w:rPr>
        <w:t>我们真切地体会到治沙的不易，更对焦裕禄的这种敢想敢做的精神深感敬佩</w:t>
      </w:r>
      <w:r>
        <w:rPr>
          <w:rFonts w:ascii="仿宋_GB2312" w:eastAsia="仿宋_GB2312" w:hAnsi="仿宋" w:cs="仿宋"/>
          <w:kern w:val="0"/>
          <w:sz w:val="28"/>
          <w:szCs w:val="28"/>
        </w:rPr>
        <w:t>.</w:t>
      </w:r>
      <w:r>
        <w:rPr>
          <w:rFonts w:ascii="仿宋_GB2312" w:eastAsia="仿宋_GB2312" w:hAnsi="仿宋" w:cs="仿宋" w:hint="eastAsia"/>
          <w:kern w:val="0"/>
          <w:sz w:val="28"/>
          <w:szCs w:val="28"/>
        </w:rPr>
        <w:t>“拼上老命大干一场，决心改变兰考面貌，不达目的，死不瞑目”，焦裕禄同志的这句话反映了他带领兰考人民治理“三害”的雄心壮志，更是他亲民爱民、艰苦奋斗、科学求实、迎难而上、无私奉献的崇高精神的集中体现。</w:t>
      </w:r>
    </w:p>
    <w:p w:rsidR="006F4D64" w:rsidRDefault="006F4D64" w:rsidP="00D36480">
      <w:pPr>
        <w:widowControl/>
        <w:spacing w:line="480" w:lineRule="exact"/>
        <w:ind w:firstLineChars="200" w:firstLine="560"/>
        <w:jc w:val="left"/>
        <w:rPr>
          <w:rFonts w:ascii="仿宋_GB2312" w:eastAsia="仿宋_GB2312" w:hAnsi="仿宋" w:cs="仿宋"/>
          <w:kern w:val="0"/>
          <w:sz w:val="28"/>
          <w:szCs w:val="28"/>
        </w:rPr>
      </w:pPr>
      <w:r>
        <w:rPr>
          <w:rFonts w:ascii="仿宋_GB2312" w:eastAsia="仿宋_GB2312" w:hAnsi="仿宋" w:cs="仿宋" w:hint="eastAsia"/>
          <w:kern w:val="0"/>
          <w:sz w:val="28"/>
          <w:szCs w:val="28"/>
        </w:rPr>
        <w:t>作为华水学子，在“勤奋、严谨、求实、创新”的校训的感召下，我们一定要好好学习焦裕禄精神，用行动继承、发扬焦裕禄精神，传播社会主义正能量，引领社会主义新风尚。</w:t>
      </w:r>
    </w:p>
    <w:p w:rsidR="006F4D64" w:rsidRPr="00D36480"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jc w:val="left"/>
        <w:rPr>
          <w:rFonts w:ascii="黑体" w:eastAsia="黑体" w:hAnsi="宋体"/>
          <w:b/>
          <w:bCs/>
          <w:sz w:val="22"/>
        </w:rPr>
      </w:pPr>
    </w:p>
    <w:p w:rsidR="006F4D64" w:rsidRDefault="006F4D64">
      <w:pPr>
        <w:widowControl/>
        <w:spacing w:line="480" w:lineRule="exact"/>
        <w:rPr>
          <w:rFonts w:ascii="黑体" w:eastAsia="黑体" w:hAnsi="宋体"/>
          <w:b/>
          <w:bCs/>
          <w:sz w:val="22"/>
        </w:rPr>
      </w:pPr>
      <w:r>
        <w:rPr>
          <w:rFonts w:ascii="黑体" w:eastAsia="黑体" w:hAnsi="宋体" w:hint="eastAsia"/>
          <w:b/>
          <w:bCs/>
          <w:sz w:val="22"/>
        </w:rPr>
        <w:t>指</w:t>
      </w:r>
      <w:r>
        <w:rPr>
          <w:rFonts w:ascii="黑体" w:eastAsia="黑体" w:hAnsi="宋体"/>
          <w:b/>
          <w:bCs/>
          <w:sz w:val="22"/>
        </w:rPr>
        <w:t xml:space="preserve">    </w:t>
      </w:r>
      <w:r>
        <w:rPr>
          <w:rFonts w:ascii="黑体" w:eastAsia="黑体" w:hAnsi="宋体" w:hint="eastAsia"/>
          <w:b/>
          <w:bCs/>
          <w:sz w:val="22"/>
        </w:rPr>
        <w:t>导</w:t>
      </w:r>
      <w:r>
        <w:rPr>
          <w:rFonts w:ascii="黑体" w:eastAsia="黑体" w:hAnsi="宋体" w:hint="eastAsia"/>
          <w:b/>
          <w:bCs/>
          <w:szCs w:val="20"/>
        </w:rPr>
        <w:t>：</w:t>
      </w:r>
      <w:r>
        <w:rPr>
          <w:rFonts w:ascii="宋体" w:hAnsi="宋体" w:hint="eastAsia"/>
          <w:bCs/>
          <w:sz w:val="22"/>
        </w:rPr>
        <w:t>祁</w:t>
      </w:r>
      <w:r>
        <w:rPr>
          <w:rFonts w:ascii="宋体" w:hAnsi="宋体"/>
          <w:bCs/>
          <w:sz w:val="22"/>
        </w:rPr>
        <w:t xml:space="preserve">  </w:t>
      </w:r>
      <w:r>
        <w:rPr>
          <w:rFonts w:ascii="宋体" w:hAnsi="宋体" w:hint="eastAsia"/>
          <w:bCs/>
          <w:sz w:val="22"/>
        </w:rPr>
        <w:t>萌</w:t>
      </w:r>
    </w:p>
    <w:p w:rsidR="006F4D64" w:rsidRDefault="006F4D64">
      <w:pPr>
        <w:spacing w:line="400" w:lineRule="exact"/>
        <w:rPr>
          <w:rFonts w:ascii="黑体" w:eastAsia="黑体" w:hAnsi="宋体"/>
          <w:b/>
          <w:bCs/>
          <w:szCs w:val="20"/>
        </w:rPr>
      </w:pPr>
      <w:r>
        <w:rPr>
          <w:rFonts w:ascii="黑体" w:eastAsia="黑体" w:hAnsi="宋体" w:hint="eastAsia"/>
          <w:b/>
          <w:bCs/>
          <w:sz w:val="22"/>
        </w:rPr>
        <w:t>主　　审：</w:t>
      </w:r>
      <w:r>
        <w:rPr>
          <w:rFonts w:ascii="宋体" w:hAnsi="宋体" w:hint="eastAsia"/>
          <w:bCs/>
          <w:sz w:val="22"/>
        </w:rPr>
        <w:t>宋凯果</w:t>
      </w:r>
    </w:p>
    <w:p w:rsidR="006F4D64" w:rsidRDefault="006F4D64">
      <w:pPr>
        <w:spacing w:line="400" w:lineRule="exact"/>
        <w:rPr>
          <w:rFonts w:ascii="黑体" w:eastAsia="黑体" w:hAnsi="宋体"/>
          <w:b/>
          <w:bCs/>
          <w:szCs w:val="20"/>
        </w:rPr>
      </w:pPr>
      <w:r>
        <w:rPr>
          <w:rFonts w:ascii="黑体" w:eastAsia="黑体" w:hAnsi="宋体" w:hint="eastAsia"/>
          <w:b/>
          <w:bCs/>
          <w:sz w:val="22"/>
        </w:rPr>
        <w:t>主　　编：</w:t>
      </w:r>
      <w:r>
        <w:rPr>
          <w:rFonts w:ascii="宋体" w:hAnsi="宋体" w:hint="eastAsia"/>
          <w:bCs/>
          <w:sz w:val="22"/>
        </w:rPr>
        <w:t>任</w:t>
      </w:r>
      <w:r>
        <w:rPr>
          <w:rFonts w:ascii="宋体" w:hAnsi="宋体"/>
          <w:bCs/>
          <w:sz w:val="22"/>
        </w:rPr>
        <w:t xml:space="preserve">  </w:t>
      </w:r>
      <w:r>
        <w:rPr>
          <w:rFonts w:ascii="宋体" w:hAnsi="宋体" w:hint="eastAsia"/>
          <w:bCs/>
          <w:sz w:val="22"/>
        </w:rPr>
        <w:t>智</w:t>
      </w:r>
    </w:p>
    <w:p w:rsidR="006F4D64" w:rsidRDefault="006F4D64">
      <w:pPr>
        <w:spacing w:line="400" w:lineRule="exact"/>
        <w:rPr>
          <w:rFonts w:ascii="宋体"/>
          <w:bCs/>
          <w:sz w:val="22"/>
        </w:rPr>
      </w:pPr>
      <w:r>
        <w:rPr>
          <w:rFonts w:ascii="黑体" w:eastAsia="黑体" w:hAnsi="宋体" w:hint="eastAsia"/>
          <w:b/>
          <w:bCs/>
          <w:sz w:val="22"/>
        </w:rPr>
        <w:t>执行主编：</w:t>
      </w:r>
      <w:r>
        <w:rPr>
          <w:rFonts w:ascii="宋体" w:hAnsi="宋体" w:hint="eastAsia"/>
          <w:bCs/>
          <w:sz w:val="22"/>
        </w:rPr>
        <w:t>李梦雨</w:t>
      </w:r>
      <w:r>
        <w:rPr>
          <w:rFonts w:ascii="宋体" w:hAnsi="宋体"/>
          <w:bCs/>
          <w:sz w:val="22"/>
        </w:rPr>
        <w:t xml:space="preserve">  </w:t>
      </w:r>
      <w:r>
        <w:rPr>
          <w:rFonts w:ascii="宋体" w:hAnsi="宋体" w:hint="eastAsia"/>
          <w:bCs/>
          <w:sz w:val="22"/>
        </w:rPr>
        <w:t>温烈阳</w:t>
      </w:r>
      <w:r>
        <w:rPr>
          <w:rFonts w:ascii="宋体" w:hAnsi="宋体"/>
          <w:bCs/>
          <w:sz w:val="22"/>
        </w:rPr>
        <w:t xml:space="preserve">  </w:t>
      </w:r>
      <w:r>
        <w:rPr>
          <w:rFonts w:ascii="宋体" w:hAnsi="宋体" w:hint="eastAsia"/>
          <w:bCs/>
          <w:sz w:val="22"/>
        </w:rPr>
        <w:t>刘婷婷</w:t>
      </w:r>
      <w:r>
        <w:rPr>
          <w:rFonts w:ascii="宋体" w:hAnsi="宋体"/>
          <w:bCs/>
          <w:sz w:val="22"/>
        </w:rPr>
        <w:t xml:space="preserve">  </w:t>
      </w:r>
      <w:r>
        <w:rPr>
          <w:rFonts w:ascii="宋体" w:hAnsi="宋体" w:hint="eastAsia"/>
          <w:bCs/>
          <w:sz w:val="22"/>
        </w:rPr>
        <w:t>陈一鑫</w:t>
      </w:r>
    </w:p>
    <w:p w:rsidR="006F4D64" w:rsidRDefault="006F4D64">
      <w:pPr>
        <w:spacing w:line="400" w:lineRule="exact"/>
        <w:rPr>
          <w:rFonts w:ascii="宋体"/>
          <w:bCs/>
          <w:sz w:val="22"/>
        </w:rPr>
      </w:pPr>
      <w:r>
        <w:rPr>
          <w:rFonts w:ascii="黑体" w:eastAsia="黑体" w:hAnsi="宋体" w:hint="eastAsia"/>
          <w:b/>
          <w:bCs/>
          <w:sz w:val="22"/>
        </w:rPr>
        <w:t>联系地址：</w:t>
      </w:r>
      <w:r>
        <w:rPr>
          <w:rFonts w:ascii="宋体" w:hAnsi="宋体" w:hint="eastAsia"/>
          <w:bCs/>
          <w:sz w:val="22"/>
        </w:rPr>
        <w:t>华北水利水电大学团委</w:t>
      </w:r>
      <w:r>
        <w:rPr>
          <w:rFonts w:ascii="宋体" w:hAnsi="宋体"/>
          <w:bCs/>
          <w:sz w:val="22"/>
        </w:rPr>
        <w:t>(450011)</w:t>
      </w:r>
    </w:p>
    <w:p w:rsidR="006F4D64" w:rsidRDefault="006F4D64">
      <w:pPr>
        <w:spacing w:line="400" w:lineRule="exact"/>
        <w:rPr>
          <w:rFonts w:ascii="宋体"/>
          <w:bCs/>
          <w:sz w:val="22"/>
        </w:rPr>
      </w:pPr>
      <w:r>
        <w:rPr>
          <w:rFonts w:ascii="黑体" w:eastAsia="黑体" w:hAnsi="宋体" w:hint="eastAsia"/>
          <w:b/>
          <w:bCs/>
          <w:sz w:val="22"/>
        </w:rPr>
        <w:t>联系电话：</w:t>
      </w:r>
      <w:r>
        <w:rPr>
          <w:rFonts w:ascii="宋体" w:hAnsi="宋体"/>
          <w:bCs/>
          <w:sz w:val="22"/>
        </w:rPr>
        <w:t>0371-69127469</w:t>
      </w:r>
    </w:p>
    <w:p w:rsidR="006F4D64" w:rsidRDefault="006F4D64">
      <w:pPr>
        <w:pBdr>
          <w:bottom w:val="single" w:sz="6" w:space="1" w:color="auto"/>
        </w:pBdr>
        <w:spacing w:line="400" w:lineRule="exact"/>
        <w:rPr>
          <w:rFonts w:ascii="宋体"/>
          <w:bCs/>
          <w:sz w:val="22"/>
        </w:rPr>
      </w:pPr>
      <w:r>
        <w:rPr>
          <w:rFonts w:ascii="黑体" w:eastAsia="黑体" w:hAnsi="宋体" w:hint="eastAsia"/>
          <w:b/>
          <w:bCs/>
          <w:sz w:val="22"/>
        </w:rPr>
        <w:t>电子邮箱：</w:t>
      </w:r>
      <w:r>
        <w:rPr>
          <w:rFonts w:ascii="宋体" w:hAnsi="宋体" w:cs="宋体"/>
          <w:szCs w:val="21"/>
        </w:rPr>
        <w:t>tuanweixw@163.com</w:t>
      </w:r>
    </w:p>
    <w:p w:rsidR="006F4D64" w:rsidRDefault="006F4D64">
      <w:pPr>
        <w:spacing w:line="400" w:lineRule="exact"/>
        <w:rPr>
          <w:rFonts w:ascii="黑体" w:eastAsia="黑体" w:hAnsi="宋体"/>
          <w:b/>
          <w:bCs/>
          <w:szCs w:val="20"/>
        </w:rPr>
      </w:pPr>
      <w:r>
        <w:rPr>
          <w:rFonts w:ascii="黑体" w:eastAsia="黑体" w:hAnsi="宋体" w:hint="eastAsia"/>
          <w:b/>
          <w:bCs/>
          <w:sz w:val="22"/>
        </w:rPr>
        <w:t>报：</w:t>
      </w:r>
      <w:r>
        <w:rPr>
          <w:rFonts w:ascii="宋体" w:hAnsi="宋体" w:hint="eastAsia"/>
          <w:bCs/>
          <w:sz w:val="22"/>
        </w:rPr>
        <w:t>团省委、校党委</w:t>
      </w:r>
    </w:p>
    <w:p w:rsidR="006F4D64" w:rsidRDefault="006F4D64">
      <w:pPr>
        <w:spacing w:line="400" w:lineRule="exact"/>
        <w:rPr>
          <w:rFonts w:ascii="宋体"/>
          <w:bCs/>
          <w:sz w:val="22"/>
        </w:rPr>
      </w:pPr>
      <w:r>
        <w:rPr>
          <w:rFonts w:ascii="黑体" w:eastAsia="黑体" w:hAnsi="宋体" w:hint="eastAsia"/>
          <w:b/>
          <w:bCs/>
          <w:sz w:val="22"/>
        </w:rPr>
        <w:t>送：</w:t>
      </w:r>
      <w:r>
        <w:rPr>
          <w:rFonts w:ascii="宋体" w:hAnsi="宋体" w:hint="eastAsia"/>
          <w:bCs/>
          <w:sz w:val="22"/>
        </w:rPr>
        <w:t>党群各部门、各院、部、处</w:t>
      </w:r>
    </w:p>
    <w:sectPr w:rsidR="006F4D64" w:rsidSect="007E0DCF">
      <w:headerReference w:type="default"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D64" w:rsidRDefault="006F4D64" w:rsidP="007E0DCF">
      <w:r>
        <w:separator/>
      </w:r>
    </w:p>
  </w:endnote>
  <w:endnote w:type="continuationSeparator" w:id="0">
    <w:p w:rsidR="006F4D64" w:rsidRDefault="006F4D64" w:rsidP="007E0D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64" w:rsidRDefault="006F4D64">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HsFnPLAQAAeQMAAA4AAAAAAAAAAQAgAAAAHgEAAGRycy9lMm9E&#10;b2MueG1sUEsFBgAAAAAGAAYAWQEAAFsFAAAAAA==&#10;" filled="f" stroked="f">
          <v:textbox style="mso-fit-shape-to-text:t" inset="0,0,0,0">
            <w:txbxContent>
              <w:p w:rsidR="006F4D64" w:rsidRDefault="006F4D64">
                <w:pPr>
                  <w:snapToGrid w:val="0"/>
                  <w:rPr>
                    <w:sz w:val="18"/>
                  </w:rPr>
                </w:pPr>
                <w:fldSimple w:instr=" PAGE  \* MERGEFORMAT ">
                  <w:r w:rsidRPr="00D36480">
                    <w:rPr>
                      <w:noProof/>
                      <w:sz w:val="18"/>
                    </w:rPr>
                    <w:t>-</w:t>
                  </w:r>
                  <w:r>
                    <w:rPr>
                      <w:noProof/>
                    </w:rPr>
                    <w:t xml:space="preserve">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D64" w:rsidRDefault="006F4D64" w:rsidP="007E0DCF">
      <w:r>
        <w:separator/>
      </w:r>
    </w:p>
  </w:footnote>
  <w:footnote w:type="continuationSeparator" w:id="0">
    <w:p w:rsidR="006F4D64" w:rsidRDefault="006F4D64" w:rsidP="007E0D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64" w:rsidRDefault="006F4D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E8973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8236CBE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688B65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28C542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37A7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FC0657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5CE9C9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0E0A7E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1FE02D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0C457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3F0"/>
    <w:rsid w:val="00020A3E"/>
    <w:rsid w:val="00105D87"/>
    <w:rsid w:val="00106534"/>
    <w:rsid w:val="00131A31"/>
    <w:rsid w:val="0017179F"/>
    <w:rsid w:val="00184139"/>
    <w:rsid w:val="00190491"/>
    <w:rsid w:val="001A496A"/>
    <w:rsid w:val="001A6DF1"/>
    <w:rsid w:val="001B7CEE"/>
    <w:rsid w:val="00203758"/>
    <w:rsid w:val="00232557"/>
    <w:rsid w:val="00242BE9"/>
    <w:rsid w:val="0025505F"/>
    <w:rsid w:val="002D658D"/>
    <w:rsid w:val="00326B11"/>
    <w:rsid w:val="003937DA"/>
    <w:rsid w:val="003A0B02"/>
    <w:rsid w:val="003A4F62"/>
    <w:rsid w:val="003C30B8"/>
    <w:rsid w:val="003F1747"/>
    <w:rsid w:val="00414768"/>
    <w:rsid w:val="004221D0"/>
    <w:rsid w:val="00454B80"/>
    <w:rsid w:val="004A0B86"/>
    <w:rsid w:val="004A6603"/>
    <w:rsid w:val="004E2EFF"/>
    <w:rsid w:val="004F22F2"/>
    <w:rsid w:val="0050395C"/>
    <w:rsid w:val="005254E4"/>
    <w:rsid w:val="0059063A"/>
    <w:rsid w:val="005A22AD"/>
    <w:rsid w:val="005A5B8B"/>
    <w:rsid w:val="005B34FE"/>
    <w:rsid w:val="005B6AA1"/>
    <w:rsid w:val="005B7F20"/>
    <w:rsid w:val="005C7E3F"/>
    <w:rsid w:val="0060343C"/>
    <w:rsid w:val="00631CED"/>
    <w:rsid w:val="00633DCA"/>
    <w:rsid w:val="00656BA5"/>
    <w:rsid w:val="0066788E"/>
    <w:rsid w:val="00670B4A"/>
    <w:rsid w:val="006907E2"/>
    <w:rsid w:val="006F4D64"/>
    <w:rsid w:val="007060D4"/>
    <w:rsid w:val="007166DD"/>
    <w:rsid w:val="007B5506"/>
    <w:rsid w:val="007D3F34"/>
    <w:rsid w:val="007E0DCF"/>
    <w:rsid w:val="007F4A34"/>
    <w:rsid w:val="00806FED"/>
    <w:rsid w:val="0084306E"/>
    <w:rsid w:val="008A70A7"/>
    <w:rsid w:val="008D6351"/>
    <w:rsid w:val="008F1209"/>
    <w:rsid w:val="00904BAD"/>
    <w:rsid w:val="009224FF"/>
    <w:rsid w:val="0093569F"/>
    <w:rsid w:val="009769A3"/>
    <w:rsid w:val="009F414F"/>
    <w:rsid w:val="00A523F0"/>
    <w:rsid w:val="00A92F53"/>
    <w:rsid w:val="00AB3235"/>
    <w:rsid w:val="00AE73D0"/>
    <w:rsid w:val="00B407C4"/>
    <w:rsid w:val="00B85A2C"/>
    <w:rsid w:val="00BC23E6"/>
    <w:rsid w:val="00C311FA"/>
    <w:rsid w:val="00C31328"/>
    <w:rsid w:val="00C32ECC"/>
    <w:rsid w:val="00C964EA"/>
    <w:rsid w:val="00CB214B"/>
    <w:rsid w:val="00CD5299"/>
    <w:rsid w:val="00D14D78"/>
    <w:rsid w:val="00D36480"/>
    <w:rsid w:val="00D711FE"/>
    <w:rsid w:val="00D866D3"/>
    <w:rsid w:val="00DD3D06"/>
    <w:rsid w:val="00DE1D08"/>
    <w:rsid w:val="00DE393A"/>
    <w:rsid w:val="00DF656B"/>
    <w:rsid w:val="00E334F3"/>
    <w:rsid w:val="00EC277F"/>
    <w:rsid w:val="00F21831"/>
    <w:rsid w:val="00F4080D"/>
    <w:rsid w:val="00F52A90"/>
    <w:rsid w:val="00F56A99"/>
    <w:rsid w:val="00F87980"/>
    <w:rsid w:val="00FE5502"/>
    <w:rsid w:val="0F227936"/>
    <w:rsid w:val="0F7D2CFB"/>
    <w:rsid w:val="160B016F"/>
    <w:rsid w:val="29110FC1"/>
    <w:rsid w:val="35501D37"/>
    <w:rsid w:val="36740C5F"/>
    <w:rsid w:val="466C67F3"/>
    <w:rsid w:val="49201B3F"/>
    <w:rsid w:val="4D8B548E"/>
    <w:rsid w:val="523934F6"/>
    <w:rsid w:val="540E1088"/>
    <w:rsid w:val="5DBE4FD1"/>
    <w:rsid w:val="648659AD"/>
    <w:rsid w:val="666760BA"/>
    <w:rsid w:val="67986A85"/>
    <w:rsid w:val="75E77EF9"/>
    <w:rsid w:val="7D8B76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0D"/>
    <w:pPr>
      <w:widowControl w:val="0"/>
      <w:jc w:val="both"/>
    </w:pPr>
  </w:style>
  <w:style w:type="paragraph" w:styleId="Heading1">
    <w:name w:val="heading 1"/>
    <w:basedOn w:val="Normal"/>
    <w:next w:val="Normal"/>
    <w:link w:val="Heading1Char"/>
    <w:uiPriority w:val="99"/>
    <w:qFormat/>
    <w:locked/>
    <w:rsid w:val="007E0DCF"/>
    <w:pPr>
      <w:keepNext/>
      <w:keepLines/>
      <w:spacing w:line="576" w:lineRule="auto"/>
      <w:outlineLvl w:val="0"/>
    </w:pPr>
    <w:rPr>
      <w:b/>
      <w:kern w:val="44"/>
      <w:sz w:val="44"/>
      <w:szCs w:val="20"/>
    </w:rPr>
  </w:style>
  <w:style w:type="paragraph" w:styleId="Heading2">
    <w:name w:val="heading 2"/>
    <w:basedOn w:val="Normal"/>
    <w:next w:val="Normal"/>
    <w:link w:val="Heading2Char"/>
    <w:uiPriority w:val="99"/>
    <w:qFormat/>
    <w:locked/>
    <w:rsid w:val="007E0DCF"/>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0DCF"/>
    <w:rPr>
      <w:rFonts w:ascii="Calibri" w:eastAsia="宋体" w:hAnsi="Calibri" w:cs="Times New Roman"/>
      <w:b/>
      <w:kern w:val="44"/>
      <w:sz w:val="44"/>
      <w:lang w:val="en-US" w:eastAsia="zh-CN"/>
    </w:rPr>
  </w:style>
  <w:style w:type="character" w:customStyle="1" w:styleId="Heading2Char">
    <w:name w:val="Heading 2 Char"/>
    <w:basedOn w:val="DefaultParagraphFont"/>
    <w:link w:val="Heading2"/>
    <w:uiPriority w:val="99"/>
    <w:locked/>
    <w:rsid w:val="007E0DCF"/>
    <w:rPr>
      <w:rFonts w:ascii="Arial" w:eastAsia="黑体" w:hAnsi="Arial" w:cs="Times New Roman"/>
      <w:b/>
      <w:kern w:val="2"/>
      <w:sz w:val="32"/>
      <w:lang w:val="en-US" w:eastAsia="zh-CN"/>
    </w:rPr>
  </w:style>
  <w:style w:type="paragraph" w:styleId="BalloonText">
    <w:name w:val="Balloon Text"/>
    <w:basedOn w:val="Normal"/>
    <w:link w:val="BalloonTextChar"/>
    <w:uiPriority w:val="99"/>
    <w:rsid w:val="007E0DCF"/>
    <w:rPr>
      <w:sz w:val="18"/>
      <w:szCs w:val="18"/>
    </w:rPr>
  </w:style>
  <w:style w:type="character" w:customStyle="1" w:styleId="BalloonTextChar">
    <w:name w:val="Balloon Text Char"/>
    <w:basedOn w:val="DefaultParagraphFont"/>
    <w:link w:val="BalloonText"/>
    <w:uiPriority w:val="99"/>
    <w:semiHidden/>
    <w:locked/>
    <w:rsid w:val="007E0DCF"/>
    <w:rPr>
      <w:rFonts w:cs="Times New Roman"/>
      <w:sz w:val="18"/>
      <w:szCs w:val="18"/>
    </w:rPr>
  </w:style>
  <w:style w:type="paragraph" w:styleId="Footer">
    <w:name w:val="footer"/>
    <w:basedOn w:val="Normal"/>
    <w:link w:val="FooterChar"/>
    <w:uiPriority w:val="99"/>
    <w:rsid w:val="007E0D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0DCF"/>
    <w:rPr>
      <w:rFonts w:cs="Times New Roman"/>
      <w:sz w:val="18"/>
      <w:szCs w:val="18"/>
    </w:rPr>
  </w:style>
  <w:style w:type="paragraph" w:styleId="Header">
    <w:name w:val="header"/>
    <w:basedOn w:val="Normal"/>
    <w:link w:val="HeaderChar"/>
    <w:uiPriority w:val="99"/>
    <w:rsid w:val="007E0D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0DCF"/>
    <w:rPr>
      <w:rFonts w:cs="Times New Roman"/>
      <w:sz w:val="18"/>
      <w:szCs w:val="18"/>
    </w:rPr>
  </w:style>
  <w:style w:type="paragraph" w:styleId="NormalWeb">
    <w:name w:val="Normal (Web)"/>
    <w:basedOn w:val="Normal"/>
    <w:uiPriority w:val="99"/>
    <w:rsid w:val="007E0DCF"/>
    <w:rPr>
      <w:rFonts w:ascii="Times New Roman" w:hAnsi="Times New Roman"/>
      <w:sz w:val="24"/>
      <w:szCs w:val="24"/>
    </w:rPr>
  </w:style>
  <w:style w:type="paragraph" w:styleId="Title">
    <w:name w:val="Title"/>
    <w:basedOn w:val="Normal"/>
    <w:next w:val="Normal"/>
    <w:link w:val="TitleChar"/>
    <w:uiPriority w:val="99"/>
    <w:qFormat/>
    <w:locked/>
    <w:rsid w:val="007E0DCF"/>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7E0DCF"/>
    <w:rPr>
      <w:rFonts w:ascii="Cambria"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5</Pages>
  <Words>300</Words>
  <Characters>1715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华北水利水电大学大学生暑期社会实践活动</dc:title>
  <dc:subject/>
  <dc:creator>张鹏</dc:creator>
  <cp:keywords/>
  <dc:description/>
  <cp:lastModifiedBy>l</cp:lastModifiedBy>
  <cp:revision>7</cp:revision>
  <dcterms:created xsi:type="dcterms:W3CDTF">2017-07-04T10:44:00Z</dcterms:created>
  <dcterms:modified xsi:type="dcterms:W3CDTF">2017-07-16T07:05:00Z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