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8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华北水利水电大学外国语学院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  <w:vAlign w:val="top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  <w:t>华北水利水电大学乌拉尔学院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distribute"/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/>
    <w:p>
      <w:pPr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jc w:val="center"/>
        <w:rPr>
          <w:rFonts w:hint="eastAsia"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220980</wp:posOffset>
                </wp:positionV>
                <wp:extent cx="2811780" cy="0"/>
                <wp:effectExtent l="0" t="19050" r="762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6pt;margin-top:17.4pt;height:0pt;width:221.4pt;z-index:251658240;mso-width-relative:page;mso-height-relative:page;" filled="f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2FGFdoAAAAJAQAADwAAAAAAAAABACAAAAAiAAAAZHJzL2Rvd25yZXYueG1s&#10;UEsBAhQAFAAAAAgAh07iQGRtZCr2AQAA5QMAAA4AAAAAAAAAAQAgAAAAKQEAAGRycy9lMm9Eb2Mu&#10;eG1sUEsFBgAAAAAGAAYAWQEAAJE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240030</wp:posOffset>
                </wp:positionV>
                <wp:extent cx="2811780" cy="0"/>
                <wp:effectExtent l="0" t="19050" r="762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4pt;margin-top:18.9pt;height:0pt;width:221.4pt;z-index:251660288;mso-width-relative:page;mso-height-relative:page;" filled="f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Q5sFDbAAAACQEAAA8AAAAAAAAAAQAgAAAAIgAAAGRycy9kb3ducmV2Lnht&#10;bFBLAQIUABQAAAAIAIdO4kDPoAOV9gEAAOUDAAAOAAAAAAAAAAEAIAAAACo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297180" cy="297180"/>
                <wp:effectExtent l="13970" t="15875" r="19050" b="17145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top:1.8pt;height:23.4pt;width:23.4pt;mso-position-horizontal:center;z-index:251661312;mso-width-relative:page;mso-height-relative:page;" fillcolor="#FF0000" filled="t" stroked="t" coordsize="297180,297180" o:gfxdata="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gF3znSAAAABAEAAA8AAAAAAAAAAQAgAAAAIgAAAGRycy9kb3ducmV2&#10;LnhtbFBLAQIUABQAAAAIAIdO4kDhADQNAgIAACwEAAAOAAAAAAAAAAEAIAAAACEBAABkcnMvZTJv&#10;RG9jLnhtbFBLBQYAAAAABgAGAFkBAACVBQAAAAA=&#10;" path="m0,113512l113513,113513,148590,0,183666,113513,297179,113512,205345,183666,240423,297179,148590,227023,56756,297179,91834,183666xe">
                <v:path textboxrect="0,0,297180,297180" o:connectlocs="148590,0;0,113512;56756,297179;240423,297179;297179,113512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</wp:posOffset>
                </wp:positionV>
                <wp:extent cx="342900" cy="358140"/>
                <wp:effectExtent l="9525" t="9525" r="15875" b="1333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top:1.8pt;height:28.2pt;width:27pt;mso-position-horizontal:center;z-index:251659264;mso-width-relative:page;mso-height-relative:page;" filled="f" stroked="t" coordsize="21600,21600" o:gfxdata="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ItNRtQAAAAEAQAADwAAAAAAAAABACAAAAAiAAAAZHJzL2Rvd25yZXYueG1s&#10;UEsBAhQAFAAAAAgAh07iQBQlJ4z8AQAA+QMAAA4AAAAAAAAAAQAgAAAAIw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</w:p>
    <w:p>
      <w:pPr>
        <w:keepNext/>
        <w:keepLines/>
        <w:spacing w:before="340" w:after="330" w:line="576" w:lineRule="auto"/>
        <w:jc w:val="center"/>
        <w:outlineLvl w:val="0"/>
        <w:rPr>
          <w:rFonts w:ascii="Calibri" w:hAnsi="Calibri" w:eastAsia="黑体" w:cs="宋体"/>
          <w:b/>
          <w:kern w:val="44"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关于开展20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kern w:val="44"/>
          <w:sz w:val="44"/>
          <w:szCs w:val="44"/>
        </w:rPr>
        <w:t>第二届俄语知识竞赛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通知</w:t>
      </w:r>
    </w:p>
    <w:p>
      <w:pPr>
        <w:widowControl/>
        <w:snapToGrid w:val="0"/>
        <w:spacing w:line="50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各学院团委：</w:t>
      </w:r>
    </w:p>
    <w:p>
      <w:pPr>
        <w:widowControl/>
        <w:snapToGrid w:val="0"/>
        <w:spacing w:line="500" w:lineRule="exact"/>
        <w:ind w:firstLine="56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/>
        </w:rPr>
        <w:t>为了</w:t>
      </w:r>
      <w:r>
        <w:rPr>
          <w:rFonts w:hint="eastAsia" w:ascii="宋体" w:hAnsi="宋体" w:eastAsia="宋体" w:cs="宋体"/>
          <w:kern w:val="44"/>
          <w:sz w:val="28"/>
          <w:szCs w:val="28"/>
        </w:rPr>
        <w:t>加强与俄语国家之间的合作，促进新时代中俄两国的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/>
        </w:rPr>
        <w:t>友好</w:t>
      </w:r>
      <w:r>
        <w:rPr>
          <w:rFonts w:hint="eastAsia" w:ascii="宋体" w:hAnsi="宋体" w:eastAsia="宋体" w:cs="宋体"/>
          <w:kern w:val="44"/>
          <w:sz w:val="28"/>
          <w:szCs w:val="28"/>
        </w:rPr>
        <w:t>交流，培养优秀俄语人才</w:t>
      </w:r>
      <w:r>
        <w:rPr>
          <w:rFonts w:hint="eastAsia" w:ascii="宋体" w:hAnsi="宋体" w:eastAsia="宋体" w:cs="宋体"/>
          <w:kern w:val="44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44"/>
          <w:sz w:val="28"/>
          <w:szCs w:val="28"/>
        </w:rPr>
        <w:t>提高对俄罗斯国情文化的理解</w:t>
      </w:r>
      <w:r>
        <w:rPr>
          <w:rFonts w:hint="eastAsia" w:ascii="宋体" w:hAnsi="宋体" w:eastAsia="宋体" w:cs="宋体"/>
          <w:kern w:val="44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kern w:val="1"/>
          <w:sz w:val="28"/>
          <w:szCs w:val="28"/>
        </w:rPr>
        <w:t>华北水利水电大学校团委、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外国语学院</w:t>
      </w:r>
      <w:r>
        <w:rPr>
          <w:rFonts w:hint="eastAsia" w:ascii="宋体" w:hAnsi="宋体" w:cs="宋体"/>
          <w:kern w:val="1"/>
          <w:sz w:val="28"/>
          <w:szCs w:val="28"/>
        </w:rPr>
        <w:t>、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乌拉尔</w:t>
      </w:r>
      <w:r>
        <w:rPr>
          <w:rFonts w:hint="eastAsia" w:ascii="宋体" w:hAnsi="宋体" w:cs="宋体"/>
          <w:kern w:val="1"/>
          <w:sz w:val="28"/>
          <w:szCs w:val="28"/>
        </w:rPr>
        <w:t>学院共同举办20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20</w:t>
      </w:r>
      <w:bookmarkStart w:id="0" w:name="OLE_LINK1"/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第二届俄语知识竞赛</w:t>
      </w:r>
      <w:bookmarkEnd w:id="0"/>
      <w:r>
        <w:rPr>
          <w:rFonts w:hint="eastAsia" w:ascii="宋体" w:hAnsi="宋体" w:cs="宋体"/>
          <w:kern w:val="1"/>
          <w:sz w:val="28"/>
          <w:szCs w:val="28"/>
        </w:rPr>
        <w:t>。</w:t>
      </w:r>
      <w:r>
        <w:rPr>
          <w:rFonts w:hint="eastAsia" w:ascii="宋体" w:hAnsi="宋体" w:cs="宋体"/>
          <w:kern w:val="0"/>
          <w:sz w:val="28"/>
          <w:szCs w:val="28"/>
        </w:rPr>
        <w:t>现将本次活动有关事项通告如下：</w:t>
      </w:r>
    </w:p>
    <w:p>
      <w:pPr>
        <w:widowControl/>
        <w:numPr>
          <w:ilvl w:val="0"/>
          <w:numId w:val="1"/>
        </w:numPr>
        <w:snapToGrid w:val="0"/>
        <w:spacing w:line="500" w:lineRule="exact"/>
        <w:ind w:firstLine="56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比赛名称：</w:t>
      </w:r>
    </w:p>
    <w:p>
      <w:pPr>
        <w:widowControl/>
        <w:snapToGrid w:val="0"/>
        <w:spacing w:line="500" w:lineRule="exact"/>
        <w:ind w:left="560"/>
        <w:jc w:val="left"/>
        <w:rPr>
          <w:rFonts w:hint="eastAsia" w:ascii="宋体" w:hAnsi="宋体" w:cs="宋体"/>
          <w:kern w:val="1"/>
          <w:sz w:val="28"/>
          <w:szCs w:val="28"/>
        </w:rPr>
      </w:pPr>
      <w:r>
        <w:rPr>
          <w:rFonts w:hint="eastAsia" w:ascii="宋体" w:hAnsi="宋体" w:cs="宋体"/>
          <w:kern w:val="1"/>
          <w:sz w:val="28"/>
          <w:szCs w:val="28"/>
        </w:rPr>
        <w:t>20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20第二届俄语知识竞赛</w:t>
      </w:r>
    </w:p>
    <w:p>
      <w:pPr>
        <w:widowControl/>
        <w:numPr>
          <w:ilvl w:val="0"/>
          <w:numId w:val="1"/>
        </w:numPr>
        <w:snapToGrid w:val="0"/>
        <w:spacing w:line="500" w:lineRule="exact"/>
        <w:ind w:firstLine="56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组织单位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：</w:t>
      </w:r>
    </w:p>
    <w:p>
      <w:pPr>
        <w:widowControl/>
        <w:snapToGrid w:val="0"/>
        <w:spacing w:line="500" w:lineRule="exact"/>
        <w:ind w:left="560"/>
        <w:jc w:val="left"/>
        <w:rPr>
          <w:rFonts w:hint="eastAsia" w:ascii="宋体" w:hAnsi="宋体" w:cs="宋体"/>
          <w:kern w:val="1"/>
          <w:sz w:val="28"/>
          <w:szCs w:val="28"/>
        </w:rPr>
      </w:pPr>
      <w:r>
        <w:rPr>
          <w:rFonts w:hint="eastAsia" w:ascii="宋体" w:hAnsi="宋体" w:cs="宋体"/>
          <w:kern w:val="1"/>
          <w:sz w:val="28"/>
          <w:szCs w:val="28"/>
        </w:rPr>
        <w:t>主办单位：共青团华北水利水电大学委员会、外国语学院</w:t>
      </w:r>
      <w:r>
        <w:rPr>
          <w:rFonts w:hint="eastAsia" w:ascii="宋体" w:hAnsi="宋体" w:cs="宋体"/>
          <w:kern w:val="1"/>
          <w:sz w:val="28"/>
          <w:szCs w:val="28"/>
          <w:lang w:eastAsia="zh-CN"/>
        </w:rPr>
        <w:t>、乌拉尔学院</w:t>
      </w:r>
      <w:r>
        <w:rPr>
          <w:rFonts w:hint="eastAsia" w:ascii="宋体" w:hAnsi="宋体" w:cs="宋体"/>
          <w:kern w:val="1"/>
          <w:sz w:val="28"/>
          <w:szCs w:val="28"/>
        </w:rPr>
        <w:t xml:space="preserve">         </w:t>
      </w:r>
    </w:p>
    <w:p>
      <w:pPr>
        <w:widowControl/>
        <w:snapToGrid w:val="0"/>
        <w:spacing w:line="500" w:lineRule="exact"/>
        <w:ind w:left="560"/>
        <w:jc w:val="left"/>
        <w:rPr>
          <w:rFonts w:hint="default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1"/>
          <w:sz w:val="28"/>
          <w:szCs w:val="28"/>
        </w:rPr>
        <w:t>承办单位：华北水利水电大学外国语学院</w:t>
      </w:r>
      <w:r>
        <w:rPr>
          <w:rFonts w:hint="eastAsia" w:ascii="宋体" w:hAnsi="宋体" w:cs="宋体"/>
          <w:kern w:val="1"/>
          <w:sz w:val="28"/>
          <w:szCs w:val="28"/>
          <w:lang w:eastAsia="zh-CN"/>
        </w:rPr>
        <w:t>学生会</w:t>
      </w:r>
      <w:r>
        <w:rPr>
          <w:rFonts w:hint="eastAsia" w:ascii="宋体" w:hAnsi="宋体" w:cs="宋体"/>
          <w:kern w:val="1"/>
          <w:sz w:val="28"/>
          <w:szCs w:val="28"/>
        </w:rPr>
        <w:t>、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乌拉尔学院学生会</w:t>
      </w:r>
    </w:p>
    <w:p>
      <w:pPr>
        <w:widowControl/>
        <w:numPr>
          <w:ilvl w:val="0"/>
          <w:numId w:val="1"/>
        </w:numPr>
        <w:snapToGrid w:val="0"/>
        <w:spacing w:line="500" w:lineRule="exact"/>
        <w:ind w:firstLine="560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参赛对象：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华北水利水电大学</w:t>
      </w:r>
      <w:bookmarkStart w:id="1" w:name="_Toc3289"/>
      <w:r>
        <w:rPr>
          <w:rFonts w:hint="eastAsia" w:ascii="宋体" w:hAnsi="宋体" w:eastAsia="宋体" w:cs="宋体"/>
          <w:kern w:val="44"/>
          <w:sz w:val="28"/>
          <w:szCs w:val="28"/>
        </w:rPr>
        <w:t>外国语学院俄语专业全体学生</w:t>
      </w:r>
      <w:bookmarkEnd w:id="1"/>
      <w:r>
        <w:rPr>
          <w:rFonts w:hint="eastAsia" w:ascii="宋体" w:hAnsi="宋体" w:eastAsia="宋体" w:cs="宋体"/>
          <w:kern w:val="44"/>
          <w:sz w:val="28"/>
          <w:szCs w:val="28"/>
        </w:rPr>
        <w:t>、乌拉尔学院全体学生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赛制：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参赛报名：参赛同学于2020年12月18日12:00前向各学院负责人提交电子版报名表（报名表见附件），外国语学院电子报名表发送至邮箱：2139696241@qq.com,负责人及联系方式：许雯倩 16634866922;乌拉尔学院电子报名表发送至邮箱：2763067896@qq.com,负责人及联系方式：杨子晟 18839386700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。参赛选手的个人信息须准确、真实。如经查证与真实情况不符，将取消其参赛资格。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比赛方式：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参加由主办单位统一举办的线下笔试答题。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大赛题目：由主办单位提供，题型为选择题（100道），考试时间共120分钟，总分为100分。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评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分方式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由工作人员统一评改试卷，根据试卷成绩进行排名。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五．</w:t>
      </w:r>
      <w:r>
        <w:rPr>
          <w:rFonts w:hint="eastAsia" w:ascii="宋体" w:hAnsi="宋体" w:cs="宋体"/>
          <w:b/>
          <w:bCs/>
          <w:sz w:val="28"/>
          <w:szCs w:val="28"/>
        </w:rPr>
        <w:t>活动安排：</w:t>
      </w:r>
    </w:p>
    <w:p>
      <w:pPr>
        <w:spacing w:line="440" w:lineRule="exact"/>
        <w:jc w:val="left"/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1"/>
          <w:sz w:val="28"/>
          <w:szCs w:val="28"/>
        </w:rPr>
        <w:t xml:space="preserve">    </w:t>
      </w:r>
      <w:r>
        <w:rPr>
          <w:rFonts w:hint="default" w:ascii="宋体" w:hAnsi="宋体" w:cs="宋体"/>
          <w:kern w:val="1"/>
          <w:sz w:val="28"/>
          <w:szCs w:val="28"/>
          <w:lang w:val="en-US"/>
        </w:rPr>
        <w:t xml:space="preserve">1. 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时间</w:t>
      </w:r>
    </w:p>
    <w:p>
      <w:pPr>
        <w:spacing w:line="360" w:lineRule="auto"/>
        <w:rPr>
          <w:rFonts w:hint="default" w:ascii="宋体" w:hAnsi="宋体" w:cs="宋体"/>
          <w:kern w:val="1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44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44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44"/>
          <w:sz w:val="28"/>
          <w:szCs w:val="28"/>
        </w:rPr>
        <w:t>2020年1</w:t>
      </w:r>
      <w:r>
        <w:rPr>
          <w:rFonts w:hint="eastAsia" w:ascii="宋体" w:hAnsi="宋体" w:cs="宋体"/>
          <w:kern w:val="4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44"/>
          <w:sz w:val="28"/>
          <w:szCs w:val="28"/>
        </w:rPr>
        <w:t>月22日下午14点</w:t>
      </w:r>
      <w:r>
        <w:rPr>
          <w:rFonts w:ascii="宋体" w:hAnsi="宋体" w:eastAsia="宋体" w:cs="宋体"/>
          <w:kern w:val="44"/>
          <w:sz w:val="28"/>
          <w:szCs w:val="28"/>
        </w:rPr>
        <w:t>30</w:t>
      </w:r>
      <w:r>
        <w:rPr>
          <w:rFonts w:hint="eastAsia" w:ascii="宋体" w:hAnsi="宋体" w:eastAsia="宋体" w:cs="宋体"/>
          <w:kern w:val="44"/>
          <w:sz w:val="28"/>
          <w:szCs w:val="28"/>
        </w:rPr>
        <w:t>分至16点30分</w:t>
      </w:r>
    </w:p>
    <w:p>
      <w:pPr>
        <w:numPr>
          <w:ilvl w:val="0"/>
          <w:numId w:val="2"/>
        </w:numPr>
        <w:spacing w:line="440" w:lineRule="exact"/>
        <w:ind w:firstLine="560" w:firstLineChars="200"/>
        <w:jc w:val="left"/>
        <w:rPr>
          <w:rFonts w:ascii="宋体" w:hAnsi="宋体" w:cs="宋体"/>
          <w:kern w:val="1"/>
          <w:sz w:val="28"/>
          <w:szCs w:val="28"/>
        </w:rPr>
      </w:pPr>
      <w:r>
        <w:rPr>
          <w:rFonts w:ascii="宋体" w:hAnsi="宋体" w:cs="宋体"/>
          <w:kern w:val="1"/>
          <w:sz w:val="28"/>
          <w:szCs w:val="28"/>
        </w:rPr>
        <w:t>地点</w:t>
      </w:r>
    </w:p>
    <w:p>
      <w:pPr>
        <w:spacing w:line="360" w:lineRule="auto"/>
        <w:ind w:firstLine="840" w:firstLineChars="300"/>
        <w:rPr>
          <w:rFonts w:ascii="宋体" w:hAnsi="宋体" w:eastAsia="宋体" w:cs="宋体"/>
          <w:kern w:val="44"/>
          <w:sz w:val="28"/>
          <w:szCs w:val="28"/>
        </w:rPr>
      </w:pPr>
      <w:r>
        <w:rPr>
          <w:rFonts w:hint="eastAsia" w:ascii="宋体" w:hAnsi="宋体" w:eastAsia="宋体" w:cs="宋体"/>
          <w:kern w:val="44"/>
          <w:sz w:val="28"/>
          <w:szCs w:val="28"/>
        </w:rPr>
        <w:t>花园校区：4号教学楼4209、4211、4212、4210、4213、</w:t>
      </w:r>
    </w:p>
    <w:p>
      <w:pPr>
        <w:spacing w:line="360" w:lineRule="auto"/>
        <w:ind w:firstLine="840" w:firstLineChars="300"/>
        <w:rPr>
          <w:rFonts w:hint="eastAsia" w:ascii="宋体" w:hAnsi="宋体" w:cs="宋体"/>
          <w:kern w:val="1"/>
          <w:sz w:val="28"/>
          <w:szCs w:val="28"/>
        </w:rPr>
      </w:pPr>
      <w:r>
        <w:rPr>
          <w:rFonts w:hint="eastAsia" w:ascii="宋体" w:hAnsi="宋体" w:eastAsia="宋体" w:cs="宋体"/>
          <w:kern w:val="44"/>
          <w:sz w:val="28"/>
          <w:szCs w:val="28"/>
        </w:rPr>
        <w:t>龙子湖校区：8号教学楼8402、8403</w:t>
      </w:r>
    </w:p>
    <w:p>
      <w:pPr>
        <w:spacing w:line="440" w:lineRule="exact"/>
        <w:rPr>
          <w:rFonts w:hint="eastAsia" w:ascii="宋体" w:hAnsi="宋体" w:cs="宋体"/>
          <w:b/>
          <w:bCs/>
          <w:kern w:val="1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六.</w:t>
      </w:r>
      <w:r>
        <w:rPr>
          <w:rFonts w:hint="eastAsia" w:ascii="宋体" w:hAnsi="宋体" w:cs="宋体"/>
          <w:b/>
          <w:bCs/>
          <w:kern w:val="1"/>
          <w:sz w:val="28"/>
          <w:szCs w:val="28"/>
        </w:rPr>
        <w:t>奖项设置</w:t>
      </w:r>
    </w:p>
    <w:p>
      <w:pPr>
        <w:ind w:firstLine="42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1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kern w:val="44"/>
          <w:sz w:val="28"/>
          <w:szCs w:val="28"/>
        </w:rPr>
        <w:t>本次竞赛设一等奖5%、二等奖10%、三等奖20%（各组别）。</w:t>
      </w:r>
    </w:p>
    <w:p>
      <w:pPr>
        <w:ind w:left="56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七．联系方式</w:t>
      </w:r>
    </w:p>
    <w:p>
      <w:pPr>
        <w:widowControl/>
        <w:snapToGrid w:val="0"/>
        <w:spacing w:line="500" w:lineRule="exact"/>
        <w:ind w:firstLine="840" w:firstLineChars="3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 系 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敬学涛</w:t>
      </w:r>
      <w:r>
        <w:rPr>
          <w:rFonts w:hint="eastAsia" w:ascii="宋体" w:hAnsi="宋体" w:cs="宋体"/>
          <w:kern w:val="0"/>
          <w:sz w:val="28"/>
          <w:szCs w:val="28"/>
        </w:rPr>
        <w:t xml:space="preserve">  电话：13733825642</w:t>
      </w:r>
    </w:p>
    <w:p>
      <w:pPr>
        <w:widowControl/>
        <w:snapToGrid w:val="0"/>
        <w:spacing w:line="500" w:lineRule="exact"/>
        <w:ind w:firstLine="840" w:firstLineChars="300"/>
        <w:jc w:val="left"/>
        <w:rPr>
          <w:rFonts w:hint="eastAsia" w:ascii="宋体" w:hAnsi="宋体" w:cs="宋体"/>
          <w:kern w:val="1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办公地址：华北水利水电大学龙子湖校区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号楼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8104</w:t>
      </w:r>
      <w:r>
        <w:rPr>
          <w:rFonts w:hint="eastAsia" w:ascii="宋体" w:hAnsi="宋体" w:cs="宋体"/>
          <w:kern w:val="0"/>
          <w:sz w:val="28"/>
          <w:szCs w:val="28"/>
        </w:rPr>
        <w:t>办公室</w:t>
      </w:r>
      <w:r>
        <w:rPr>
          <w:rFonts w:hint="eastAsia" w:ascii="宋体" w:hAnsi="宋体" w:cs="宋体"/>
          <w:kern w:val="1"/>
          <w:sz w:val="28"/>
          <w:szCs w:val="28"/>
        </w:rPr>
        <w:t xml:space="preserve">   </w:t>
      </w:r>
    </w:p>
    <w:p>
      <w:pPr>
        <w:ind w:left="56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kern w:val="1"/>
          <w:sz w:val="28"/>
          <w:szCs w:val="28"/>
        </w:rPr>
        <w:t xml:space="preserve">   (活动的最终解释权归主办方所有) </w:t>
      </w:r>
    </w:p>
    <w:p>
      <w:pPr>
        <w:spacing w:line="500" w:lineRule="exact"/>
        <w:ind w:right="210" w:rightChars="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 xml:space="preserve">                     </w:t>
      </w:r>
    </w:p>
    <w:p>
      <w:pPr>
        <w:shd w:val="clear" w:color="auto" w:fill="FFFFFF"/>
        <w:wordWrap w:val="0"/>
        <w:spacing w:line="540" w:lineRule="exact"/>
        <w:jc w:val="righ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校团委 外国语学院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乌拉尔学院</w:t>
      </w:r>
    </w:p>
    <w:p>
      <w:pPr>
        <w:spacing w:line="500" w:lineRule="exact"/>
        <w:ind w:firstLine="2240" w:firstLineChars="8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二〇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二〇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十二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625475</wp:posOffset>
                </wp:positionV>
                <wp:extent cx="5943600" cy="635"/>
                <wp:effectExtent l="0" t="7620" r="0" b="107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49.25pt;height:0.05pt;width:468pt;z-index:251669504;mso-width-relative:page;mso-height-relative:page;" filled="f" stroked="t" coordsize="21600,21600" o:gfxdata="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2bywNkAAAAJAQAADwAAAAAAAAABACAAAAAiAAAAZHJzL2Rvd25yZXYueG1s&#10;UEsBAhQAFAAAAAgAh07iQHd+qsP3AQAA5wMAAA4AAAAAAAAAAQAgAAAAK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00" w:lineRule="exact"/>
        <w:ind w:right="210" w:rightChars="1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共青团华北水利水电大学委员会办公室</w:t>
      </w:r>
      <w:r>
        <w:rPr>
          <w:rFonts w:hint="eastAsia" w:ascii="宋体" w:hAnsi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</wp:posOffset>
                </wp:positionV>
                <wp:extent cx="5943600" cy="0"/>
                <wp:effectExtent l="0" t="7620" r="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0.65pt;height:0pt;width:468pt;z-index:251668480;mso-width-relative:page;mso-height-relative:page;" filled="f" stroked="t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TANxNIAAAAHAQAADwAAAAAAAAABACAAAAAiAAAAZHJzL2Rvd25yZXYueG1s&#10;UEsBAhQAFAAAAAgAh07iQI7hySj+AQAA7wMAAA4AAAAAAAAAAQAgAAAAIQ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 xml:space="preserve">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>日印发</w:t>
      </w:r>
    </w:p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/>
        </w:rPr>
        <w:t>俄语知识竞赛报名表</w:t>
      </w:r>
    </w:p>
    <w:tbl>
      <w:tblPr>
        <w:tblStyle w:val="3"/>
        <w:tblpPr w:leftFromText="180" w:rightFromText="180" w:vertAnchor="text" w:horzAnchor="page" w:tblpX="1464" w:tblpY="598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190"/>
        <w:gridCol w:w="1451"/>
        <w:gridCol w:w="1644"/>
        <w:gridCol w:w="1918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lang w:val="en-US" w:eastAsia="zh-CN"/>
              </w:rPr>
              <w:t>姓名</w:t>
            </w: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lang w:val="en-US" w:eastAsia="zh-CN"/>
              </w:rPr>
              <w:t>学号</w:t>
            </w: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lang w:val="en-US" w:eastAsia="zh-CN"/>
              </w:rPr>
              <w:t>学院</w:t>
            </w: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</w:rPr>
              <w:t>专业</w:t>
            </w: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</w:rPr>
              <w:t>电  话</w:t>
            </w:r>
          </w:p>
        </w:tc>
        <w:tc>
          <w:tcPr>
            <w:tcW w:w="1788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00000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1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Times New Roman"/>
          <w:b/>
          <w:bCs/>
          <w:sz w:val="44"/>
          <w:szCs w:val="44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C873380"/>
    <w:multiLevelType w:val="singleLevel"/>
    <w:tmpl w:val="5C87338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D2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2020-11-05T17:35:00Z</dcterms:created>
  <dc:creator>xuwenqian</dc:creator>
  <cp:lastModifiedBy>admin</cp:lastModifiedBy>
  <dcterms:modified xsi:type="dcterms:W3CDTF">2020-12-10T03:50:08Z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