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E9" w:rsidRPr="00D05CA5" w:rsidRDefault="008335E9" w:rsidP="008335E9">
      <w:pPr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D05CA5">
        <w:rPr>
          <w:rFonts w:ascii="方正小标宋简体" w:eastAsia="方正小标宋简体" w:cs="黑体" w:hint="eastAsia"/>
          <w:color w:val="000000"/>
          <w:sz w:val="44"/>
          <w:szCs w:val="44"/>
        </w:rPr>
        <w:t>河南省教育系统先进集体推荐对象一览表</w:t>
      </w:r>
    </w:p>
    <w:p w:rsidR="008335E9" w:rsidRDefault="008335E9" w:rsidP="008335E9">
      <w:pPr>
        <w:jc w:val="center"/>
        <w:rPr>
          <w:rFonts w:eastAsia="黑体"/>
          <w:color w:val="000000"/>
          <w:sz w:val="36"/>
          <w:szCs w:val="36"/>
        </w:rPr>
      </w:pPr>
    </w:p>
    <w:p w:rsidR="008335E9" w:rsidRDefault="008335E9" w:rsidP="008335E9">
      <w:pPr>
        <w:rPr>
          <w:color w:val="000000"/>
          <w:sz w:val="24"/>
          <w:szCs w:val="24"/>
        </w:rPr>
      </w:pPr>
      <w:r>
        <w:rPr>
          <w:rFonts w:cs="仿宋_GB2312" w:hint="eastAsia"/>
          <w:color w:val="000000"/>
          <w:sz w:val="24"/>
          <w:szCs w:val="24"/>
        </w:rPr>
        <w:t>推荐单位：</w:t>
      </w:r>
      <w:r>
        <w:rPr>
          <w:color w:val="000000"/>
          <w:sz w:val="24"/>
          <w:szCs w:val="24"/>
          <w:u w:val="single"/>
        </w:rPr>
        <w:t xml:space="preserve">                   </w:t>
      </w:r>
      <w:r>
        <w:rPr>
          <w:rFonts w:cs="仿宋_GB2312" w:hint="eastAsia"/>
          <w:color w:val="000000"/>
          <w:sz w:val="24"/>
          <w:szCs w:val="24"/>
          <w:u w:val="single"/>
        </w:rPr>
        <w:t>（</w:t>
      </w:r>
      <w:r>
        <w:rPr>
          <w:rFonts w:cs="仿宋_GB2312" w:hint="eastAsia"/>
          <w:color w:val="000000"/>
          <w:sz w:val="24"/>
          <w:szCs w:val="24"/>
        </w:rPr>
        <w:t>盖章）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  </w:t>
      </w:r>
      <w:r>
        <w:rPr>
          <w:rFonts w:cs="仿宋_GB2312" w:hint="eastAsia"/>
          <w:color w:val="000000"/>
          <w:sz w:val="24"/>
          <w:szCs w:val="24"/>
        </w:rPr>
        <w:t>制表日期：</w:t>
      </w:r>
      <w:r>
        <w:rPr>
          <w:color w:val="000000"/>
          <w:sz w:val="24"/>
          <w:szCs w:val="24"/>
        </w:rPr>
        <w:t xml:space="preserve">   </w:t>
      </w:r>
      <w:r>
        <w:rPr>
          <w:rFonts w:cs="仿宋_GB2312" w:hint="eastAsia"/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 xml:space="preserve">   </w:t>
      </w:r>
      <w:r>
        <w:rPr>
          <w:rFonts w:cs="仿宋_GB2312" w:hint="eastAsia"/>
          <w:color w:val="000000"/>
          <w:sz w:val="24"/>
          <w:szCs w:val="24"/>
        </w:rPr>
        <w:t>月</w:t>
      </w:r>
      <w:r>
        <w:rPr>
          <w:color w:val="000000"/>
          <w:sz w:val="24"/>
          <w:szCs w:val="24"/>
        </w:rPr>
        <w:t xml:space="preserve">   </w:t>
      </w:r>
      <w:r>
        <w:rPr>
          <w:rFonts w:cs="仿宋_GB2312" w:hint="eastAsia"/>
          <w:color w:val="000000"/>
          <w:sz w:val="24"/>
          <w:szCs w:val="24"/>
        </w:rPr>
        <w:t>日</w:t>
      </w:r>
    </w:p>
    <w:tbl>
      <w:tblPr>
        <w:tblW w:w="129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000"/>
        <w:gridCol w:w="2624"/>
        <w:gridCol w:w="1336"/>
        <w:gridCol w:w="1485"/>
        <w:gridCol w:w="1650"/>
        <w:gridCol w:w="1407"/>
        <w:gridCol w:w="1772"/>
        <w:gridCol w:w="1671"/>
      </w:tblGrid>
      <w:tr w:rsidR="008335E9" w:rsidTr="000B4F67">
        <w:trPr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pacing w:val="-4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pacing w:val="-40"/>
                <w:sz w:val="24"/>
                <w:szCs w:val="24"/>
              </w:rPr>
              <w:t>序号</w:t>
            </w:r>
          </w:p>
        </w:tc>
        <w:tc>
          <w:tcPr>
            <w:tcW w:w="2624" w:type="dxa"/>
            <w:vAlign w:val="center"/>
          </w:tcPr>
          <w:p w:rsidR="008335E9" w:rsidRDefault="008335E9" w:rsidP="008713EF">
            <w:pPr>
              <w:ind w:leftChars="-137" w:left="-301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1336" w:type="dxa"/>
            <w:vAlign w:val="center"/>
          </w:tcPr>
          <w:p w:rsidR="008335E9" w:rsidRDefault="008335E9" w:rsidP="008713EF">
            <w:pPr>
              <w:ind w:leftChars="-137" w:left="-301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单位类型</w:t>
            </w: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单位地域</w:t>
            </w:r>
          </w:p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分布</w:t>
            </w: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教职工数</w:t>
            </w:r>
          </w:p>
        </w:tc>
        <w:tc>
          <w:tcPr>
            <w:tcW w:w="1772" w:type="dxa"/>
            <w:vAlign w:val="center"/>
          </w:tcPr>
          <w:p w:rsidR="008335E9" w:rsidRDefault="008335E9" w:rsidP="008713EF">
            <w:pPr>
              <w:ind w:leftChars="34" w:left="75"/>
              <w:jc w:val="center"/>
              <w:rPr>
                <w:rFonts w:ascii="黑体" w:eastAsia="黑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pacing w:val="-6"/>
                <w:sz w:val="24"/>
                <w:szCs w:val="24"/>
              </w:rPr>
              <w:t>其中：女教职工数</w:t>
            </w: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8335E9" w:rsidTr="000B4F67">
        <w:trPr>
          <w:trHeight w:val="570"/>
          <w:jc w:val="center"/>
        </w:trPr>
        <w:tc>
          <w:tcPr>
            <w:tcW w:w="100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24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72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8335E9" w:rsidRDefault="008335E9" w:rsidP="000B4F67">
            <w:pPr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</w:tbl>
    <w:p w:rsidR="008335E9" w:rsidRPr="00D05CA5" w:rsidRDefault="008335E9" w:rsidP="008335E9">
      <w:pPr>
        <w:rPr>
          <w:rFonts w:ascii="仿宋_GB2312"/>
          <w:color w:val="000000"/>
          <w:sz w:val="24"/>
          <w:szCs w:val="24"/>
        </w:rPr>
      </w:pPr>
      <w:r w:rsidRPr="00D05CA5">
        <w:rPr>
          <w:rFonts w:ascii="仿宋_GB2312" w:cs="仿宋_GB2312" w:hint="eastAsia"/>
          <w:color w:val="000000"/>
          <w:sz w:val="24"/>
          <w:szCs w:val="24"/>
        </w:rPr>
        <w:t>说明：</w:t>
      </w:r>
      <w:r w:rsidRPr="00D05CA5">
        <w:rPr>
          <w:rFonts w:ascii="仿宋_GB2312" w:hint="eastAsia"/>
          <w:color w:val="000000"/>
          <w:sz w:val="24"/>
          <w:szCs w:val="24"/>
        </w:rPr>
        <w:t>1.</w:t>
      </w:r>
      <w:r w:rsidRPr="00D05CA5">
        <w:rPr>
          <w:rFonts w:ascii="仿宋_GB2312" w:cs="仿宋_GB2312" w:hint="eastAsia"/>
          <w:color w:val="000000"/>
          <w:sz w:val="24"/>
          <w:szCs w:val="24"/>
        </w:rPr>
        <w:t>“单位类型”一栏所填内容请与申报表中保持一致。</w:t>
      </w:r>
    </w:p>
    <w:p w:rsidR="00771415" w:rsidRPr="008713EF" w:rsidRDefault="008335E9" w:rsidP="008713EF">
      <w:pPr>
        <w:ind w:left="1080" w:hangingChars="450" w:hanging="1080"/>
        <w:rPr>
          <w:rFonts w:ascii="仿宋_GB2312"/>
          <w:color w:val="000000"/>
          <w:sz w:val="24"/>
          <w:szCs w:val="24"/>
        </w:rPr>
        <w:sectPr w:rsidR="00771415" w:rsidRPr="008713EF" w:rsidSect="008335E9">
          <w:footerReference w:type="default" r:id="rId6"/>
          <w:pgSz w:w="16838" w:h="11906" w:orient="landscape"/>
          <w:pgMar w:top="1644" w:right="1928" w:bottom="1588" w:left="1985" w:header="0" w:footer="1588" w:gutter="0"/>
          <w:cols w:space="720"/>
          <w:docGrid w:type="lines" w:linePitch="587" w:charSpace="2004"/>
        </w:sectPr>
      </w:pPr>
      <w:r w:rsidRPr="00D05CA5">
        <w:rPr>
          <w:rFonts w:ascii="仿宋_GB2312" w:hint="eastAsia"/>
          <w:color w:val="000000"/>
          <w:sz w:val="24"/>
          <w:szCs w:val="24"/>
        </w:rPr>
        <w:t xml:space="preserve">      2.</w:t>
      </w:r>
      <w:r w:rsidRPr="00D05CA5">
        <w:rPr>
          <w:rFonts w:ascii="仿宋_GB2312" w:cs="仿宋_GB2312" w:hint="eastAsia"/>
          <w:color w:val="000000"/>
          <w:sz w:val="24"/>
          <w:szCs w:val="24"/>
        </w:rPr>
        <w:t>“单位性质”一栏</w:t>
      </w:r>
      <w:r w:rsidR="008713EF">
        <w:rPr>
          <w:rFonts w:ascii="仿宋_GB2312" w:cs="仿宋_GB2312" w:hint="eastAsia"/>
          <w:color w:val="000000"/>
          <w:sz w:val="24"/>
          <w:szCs w:val="24"/>
        </w:rPr>
        <w:t>请填写公办或民办；“单位地域分布”一栏选择填写城市、县镇、乡村</w:t>
      </w:r>
    </w:p>
    <w:p w:rsidR="004358AB" w:rsidRDefault="004358AB" w:rsidP="008713EF">
      <w:pPr>
        <w:spacing w:line="20" w:lineRule="exact"/>
      </w:pPr>
    </w:p>
    <w:sectPr w:rsidR="004358AB" w:rsidSect="008713EF">
      <w:footerReference w:type="default" r:id="rId7"/>
      <w:pgSz w:w="16838" w:h="11906" w:orient="landscape"/>
      <w:pgMar w:top="1588" w:right="1985" w:bottom="1644" w:left="1928" w:header="0" w:footer="1588" w:gutter="0"/>
      <w:cols w:space="720"/>
      <w:docGrid w:type="linesAndChars" w:linePitch="587" w:charSpace="20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15" w:rsidRDefault="00771415" w:rsidP="00771415">
      <w:pPr>
        <w:spacing w:after="0"/>
      </w:pPr>
      <w:r>
        <w:separator/>
      </w:r>
    </w:p>
  </w:endnote>
  <w:endnote w:type="continuationSeparator" w:id="0">
    <w:p w:rsidR="00771415" w:rsidRDefault="00771415" w:rsidP="00771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15" w:rsidRDefault="00771415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97" w:rsidRDefault="00771415">
    <w:pPr>
      <w:pStyle w:val="a4"/>
      <w:framePr w:wrap="auto" w:vAnchor="text" w:hAnchor="margin" w:xAlign="outside" w:y="1"/>
      <w:rPr>
        <w:rStyle w:val="a9"/>
      </w:rPr>
    </w:pPr>
    <w:r>
      <w:rPr>
        <w:rStyle w:val="a9"/>
      </w:rPr>
      <w:t xml:space="preserve">— </w:t>
    </w:r>
    <w:r w:rsidR="00C92CB3">
      <w:rPr>
        <w:rStyle w:val="a9"/>
      </w:rPr>
      <w:fldChar w:fldCharType="begin"/>
    </w:r>
    <w:r>
      <w:rPr>
        <w:rStyle w:val="a9"/>
      </w:rPr>
      <w:instrText xml:space="preserve"> PAGE </w:instrText>
    </w:r>
    <w:r w:rsidR="00C92CB3">
      <w:rPr>
        <w:rStyle w:val="a9"/>
      </w:rPr>
      <w:fldChar w:fldCharType="separate"/>
    </w:r>
    <w:r w:rsidR="008713EF">
      <w:rPr>
        <w:rStyle w:val="a9"/>
        <w:noProof/>
      </w:rPr>
      <w:t>2</w:t>
    </w:r>
    <w:r w:rsidR="00C92CB3">
      <w:rPr>
        <w:rStyle w:val="a9"/>
      </w:rPr>
      <w:fldChar w:fldCharType="end"/>
    </w:r>
    <w:r>
      <w:rPr>
        <w:rStyle w:val="a9"/>
      </w:rPr>
      <w:t xml:space="preserve"> —</w:t>
    </w:r>
  </w:p>
  <w:p w:rsidR="00CB1E97" w:rsidRDefault="008713E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15" w:rsidRDefault="00771415" w:rsidP="00771415">
      <w:pPr>
        <w:spacing w:after="0"/>
      </w:pPr>
      <w:r>
        <w:separator/>
      </w:r>
    </w:p>
  </w:footnote>
  <w:footnote w:type="continuationSeparator" w:id="0">
    <w:p w:rsidR="00771415" w:rsidRDefault="00771415" w:rsidP="00771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5"/>
  <w:drawingGridVerticalSpacing w:val="587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71415"/>
    <w:rsid w:val="008335E9"/>
    <w:rsid w:val="008713EF"/>
    <w:rsid w:val="008B7726"/>
    <w:rsid w:val="00A63AA5"/>
    <w:rsid w:val="00B76DA9"/>
    <w:rsid w:val="00C92CB3"/>
    <w:rsid w:val="00CF02D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4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4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4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415"/>
    <w:rPr>
      <w:rFonts w:ascii="Tahoma" w:hAnsi="Tahoma"/>
      <w:sz w:val="18"/>
      <w:szCs w:val="18"/>
    </w:rPr>
  </w:style>
  <w:style w:type="paragraph" w:styleId="a5">
    <w:name w:val="Body Text"/>
    <w:basedOn w:val="a"/>
    <w:link w:val="Char1"/>
    <w:uiPriority w:val="99"/>
    <w:rsid w:val="00771415"/>
    <w:pPr>
      <w:widowControl w:val="0"/>
      <w:adjustRightInd/>
      <w:spacing w:after="0" w:line="300" w:lineRule="auto"/>
      <w:jc w:val="center"/>
    </w:pPr>
    <w:rPr>
      <w:rFonts w:ascii="仿宋_GB2312" w:eastAsia="仿宋_GB2312" w:hAnsi="Times New Roman" w:cs="方正小标宋简体"/>
      <w:kern w:val="2"/>
      <w:sz w:val="30"/>
      <w:szCs w:val="30"/>
    </w:rPr>
  </w:style>
  <w:style w:type="character" w:customStyle="1" w:styleId="Char2">
    <w:name w:val="正文文本 Char"/>
    <w:basedOn w:val="a0"/>
    <w:link w:val="a5"/>
    <w:uiPriority w:val="99"/>
    <w:semiHidden/>
    <w:rsid w:val="00771415"/>
    <w:rPr>
      <w:rFonts w:ascii="Tahoma" w:hAnsi="Tahoma"/>
    </w:rPr>
  </w:style>
  <w:style w:type="character" w:customStyle="1" w:styleId="Char1">
    <w:name w:val="正文文本 Char1"/>
    <w:link w:val="a5"/>
    <w:uiPriority w:val="99"/>
    <w:locked/>
    <w:rsid w:val="00771415"/>
    <w:rPr>
      <w:rFonts w:ascii="仿宋_GB2312" w:eastAsia="仿宋_GB2312" w:hAnsi="Times New Roman" w:cs="方正小标宋简体"/>
      <w:kern w:val="2"/>
      <w:sz w:val="30"/>
      <w:szCs w:val="30"/>
    </w:rPr>
  </w:style>
  <w:style w:type="paragraph" w:styleId="a6">
    <w:name w:val="Body Text Indent"/>
    <w:basedOn w:val="a"/>
    <w:link w:val="Char10"/>
    <w:uiPriority w:val="99"/>
    <w:rsid w:val="00771415"/>
    <w:pPr>
      <w:widowControl w:val="0"/>
      <w:adjustRightInd/>
      <w:snapToGrid/>
      <w:spacing w:after="0"/>
      <w:ind w:firstLineChars="200" w:firstLine="620"/>
      <w:jc w:val="both"/>
    </w:pPr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Char3">
    <w:name w:val="正文文本缩进 Char"/>
    <w:basedOn w:val="a0"/>
    <w:link w:val="a6"/>
    <w:uiPriority w:val="99"/>
    <w:semiHidden/>
    <w:rsid w:val="00771415"/>
    <w:rPr>
      <w:rFonts w:ascii="Tahoma" w:hAnsi="Tahoma"/>
    </w:rPr>
  </w:style>
  <w:style w:type="character" w:customStyle="1" w:styleId="Char10">
    <w:name w:val="正文文本缩进 Char1"/>
    <w:link w:val="a6"/>
    <w:uiPriority w:val="99"/>
    <w:locked/>
    <w:rsid w:val="00771415"/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a7">
    <w:name w:val="页脚 字符"/>
    <w:uiPriority w:val="99"/>
    <w:semiHidden/>
    <w:locked/>
    <w:rsid w:val="00771415"/>
    <w:rPr>
      <w:rFonts w:ascii="Times New Roman" w:eastAsia="仿宋_GB2312" w:hAnsi="Times New Roman" w:cs="Times New Roman"/>
      <w:sz w:val="18"/>
      <w:szCs w:val="18"/>
    </w:rPr>
  </w:style>
  <w:style w:type="paragraph" w:styleId="HTML">
    <w:name w:val="HTML Preformatted"/>
    <w:basedOn w:val="a"/>
    <w:link w:val="HTMLChar1"/>
    <w:uiPriority w:val="99"/>
    <w:rsid w:val="0077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71415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link w:val="HTML"/>
    <w:uiPriority w:val="99"/>
    <w:locked/>
    <w:rsid w:val="00771415"/>
    <w:rPr>
      <w:rFonts w:ascii="宋体" w:eastAsia="宋体" w:hAnsi="宋体" w:cs="宋体"/>
      <w:sz w:val="24"/>
      <w:szCs w:val="24"/>
    </w:rPr>
  </w:style>
  <w:style w:type="paragraph" w:styleId="a8">
    <w:name w:val="Normal (Web)"/>
    <w:basedOn w:val="a"/>
    <w:uiPriority w:val="99"/>
    <w:rsid w:val="00771415"/>
    <w:pPr>
      <w:widowControl w:val="0"/>
      <w:adjustRightInd/>
      <w:snapToGrid/>
      <w:spacing w:after="0"/>
    </w:pPr>
    <w:rPr>
      <w:rFonts w:ascii="Times New Roman" w:eastAsia="仿宋_GB2312" w:hAnsi="Times New Roman" w:cs="Times New Roman"/>
      <w:sz w:val="24"/>
      <w:szCs w:val="24"/>
    </w:rPr>
  </w:style>
  <w:style w:type="character" w:styleId="a9">
    <w:name w:val="page number"/>
    <w:uiPriority w:val="99"/>
    <w:rsid w:val="00771415"/>
    <w:rPr>
      <w:rFonts w:cs="Times New Roman"/>
    </w:rPr>
  </w:style>
  <w:style w:type="character" w:styleId="aa">
    <w:name w:val="Hyperlink"/>
    <w:uiPriority w:val="99"/>
    <w:rsid w:val="00771415"/>
    <w:rPr>
      <w:rFonts w:cs="Times New Roman"/>
      <w:color w:val="0000FF"/>
      <w:u w:val="single"/>
    </w:rPr>
  </w:style>
  <w:style w:type="character" w:customStyle="1" w:styleId="ab">
    <w:name w:val="页眉 字符"/>
    <w:uiPriority w:val="99"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c">
    <w:name w:val="Balloon Text"/>
    <w:basedOn w:val="a"/>
    <w:link w:val="Char11"/>
    <w:uiPriority w:val="99"/>
    <w:semiHidden/>
    <w:rsid w:val="00771415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771415"/>
    <w:rPr>
      <w:rFonts w:ascii="Tahoma" w:hAnsi="Tahoma"/>
      <w:sz w:val="18"/>
      <w:szCs w:val="18"/>
    </w:rPr>
  </w:style>
  <w:style w:type="character" w:customStyle="1" w:styleId="Char11">
    <w:name w:val="批注框文本 Char1"/>
    <w:link w:val="ac"/>
    <w:uiPriority w:val="99"/>
    <w:semiHidden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">
    <w:name w:val="明显参考1"/>
    <w:uiPriority w:val="99"/>
    <w:qFormat/>
    <w:rsid w:val="00771415"/>
    <w:rPr>
      <w:rFonts w:cs="Times New Roman"/>
      <w:b/>
      <w:bCs/>
      <w:smallCaps/>
      <w:color w:val="auto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</cp:revision>
  <dcterms:created xsi:type="dcterms:W3CDTF">2008-09-11T17:20:00Z</dcterms:created>
  <dcterms:modified xsi:type="dcterms:W3CDTF">2018-08-10T08:49:00Z</dcterms:modified>
</cp:coreProperties>
</file>