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300" w:beforeAutospacing="0" w:after="0" w:afterAutospacing="0" w:line="630" w:lineRule="atLeast"/>
        <w:jc w:val="center"/>
        <w:rPr>
          <w:rFonts w:hint="eastAsia" w:ascii="方正小标宋简体" w:hAnsi="微软雅黑" w:eastAsia="方正小标宋简体"/>
          <w:color w:val="333333"/>
          <w:sz w:val="44"/>
          <w:szCs w:val="44"/>
        </w:rPr>
      </w:pPr>
      <w:bookmarkStart w:id="0" w:name="_GoBack"/>
      <w:bookmarkEnd w:id="0"/>
      <w:r>
        <w:rPr>
          <w:rStyle w:val="6"/>
          <w:rFonts w:hint="eastAsia" w:ascii="方正小标宋简体" w:hAnsi="微软雅黑" w:eastAsia="方正小标宋简体"/>
          <w:color w:val="333333"/>
          <w:sz w:val="44"/>
          <w:szCs w:val="44"/>
        </w:rPr>
        <w:t>中国共产党第十九次全国代表大会关于十八届中央委员会报告的决议</w:t>
      </w:r>
    </w:p>
    <w:p>
      <w:pPr>
        <w:pStyle w:val="4"/>
        <w:shd w:val="clear" w:color="auto" w:fill="FFFFFF"/>
        <w:spacing w:before="300" w:beforeAutospacing="0" w:after="0" w:afterAutospacing="0" w:line="630" w:lineRule="atLeast"/>
        <w:jc w:val="center"/>
        <w:rPr>
          <w:rFonts w:hint="eastAsia" w:ascii="微软雅黑" w:hAnsi="微软雅黑" w:eastAsia="微软雅黑"/>
          <w:color w:val="333333"/>
          <w:sz w:val="27"/>
          <w:szCs w:val="27"/>
        </w:rPr>
      </w:pPr>
      <w:r>
        <w:rPr>
          <w:rStyle w:val="6"/>
          <w:rFonts w:hint="eastAsia" w:ascii="微软雅黑" w:hAnsi="微软雅黑" w:eastAsia="微软雅黑"/>
          <w:color w:val="333333"/>
          <w:sz w:val="27"/>
          <w:szCs w:val="27"/>
        </w:rPr>
        <w:t>（2017年10月24日中国共产党第十九次全国代表大会通过）</w:t>
      </w:r>
    </w:p>
    <w:p>
      <w:pPr>
        <w:pStyle w:val="4"/>
        <w:shd w:val="clear" w:color="auto" w:fill="FFFFFF"/>
        <w:spacing w:before="300" w:beforeAutospacing="0" w:after="0" w:afterAutospacing="0" w:line="630" w:lineRule="atLeast"/>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中国共产党第十九次全国代表大会批准习近平同志代表十八届中央委员会所作的报告。大会高举中国特色社会主义伟大旗帜，以马克思列宁主义、毛泽东思想、邓小平理论、“三个代表”重要思想、科学发展观、习近平新时代中国特色社会主义思想为指导，分析了国际国内形势发展变化，回顾和总结了过去五年的工作和历史性变革，作出了中国特色社会主义进入了新时代、我国社会主要矛盾已经转化为人民日益增长的美好生活需要和不平衡不充分的发展之间的矛盾等重大政治论断，深刻阐述了新时代中国共产党的历史使命，确立了习近平新时代中国特色社会主义思想的历史地位，提出了新时代坚持和发展中国特色社会主义的基本方略，确定了决胜全面建成小康社会、开启全面建设社会主义现代化国家新征程的目标，对新时代推进中国特色社会主义伟大事业和党的建设新的伟大工程作出了全面部署。大会通过的十八届中央委员会的报告，描绘了决胜全面建成小康社会、夺取新时代中国特色社会主义伟大胜利的宏伟蓝图，进一步指明了党和国家事业的前进方向，是全党全国各族人民智慧的结晶，是我们党团结带领全国各族人民在新时代坚持和发展中国特色社会主义的政治宣言和行动纲领，是马克思主义的纲领性文献。</w:t>
      </w:r>
    </w:p>
    <w:p>
      <w:pPr>
        <w:pStyle w:val="4"/>
        <w:shd w:val="clear" w:color="auto" w:fill="FFFFFF"/>
        <w:spacing w:before="300" w:beforeAutospacing="0" w:after="0" w:afterAutospacing="0" w:line="630" w:lineRule="atLeast"/>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大会认为，报告阐明的大会主题对我们党带领人民奋发图强、开拓前进具有十分重大的意义。全党要不忘初心，牢记使命，高举中国特色社会主义伟大旗帜，决胜全面建成小康社会，夺取新时代中国特色社会主义伟大胜利，为实现中华民族伟大复兴的中国梦不懈奋斗。</w:t>
      </w:r>
    </w:p>
    <w:p>
      <w:pPr>
        <w:pStyle w:val="4"/>
        <w:shd w:val="clear" w:color="auto" w:fill="FFFFFF"/>
        <w:spacing w:before="300" w:beforeAutospacing="0" w:after="0" w:afterAutospacing="0" w:line="630" w:lineRule="atLeast"/>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大会高度评价十八届中央委员会的工作。党的十八大以来的五年，是党和国家发展进程中极不平凡的五年，改革开放和社会主义现代化建设取得了历史性成就。五年来，以习近平同志为核心的党中央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以习近平同志为核心的党中央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五年来的成就是全方位的、开创性的，五年来的变革是深层次的、根本性的。</w:t>
      </w:r>
    </w:p>
    <w:p>
      <w:pPr>
        <w:pStyle w:val="4"/>
        <w:shd w:val="clear" w:color="auto" w:fill="FFFFFF"/>
        <w:spacing w:before="300" w:beforeAutospacing="0" w:after="0" w:afterAutospacing="0" w:line="630" w:lineRule="atLeast"/>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大会强调，经过长期努力，中国特色社会主义进入了新时代，这是我国发展新的历史方位。中国特色社会主义进入新时代，我国社会主要矛盾已经转化为人民日益增长的美好生活需要和不平衡不充分的发展之间的矛盾。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pPr>
        <w:pStyle w:val="4"/>
        <w:shd w:val="clear" w:color="auto" w:fill="FFFFFF"/>
        <w:spacing w:before="300" w:beforeAutospacing="0" w:after="0" w:afterAutospacing="0" w:line="630" w:lineRule="atLeast"/>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大会强调，围绕回答新时代坚持和发展什么样的中国特色社会主义、怎样坚持和发展中国特色社会主义这个重大时代课题，我们党以全新的视野深化对共产党执政规律、社会主义建设规律、人类社会发展规律的认识，进行艰辛理论探索，取得重大理论创新成果，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pStyle w:val="4"/>
        <w:shd w:val="clear" w:color="auto" w:fill="FFFFFF"/>
        <w:spacing w:before="300" w:beforeAutospacing="0" w:after="0" w:afterAutospacing="0" w:line="630" w:lineRule="atLeast"/>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大会强调，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这十四条构成新时代坚持和发展中国特色社会主义的基本方略。全党同志必须全面贯彻党的基本理论、基本路线、基本方略，更好引领党和人民事业发展。</w:t>
      </w:r>
    </w:p>
    <w:p>
      <w:pPr>
        <w:pStyle w:val="4"/>
        <w:shd w:val="clear" w:color="auto" w:fill="FFFFFF"/>
        <w:spacing w:before="300" w:beforeAutospacing="0" w:after="0" w:afterAutospacing="0" w:line="630" w:lineRule="atLeast"/>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大会提出，从现在到二〇二〇年，是全面建成小康社会决胜期。要按照十六大、十七大、十八大提出的全面建成小康社会各项要求，突出抓重点、补短板、强弱项，特别是要坚决打好防范化解重大风险、精准脱贫、污染防治的攻坚战，使全面建成小康社会得到人民认可、经得起历史检验。</w:t>
      </w:r>
    </w:p>
    <w:p>
      <w:pPr>
        <w:pStyle w:val="4"/>
        <w:shd w:val="clear" w:color="auto" w:fill="FFFFFF"/>
        <w:spacing w:before="300" w:beforeAutospacing="0" w:after="0" w:afterAutospacing="0" w:line="630" w:lineRule="atLeast"/>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大会认为，从十九大到二十大，是“两个一百年”奋斗目标的历史交汇期。我们既要全面建成小康社会、实现第一个百年奋斗目标，又要乘势而上开启全面建设社会主义现代化国家新征程，向第二个百年奋斗目标进军。综合分析国际国内形势和我国发展条件，从二〇二〇年到本世纪中叶可以分两个阶段来安排。第一个阶段，从二〇二〇年到二〇三五年，在全面建成小康社会的基础上，再奋斗十五年，基本实现社会主义现代化。第二个阶段，从二〇三五年到本世纪中叶，在基本实现现代化的基础上，再奋斗十五年，把我国建成富强民主文明和谐美丽的社会主义现代化强国。</w:t>
      </w:r>
    </w:p>
    <w:p>
      <w:pPr>
        <w:pStyle w:val="4"/>
        <w:shd w:val="clear" w:color="auto" w:fill="FFFFFF"/>
        <w:spacing w:before="300" w:beforeAutospacing="0" w:after="0" w:afterAutospacing="0" w:line="630" w:lineRule="atLeast"/>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大会同意报告关于我国社会主义经济建设、政治建设、文化建设、社会建设、生态文明建设的部署。大会强调，要贯彻新发展理念、建设现代化经济体系，坚持质量第一、效益优先，以供给侧结构性改革为主线，推动经济发展质量变革、效率变革、动力变革，着力加快建设实体经济、科技创新、现代金融、人力资源协同发展的产业体系，着力构建市场机制有效、微观主体有活力、宏观调控有度的经济体制，不断增强我国经济创新力和竞争力。要深化供给侧结构性改革，加快建设创新型国家，实施乡村振兴战略，实施区域协调发展战略，加快完善社会主义市场经济体制，推动形成全面开放新格局，努力实现更高质量、更有效率、更加公平、更可持续的发展。要健全人民当家作主制度体系、发展社会主义民主政治，坚持党的领导、人民当家作主、依法治国有机统一，加强人民当家作主制度保障，发挥社会主义协商民主重要作用，深化依法治国实践，深化机构和行政体制改革，巩固和发展爱国统一战线，巩固和发展生动活泼、安定团结的政治局面。要坚定文化自信、推动社会主义文化繁荣兴盛，牢牢掌握意识形态工作领导权，培育和践行社会主义核心价值观，加强思想道德建设，繁荣发展社会主义文艺，推动文化事业和文化产业发展，激发全民族文化创新创造活力。要提高保障和改善民生水平、加强和创新社会治理，抓住人民最关心最直接最现实的利益问题，优先发展教育事业，提高就业质量和人民收入水平，加强社会保障体系建设，坚决打赢脱贫攻坚战，实施健康中国战略，打造共建共治共享的社会治理格局，有效维护国家安全，使人民获得感、幸福感、安全感更加充实、更有保障、更可持续。要加快生态文明体制改革、建设美丽中国，推进绿色发展，着力解决突出环境问题，加大生态系统保护力度，改革生态环境监管体制，推动形成人与自然和谐发展现代化建设新格局。</w:t>
      </w:r>
    </w:p>
    <w:p>
      <w:pPr>
        <w:pStyle w:val="4"/>
        <w:shd w:val="clear" w:color="auto" w:fill="FFFFFF"/>
        <w:spacing w:before="300" w:beforeAutospacing="0" w:after="0" w:afterAutospacing="0" w:line="630" w:lineRule="atLeast"/>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大会强调，面对国家安全环境的深刻变化，面对强国强军的时代要求，必须坚持走中国特色强军之路，全面贯彻习近平强军思想，贯彻新形势下军事战略方针，建设强大的现代化陆军、海军、空军、火箭军和战略支援部队，打造坚强高效的战区联合作战指挥机构，构建中国特色现代作战体系，全面推进国防和军队现代化，把人民军队建设成为世界一流军队。</w:t>
      </w:r>
    </w:p>
    <w:p>
      <w:pPr>
        <w:pStyle w:val="4"/>
        <w:shd w:val="clear" w:color="auto" w:fill="FFFFFF"/>
        <w:spacing w:before="300" w:beforeAutospacing="0" w:after="0" w:afterAutospacing="0" w:line="630" w:lineRule="atLeast"/>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大会强调，保持香港、澳门长期繁荣稳定，必须全面准确贯彻“一国两制”、“港人治港”、“澳人治澳”、高度自治的方针，严格依照宪法和基本法办事，让香港、澳门同胞同祖国人民共担民族复兴的历史责任、共享祖国繁荣富强的伟大荣光。必须继续坚持“和平统一、一国两制”方针，扩大两岸经济文化交流合作，推动两岸同胞共同弘扬中华文化，推动两岸关系和平发展，推进祖国和平统一进程，绝不允许任何人、任何组织、任何政党、在任何时候、以任何形式、把任何一块中国领土从中国分裂出去。</w:t>
      </w:r>
    </w:p>
    <w:p>
      <w:pPr>
        <w:pStyle w:val="4"/>
        <w:shd w:val="clear" w:color="auto" w:fill="FFFFFF"/>
        <w:spacing w:before="300" w:beforeAutospacing="0" w:after="0" w:afterAutospacing="0" w:line="630" w:lineRule="atLeast"/>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大会同意报告对国际形势的分析和提出的对外工作方针，强调中国将坚持和平发展道路，高举和平、发展、合作、共赢的旗帜，恪守维护世界和平、促进共同发展的外交政策宗旨，坚定不移在和平共处五项原则基础上发展同各国的友好合作，积极促进“一带一路”国际合作，继续积极参与全球治理体系改革和建设，推动建设相互尊重、公平正义、合作共赢的新型国际关系，推动构建人类命运共同体，同世界各国人民一道建设持久和平、普遍安全、共同繁荣、开放包容、清洁美丽的世界。</w:t>
      </w:r>
    </w:p>
    <w:p>
      <w:pPr>
        <w:pStyle w:val="4"/>
        <w:shd w:val="clear" w:color="auto" w:fill="FFFFFF"/>
        <w:spacing w:before="300" w:beforeAutospacing="0" w:after="0" w:afterAutospacing="0" w:line="630" w:lineRule="atLeast"/>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大会强调，打铁必须自身硬。党要团结带领人民进行伟大斗争、推进伟大事业、实现伟大梦想，必须毫不动摇坚持和完善党的领导，毫不动摇把党建设得更加坚强有力。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pStyle w:val="4"/>
        <w:shd w:val="clear" w:color="auto" w:fill="FFFFFF"/>
        <w:spacing w:before="300" w:beforeAutospacing="0" w:after="0" w:afterAutospacing="0" w:line="630" w:lineRule="atLeast"/>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大会强调，要把党的政治建设摆在首位。全党必须增强政治意识、大局意识、核心意识、看齐意识，坚持党中央权威和集中统一领导，坚定执行党的政治路线，严格遵守政治纪律和政治规矩，在政治立场、政治方向、政治原则、政治道路上同党中央保持高度一致。</w:t>
      </w:r>
    </w:p>
    <w:p>
      <w:pPr>
        <w:pStyle w:val="4"/>
        <w:shd w:val="clear" w:color="auto" w:fill="FFFFFF"/>
        <w:spacing w:before="300" w:beforeAutospacing="0" w:after="0" w:afterAutospacing="0" w:line="630" w:lineRule="atLeast"/>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大会号召，全党全国各族人民要紧密团结在以习近平同志为核心的党中央周围，高举中国特色社会主义伟大旗帜，认真学习贯彻习近平新时代中国特色社会主义思想，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F31"/>
    <w:rsid w:val="00062674"/>
    <w:rsid w:val="006F6F31"/>
    <w:rsid w:val="41D9351A"/>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8">
    <w:name w:val="页眉 Char"/>
    <w:basedOn w:val="5"/>
    <w:link w:val="3"/>
    <w:semiHidden/>
    <w:uiPriority w:val="99"/>
    <w:rPr>
      <w:sz w:val="18"/>
      <w:szCs w:val="18"/>
    </w:rPr>
  </w:style>
  <w:style w:type="character" w:customStyle="1" w:styleId="9">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628</Words>
  <Characters>3583</Characters>
  <Lines>29</Lines>
  <Paragraphs>8</Paragraphs>
  <TotalTime>0</TotalTime>
  <ScaleCrop>false</ScaleCrop>
  <LinksUpToDate>false</LinksUpToDate>
  <CharactersWithSpaces>4203</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2017-10-30T02:12:00Z</dcterms:created>
  <dc:creator>Administrator</dc:creator>
  <cp:lastModifiedBy>Administrator</cp:lastModifiedBy>
  <dcterms:modified xsi:type="dcterms:W3CDTF">2017-10-30T03:08:19Z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