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955" w:rsidRDefault="00E50955" w:rsidP="006B020A">
      <w:pPr>
        <w:autoSpaceDE w:val="0"/>
        <w:autoSpaceDN w:val="0"/>
        <w:adjustRightInd w:val="0"/>
        <w:spacing w:beforeLines="200" w:afterLines="100" w:line="900" w:lineRule="exact"/>
        <w:ind w:right="-153"/>
        <w:rPr>
          <w:rFonts w:ascii="宋体"/>
          <w:b/>
          <w:bCs/>
          <w:color w:val="FF0000"/>
          <w:kern w:val="0"/>
          <w:sz w:val="44"/>
          <w:szCs w:val="44"/>
        </w:rPr>
      </w:pPr>
      <w:r>
        <w:rPr>
          <w:rFonts w:ascii="宋体" w:hint="eastAsia"/>
          <w:b/>
          <w:bCs/>
          <w:color w:val="FF0000"/>
          <w:kern w:val="0"/>
          <w:sz w:val="44"/>
          <w:szCs w:val="44"/>
        </w:rPr>
        <w:t>华北水利水电大学大学生暑期社会实践活动</w:t>
      </w:r>
    </w:p>
    <w:p w:rsidR="00E50955" w:rsidRDefault="00E50955" w:rsidP="00E50955">
      <w:pPr>
        <w:spacing w:line="1100" w:lineRule="exact"/>
        <w:ind w:leftChars="-85" w:left="-178" w:right="-153" w:firstLineChars="21" w:firstLine="21"/>
        <w:jc w:val="center"/>
        <w:rPr>
          <w:rFonts w:ascii="宋体"/>
          <w:b/>
          <w:bCs/>
          <w:color w:val="FF0000"/>
          <w:kern w:val="0"/>
          <w:sz w:val="10"/>
          <w:szCs w:val="10"/>
        </w:rPr>
      </w:pPr>
    </w:p>
    <w:p w:rsidR="00E50955" w:rsidRDefault="00E50955" w:rsidP="00E50955">
      <w:pPr>
        <w:spacing w:line="1100" w:lineRule="exact"/>
        <w:ind w:leftChars="-85" w:left="-178" w:right="-153" w:firstLineChars="21" w:firstLine="232"/>
        <w:jc w:val="center"/>
        <w:rPr>
          <w:rFonts w:ascii="宋体"/>
          <w:b/>
          <w:color w:val="FF0000"/>
          <w:sz w:val="110"/>
          <w:szCs w:val="110"/>
        </w:rPr>
      </w:pPr>
      <w:r>
        <w:rPr>
          <w:rFonts w:ascii="宋体" w:hint="eastAsia"/>
          <w:b/>
          <w:color w:val="FF0000"/>
          <w:sz w:val="110"/>
          <w:szCs w:val="110"/>
        </w:rPr>
        <w:t>简    报</w:t>
      </w:r>
    </w:p>
    <w:p w:rsidR="00E50955" w:rsidRDefault="00E50955" w:rsidP="00E50955">
      <w:pPr>
        <w:autoSpaceDE w:val="0"/>
        <w:autoSpaceDN w:val="0"/>
        <w:adjustRightInd w:val="0"/>
        <w:spacing w:line="900" w:lineRule="exact"/>
        <w:ind w:firstLine="91"/>
        <w:jc w:val="center"/>
        <w:rPr>
          <w:rFonts w:ascii="宋体"/>
          <w:b/>
          <w:bCs/>
          <w:color w:val="FF0000"/>
          <w:kern w:val="0"/>
          <w:sz w:val="36"/>
          <w:szCs w:val="36"/>
        </w:rPr>
      </w:pPr>
      <w:r>
        <w:rPr>
          <w:rFonts w:ascii="宋体" w:hint="eastAsia"/>
          <w:b/>
          <w:bCs/>
          <w:color w:val="FF0000"/>
          <w:kern w:val="0"/>
          <w:sz w:val="36"/>
          <w:szCs w:val="36"/>
        </w:rPr>
        <w:t>第（13）期</w:t>
      </w:r>
    </w:p>
    <w:p w:rsidR="00E50955" w:rsidRDefault="00E50955" w:rsidP="00E50955">
      <w:pPr>
        <w:autoSpaceDE w:val="0"/>
        <w:autoSpaceDN w:val="0"/>
        <w:adjustRightInd w:val="0"/>
        <w:ind w:left="-176" w:right="-153" w:firstLine="91"/>
        <w:jc w:val="distribute"/>
        <w:rPr>
          <w:rFonts w:ascii="宋体"/>
          <w:b/>
          <w:bCs/>
          <w:color w:val="FF0000"/>
          <w:kern w:val="0"/>
          <w:sz w:val="30"/>
          <w:szCs w:val="30"/>
          <w:u w:val="single" w:color="FF0000"/>
        </w:rPr>
      </w:pPr>
      <w:r>
        <w:rPr>
          <w:rFonts w:ascii="宋体" w:hint="eastAsia"/>
          <w:b/>
          <w:bCs/>
          <w:color w:val="FF0000"/>
          <w:kern w:val="0"/>
          <w:sz w:val="30"/>
          <w:szCs w:val="30"/>
          <w:u w:val="single" w:color="FF0000"/>
        </w:rPr>
        <w:t>社会实践活动领导小组办公室              2016年7月13日</w:t>
      </w:r>
    </w:p>
    <w:p w:rsidR="004321D6" w:rsidRPr="004321D6" w:rsidRDefault="00E50955" w:rsidP="004321D6">
      <w:pPr>
        <w:widowControl/>
        <w:jc w:val="left"/>
        <w:rPr>
          <w:rFonts w:ascii="黑体" w:eastAsia="黑体" w:hAnsi="黑体" w:cs="Times New Roman"/>
          <w:color w:val="000000"/>
          <w:sz w:val="28"/>
          <w:szCs w:val="28"/>
          <w:shd w:val="clear" w:color="auto" w:fill="FFFFFF"/>
        </w:rPr>
      </w:pPr>
      <w:r>
        <w:rPr>
          <w:rFonts w:ascii="黑体" w:eastAsia="黑体" w:hAnsi="黑体" w:cs="Times New Roman" w:hint="eastAsia"/>
          <w:color w:val="000000"/>
          <w:sz w:val="28"/>
          <w:szCs w:val="28"/>
          <w:shd w:val="clear" w:color="auto" w:fill="FFFFFF"/>
        </w:rPr>
        <w:t>★</w:t>
      </w:r>
      <w:r w:rsidR="004321D6" w:rsidRPr="004321D6">
        <w:rPr>
          <w:rFonts w:ascii="黑体" w:eastAsia="黑体" w:hAnsi="黑体" w:cs="Times New Roman" w:hint="eastAsia"/>
          <w:color w:val="000000"/>
          <w:sz w:val="28"/>
          <w:szCs w:val="28"/>
          <w:shd w:val="clear" w:color="auto" w:fill="FFFFFF"/>
        </w:rPr>
        <w:t>红星闪闪:集结群众力量，宣扬红色文化</w:t>
      </w:r>
    </w:p>
    <w:p w:rsidR="004321D6" w:rsidRPr="004321D6" w:rsidRDefault="00E50955" w:rsidP="004321D6">
      <w:pPr>
        <w:widowControl/>
        <w:jc w:val="left"/>
        <w:rPr>
          <w:rFonts w:ascii="黑体" w:eastAsia="黑体" w:hAnsi="黑体" w:cs="Times New Roman"/>
          <w:color w:val="000000"/>
          <w:sz w:val="28"/>
          <w:szCs w:val="28"/>
          <w:shd w:val="clear" w:color="auto" w:fill="FFFFFF"/>
        </w:rPr>
      </w:pPr>
      <w:r>
        <w:rPr>
          <w:rFonts w:ascii="黑体" w:eastAsia="黑体" w:hAnsi="黑体" w:cs="Times New Roman" w:hint="eastAsia"/>
          <w:color w:val="000000"/>
          <w:sz w:val="28"/>
          <w:szCs w:val="28"/>
          <w:shd w:val="clear" w:color="auto" w:fill="FFFFFF"/>
        </w:rPr>
        <w:t>★</w:t>
      </w:r>
      <w:r w:rsidR="004321D6" w:rsidRPr="004321D6">
        <w:rPr>
          <w:rFonts w:ascii="黑体" w:eastAsia="黑体" w:hAnsi="黑体" w:cs="Times New Roman" w:hint="eastAsia"/>
          <w:color w:val="000000"/>
          <w:sz w:val="28"/>
          <w:szCs w:val="28"/>
          <w:shd w:val="clear" w:color="auto" w:fill="FFFFFF"/>
        </w:rPr>
        <w:t>烈士碑蒙尘 拾美者痛心</w:t>
      </w:r>
    </w:p>
    <w:p w:rsidR="004321D6" w:rsidRPr="004321D6" w:rsidRDefault="00E50955" w:rsidP="004321D6">
      <w:pPr>
        <w:widowControl/>
        <w:jc w:val="left"/>
        <w:rPr>
          <w:rFonts w:ascii="黑体" w:eastAsia="黑体" w:hAnsi="黑体" w:cs="Times New Roman"/>
          <w:color w:val="000000"/>
          <w:sz w:val="28"/>
          <w:szCs w:val="28"/>
          <w:shd w:val="clear" w:color="auto" w:fill="FFFFFF"/>
        </w:rPr>
      </w:pPr>
      <w:r>
        <w:rPr>
          <w:rFonts w:ascii="黑体" w:eastAsia="黑体" w:hAnsi="黑体" w:cs="Times New Roman" w:hint="eastAsia"/>
          <w:color w:val="000000"/>
          <w:sz w:val="28"/>
          <w:szCs w:val="28"/>
          <w:shd w:val="clear" w:color="auto" w:fill="FFFFFF"/>
        </w:rPr>
        <w:t>★</w:t>
      </w:r>
      <w:r w:rsidR="004321D6" w:rsidRPr="004321D6">
        <w:rPr>
          <w:rFonts w:ascii="黑体" w:eastAsia="黑体" w:hAnsi="黑体" w:cs="Times New Roman"/>
          <w:color w:val="000000"/>
          <w:sz w:val="28"/>
          <w:szCs w:val="28"/>
          <w:shd w:val="clear" w:color="auto" w:fill="FFFFFF"/>
        </w:rPr>
        <w:t>太极拳风生水起，南阳支教团石埂小学发扬国粹</w:t>
      </w:r>
    </w:p>
    <w:p w:rsidR="004321D6" w:rsidRPr="004321D6" w:rsidRDefault="00E50955" w:rsidP="004321D6">
      <w:pPr>
        <w:widowControl/>
        <w:jc w:val="left"/>
        <w:rPr>
          <w:rFonts w:ascii="黑体" w:eastAsia="黑体" w:hAnsi="黑体" w:cs="Times New Roman"/>
          <w:color w:val="000000"/>
          <w:sz w:val="28"/>
          <w:szCs w:val="28"/>
          <w:shd w:val="clear" w:color="auto" w:fill="FFFFFF"/>
        </w:rPr>
      </w:pPr>
      <w:r>
        <w:rPr>
          <w:rFonts w:ascii="黑体" w:eastAsia="黑体" w:hAnsi="黑体" w:cs="Times New Roman" w:hint="eastAsia"/>
          <w:color w:val="000000"/>
          <w:sz w:val="28"/>
          <w:szCs w:val="28"/>
          <w:shd w:val="clear" w:color="auto" w:fill="FFFFFF"/>
        </w:rPr>
        <w:t>★</w:t>
      </w:r>
      <w:r w:rsidR="004321D6" w:rsidRPr="004321D6">
        <w:rPr>
          <w:rFonts w:ascii="黑体" w:eastAsia="黑体" w:hAnsi="黑体" w:cs="Times New Roman" w:hint="eastAsia"/>
          <w:color w:val="000000"/>
          <w:sz w:val="28"/>
          <w:szCs w:val="28"/>
          <w:shd w:val="clear" w:color="auto" w:fill="FFFFFF"/>
        </w:rPr>
        <w:t>豫剧传承 历久弥新</w:t>
      </w:r>
    </w:p>
    <w:p w:rsidR="004321D6" w:rsidRPr="004321D6" w:rsidRDefault="00E50955" w:rsidP="004321D6">
      <w:pPr>
        <w:widowControl/>
        <w:jc w:val="left"/>
        <w:rPr>
          <w:rFonts w:ascii="黑体" w:eastAsia="黑体" w:hAnsi="黑体" w:cs="Times New Roman"/>
          <w:color w:val="000000"/>
          <w:sz w:val="28"/>
          <w:szCs w:val="28"/>
          <w:shd w:val="clear" w:color="auto" w:fill="FFFFFF"/>
        </w:rPr>
      </w:pPr>
      <w:r>
        <w:rPr>
          <w:rFonts w:ascii="黑体" w:eastAsia="黑体" w:hAnsi="黑体" w:cs="Times New Roman" w:hint="eastAsia"/>
          <w:color w:val="000000"/>
          <w:sz w:val="28"/>
          <w:szCs w:val="28"/>
          <w:shd w:val="clear" w:color="auto" w:fill="FFFFFF"/>
        </w:rPr>
        <w:t>★</w:t>
      </w:r>
      <w:r w:rsidR="004321D6" w:rsidRPr="004321D6">
        <w:rPr>
          <w:rFonts w:ascii="黑体" w:eastAsia="黑体" w:hAnsi="黑体" w:cs="Times New Roman" w:hint="eastAsia"/>
          <w:color w:val="000000"/>
          <w:sz w:val="28"/>
          <w:szCs w:val="28"/>
          <w:shd w:val="clear" w:color="auto" w:fill="FFFFFF"/>
        </w:rPr>
        <w:t>身临渠首，关注南水北调</w:t>
      </w:r>
    </w:p>
    <w:p w:rsidR="00E50955" w:rsidRDefault="00E50955" w:rsidP="004321D6">
      <w:pPr>
        <w:jc w:val="center"/>
        <w:rPr>
          <w:rFonts w:ascii="方正小标宋简体" w:eastAsia="方正小标宋简体" w:hAnsi="黑体"/>
          <w:sz w:val="44"/>
          <w:szCs w:val="44"/>
        </w:rPr>
      </w:pPr>
      <w:r w:rsidRPr="00E50955">
        <w:rPr>
          <w:rFonts w:ascii="方正小标宋简体" w:eastAsia="方正小标宋简体" w:hAnsi="黑体" w:hint="eastAsia"/>
          <w:sz w:val="44"/>
          <w:szCs w:val="44"/>
        </w:rPr>
        <w:t>红星闪闪:集结群众力量，宣扬红色文化</w:t>
      </w:r>
    </w:p>
    <w:p w:rsidR="004321D6" w:rsidRPr="004321D6" w:rsidRDefault="00217A62" w:rsidP="004321D6">
      <w:pPr>
        <w:ind w:firstLineChars="200" w:firstLine="600"/>
        <w:jc w:val="right"/>
        <w:rPr>
          <w:rFonts w:ascii="方正小标宋简体" w:eastAsia="方正小标宋简体" w:hAnsi="黑体"/>
          <w:sz w:val="30"/>
          <w:szCs w:val="30"/>
        </w:rPr>
      </w:pPr>
      <w:r>
        <w:rPr>
          <w:rFonts w:ascii="方正小标宋简体" w:eastAsia="方正小标宋简体" w:hAnsi="黑体" w:hint="eastAsia"/>
          <w:sz w:val="30"/>
          <w:szCs w:val="30"/>
        </w:rPr>
        <w:t>——</w:t>
      </w:r>
      <w:r w:rsidR="004321D6" w:rsidRPr="004321D6">
        <w:rPr>
          <w:rFonts w:ascii="方正小标宋简体" w:eastAsia="方正小标宋简体" w:hAnsi="黑体" w:hint="eastAsia"/>
          <w:sz w:val="30"/>
          <w:szCs w:val="30"/>
        </w:rPr>
        <w:t>红星闪闪社会实践队</w:t>
      </w:r>
    </w:p>
    <w:p w:rsidR="00E50955" w:rsidRPr="00E50955" w:rsidRDefault="00E50955" w:rsidP="00217A62">
      <w:pPr>
        <w:spacing w:line="480" w:lineRule="exact"/>
        <w:ind w:firstLineChars="200" w:firstLine="560"/>
        <w:rPr>
          <w:rFonts w:ascii="仿宋_GB2312" w:eastAsia="仿宋_GB2312" w:hAnsi="仿宋_GB2312" w:cs="仿宋_GB2312"/>
          <w:sz w:val="28"/>
          <w:szCs w:val="28"/>
        </w:rPr>
      </w:pPr>
      <w:r w:rsidRPr="00E50955">
        <w:rPr>
          <w:rFonts w:ascii="仿宋_GB2312" w:eastAsia="仿宋_GB2312" w:hAnsi="仿宋_GB2312" w:cs="仿宋_GB2312" w:hint="eastAsia"/>
          <w:sz w:val="28"/>
          <w:szCs w:val="28"/>
        </w:rPr>
        <w:t>7月12日，华北水利水电大学电力学院红星闪闪社会实践队来</w:t>
      </w:r>
      <w:r w:rsidR="00217A62">
        <w:rPr>
          <w:rFonts w:ascii="仿宋_GB2312" w:eastAsia="仿宋_GB2312" w:hAnsi="仿宋_GB2312" w:cs="仿宋_GB2312" w:hint="eastAsia"/>
          <w:sz w:val="28"/>
          <w:szCs w:val="28"/>
        </w:rPr>
        <w:t>到了信阳火车站。穿越熙熙攘攘的人海，我们在这里与大部分</w:t>
      </w:r>
      <w:r w:rsidRPr="00E50955">
        <w:rPr>
          <w:rFonts w:ascii="仿宋_GB2312" w:eastAsia="仿宋_GB2312" w:hAnsi="仿宋_GB2312" w:cs="仿宋_GB2312" w:hint="eastAsia"/>
          <w:sz w:val="28"/>
          <w:szCs w:val="28"/>
        </w:rPr>
        <w:t>游子相遇，迎着他们的思乡之情展开了我们今天的活动——万人签名。在印着“红色精神代代传，忆苦思甜在我心”的长条幅上，我们分配</w:t>
      </w:r>
      <w:r w:rsidR="00217A62">
        <w:rPr>
          <w:rFonts w:ascii="仿宋_GB2312" w:eastAsia="仿宋_GB2312" w:hAnsi="仿宋_GB2312" w:cs="仿宋_GB2312" w:hint="eastAsia"/>
          <w:sz w:val="28"/>
          <w:szCs w:val="28"/>
        </w:rPr>
        <w:t>几个小组，</w:t>
      </w:r>
      <w:r w:rsidRPr="00E50955">
        <w:rPr>
          <w:rFonts w:ascii="仿宋_GB2312" w:eastAsia="仿宋_GB2312" w:hAnsi="仿宋_GB2312" w:cs="仿宋_GB2312" w:hint="eastAsia"/>
          <w:sz w:val="28"/>
          <w:szCs w:val="28"/>
        </w:rPr>
        <w:t>一笔一划绘出了今天的签名活动。</w:t>
      </w:r>
    </w:p>
    <w:p w:rsidR="00E50955" w:rsidRPr="00E50955" w:rsidRDefault="00E50955" w:rsidP="00217A62">
      <w:pPr>
        <w:spacing w:line="480" w:lineRule="exact"/>
        <w:ind w:firstLineChars="200" w:firstLine="560"/>
        <w:rPr>
          <w:rFonts w:ascii="仿宋_GB2312" w:eastAsia="仿宋_GB2312" w:hAnsi="仿宋_GB2312" w:cs="仿宋_GB2312"/>
          <w:sz w:val="28"/>
          <w:szCs w:val="28"/>
        </w:rPr>
      </w:pPr>
      <w:r w:rsidRPr="00E50955">
        <w:rPr>
          <w:rFonts w:ascii="仿宋_GB2312" w:eastAsia="仿宋_GB2312" w:hAnsi="仿宋_GB2312" w:cs="仿宋_GB2312" w:hint="eastAsia"/>
          <w:sz w:val="28"/>
          <w:szCs w:val="28"/>
        </w:rPr>
        <w:t>活动一开始，拿着大红色条</w:t>
      </w:r>
      <w:r w:rsidR="00217A62">
        <w:rPr>
          <w:rFonts w:ascii="仿宋_GB2312" w:eastAsia="仿宋_GB2312" w:hAnsi="仿宋_GB2312" w:cs="仿宋_GB2312" w:hint="eastAsia"/>
          <w:sz w:val="28"/>
          <w:szCs w:val="28"/>
        </w:rPr>
        <w:t>幅，身穿具有代表意义的华水服的我们，不用开口便已成功吸引了一大群</w:t>
      </w:r>
      <w:r w:rsidRPr="00E50955">
        <w:rPr>
          <w:rFonts w:ascii="仿宋_GB2312" w:eastAsia="仿宋_GB2312" w:hAnsi="仿宋_GB2312" w:cs="仿宋_GB2312" w:hint="eastAsia"/>
          <w:sz w:val="28"/>
          <w:szCs w:val="28"/>
        </w:rPr>
        <w:t>人的注意，陆陆续续的便有人主</w:t>
      </w:r>
      <w:r w:rsidR="00217A62">
        <w:rPr>
          <w:rFonts w:ascii="仿宋_GB2312" w:eastAsia="仿宋_GB2312" w:hAnsi="仿宋_GB2312" w:cs="仿宋_GB2312" w:hint="eastAsia"/>
          <w:sz w:val="28"/>
          <w:szCs w:val="28"/>
        </w:rPr>
        <w:lastRenderedPageBreak/>
        <w:t>动上前询问我们</w:t>
      </w:r>
      <w:r w:rsidRPr="00E50955">
        <w:rPr>
          <w:rFonts w:ascii="仿宋_GB2312" w:eastAsia="仿宋_GB2312" w:hAnsi="仿宋_GB2312" w:cs="仿宋_GB2312" w:hint="eastAsia"/>
          <w:sz w:val="28"/>
          <w:szCs w:val="28"/>
        </w:rPr>
        <w:t>。站在条幅两边的我们耐心的为前来询问的行人讲解我们的活动内容和意</w:t>
      </w:r>
      <w:r w:rsidR="00217A62">
        <w:rPr>
          <w:rFonts w:ascii="仿宋_GB2312" w:eastAsia="仿宋_GB2312" w:hAnsi="仿宋_GB2312" w:cs="仿宋_GB2312" w:hint="eastAsia"/>
          <w:sz w:val="28"/>
          <w:szCs w:val="28"/>
        </w:rPr>
        <w:t>义，并鼓励他们在条幅上留下自己的名字，铭记活动的意义。</w:t>
      </w:r>
      <w:r w:rsidRPr="00E50955">
        <w:rPr>
          <w:rFonts w:ascii="仿宋_GB2312" w:eastAsia="仿宋_GB2312" w:hAnsi="仿宋_GB2312" w:cs="仿宋_GB2312" w:hint="eastAsia"/>
          <w:sz w:val="28"/>
          <w:szCs w:val="28"/>
        </w:rPr>
        <w:t>条幅上很快便有十几个人的签名了。慢慢的，周围</w:t>
      </w:r>
      <w:r w:rsidR="00217A62">
        <w:rPr>
          <w:rFonts w:ascii="仿宋_GB2312" w:eastAsia="仿宋_GB2312" w:hAnsi="仿宋_GB2312" w:cs="仿宋_GB2312" w:hint="eastAsia"/>
          <w:sz w:val="28"/>
          <w:szCs w:val="28"/>
        </w:rPr>
        <w:t>来往的行人见状，也开始对这个活动表示感兴趣，潇洒利落的在条幅上留下了自己的名字。</w:t>
      </w:r>
      <w:r w:rsidRPr="00E50955">
        <w:rPr>
          <w:rFonts w:ascii="仿宋_GB2312" w:eastAsia="仿宋_GB2312" w:hAnsi="仿宋_GB2312" w:cs="仿宋_GB2312" w:hint="eastAsia"/>
          <w:sz w:val="28"/>
          <w:szCs w:val="28"/>
        </w:rPr>
        <w:t>我们还拿着条幅以整个火车站为中心，围绕着广场走动，并不时地深入人群去主动邀请他们来签名留念。</w:t>
      </w:r>
    </w:p>
    <w:p w:rsidR="00E50955" w:rsidRPr="00E50955" w:rsidRDefault="00F65CD3" w:rsidP="00217A6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anchor distT="0" distB="0" distL="114300" distR="114300" simplePos="0" relativeHeight="251658240" behindDoc="0" locked="0" layoutInCell="1" allowOverlap="1">
            <wp:simplePos x="0" y="0"/>
            <wp:positionH relativeFrom="column">
              <wp:posOffset>171450</wp:posOffset>
            </wp:positionH>
            <wp:positionV relativeFrom="paragraph">
              <wp:posOffset>1924050</wp:posOffset>
            </wp:positionV>
            <wp:extent cx="5048250" cy="3048000"/>
            <wp:effectExtent l="1905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60712100224.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48250" cy="3048000"/>
                    </a:xfrm>
                    <a:prstGeom prst="rect">
                      <a:avLst/>
                    </a:prstGeom>
                  </pic:spPr>
                </pic:pic>
              </a:graphicData>
            </a:graphic>
          </wp:anchor>
        </w:drawing>
      </w:r>
      <w:r w:rsidR="00E50955" w:rsidRPr="00E50955">
        <w:rPr>
          <w:rFonts w:ascii="仿宋_GB2312" w:eastAsia="仿宋_GB2312" w:hAnsi="仿宋_GB2312" w:cs="仿宋_GB2312" w:hint="eastAsia"/>
          <w:sz w:val="28"/>
          <w:szCs w:val="28"/>
        </w:rPr>
        <w:t>红色文化，革命精神。我们不仅要自己学，还要带动更多的人去知道去了解去学习。真正参与到群众中去， 让人们意识的这个</w:t>
      </w:r>
      <w:r w:rsidR="00217A62">
        <w:rPr>
          <w:rFonts w:ascii="仿宋_GB2312" w:eastAsia="仿宋_GB2312" w:hAnsi="仿宋_GB2312" w:cs="仿宋_GB2312" w:hint="eastAsia"/>
          <w:sz w:val="28"/>
          <w:szCs w:val="28"/>
        </w:rPr>
        <w:t>活动开展的意义。尽管累，尽管有人冷漠的让我们走开，但想到那些在横幅</w:t>
      </w:r>
      <w:r w:rsidR="00E50955" w:rsidRPr="00E50955">
        <w:rPr>
          <w:rFonts w:ascii="仿宋_GB2312" w:eastAsia="仿宋_GB2312" w:hAnsi="仿宋_GB2312" w:cs="仿宋_GB2312" w:hint="eastAsia"/>
          <w:sz w:val="28"/>
          <w:szCs w:val="28"/>
        </w:rPr>
        <w:t>上面签名的小孩子还有其他很多的人，这个活动或多或少可以唤起他们心</w:t>
      </w:r>
      <w:r w:rsidR="00DA66F7">
        <w:rPr>
          <w:rFonts w:ascii="仿宋_GB2312" w:eastAsia="仿宋_GB2312" w:hAnsi="仿宋_GB2312" w:cs="仿宋_GB2312" w:hint="eastAsia"/>
          <w:sz w:val="28"/>
          <w:szCs w:val="28"/>
        </w:rPr>
        <w:t>中对红色文化的重视，也许这就是我们活动开展的意义</w:t>
      </w:r>
      <w:r w:rsidR="00E50955" w:rsidRPr="00E50955">
        <w:rPr>
          <w:rFonts w:ascii="仿宋_GB2312" w:eastAsia="仿宋_GB2312" w:hAnsi="仿宋_GB2312" w:cs="仿宋_GB2312" w:hint="eastAsia"/>
          <w:sz w:val="28"/>
          <w:szCs w:val="28"/>
        </w:rPr>
        <w:t>。红星闪闪，光耀远方。信阳行，我们在路上！</w:t>
      </w:r>
    </w:p>
    <w:p w:rsidR="00217A62" w:rsidRPr="00217A62" w:rsidRDefault="00217A62" w:rsidP="00217A62">
      <w:pPr>
        <w:widowControl/>
        <w:spacing w:line="480" w:lineRule="exact"/>
        <w:jc w:val="center"/>
        <w:rPr>
          <w:rFonts w:ascii="仿宋_GB2312" w:eastAsia="仿宋_GB2312" w:hAnsi="仿宋_GB2312" w:cs="仿宋_GB2312"/>
          <w:sz w:val="24"/>
          <w:szCs w:val="24"/>
        </w:rPr>
      </w:pPr>
      <w:bookmarkStart w:id="0" w:name="_GoBack"/>
      <w:bookmarkEnd w:id="0"/>
      <w:r w:rsidRPr="00217A62">
        <w:rPr>
          <w:rFonts w:ascii="仿宋_GB2312" w:eastAsia="仿宋_GB2312" w:hAnsi="仿宋_GB2312" w:cs="仿宋_GB2312" w:hint="eastAsia"/>
          <w:sz w:val="24"/>
          <w:szCs w:val="24"/>
        </w:rPr>
        <w:t>拉横幅</w:t>
      </w:r>
    </w:p>
    <w:p w:rsidR="00F65CD3" w:rsidRDefault="00F65CD3" w:rsidP="00F65CD3">
      <w:pPr>
        <w:pStyle w:val="a3"/>
      </w:pPr>
      <w:r>
        <w:rPr>
          <w:rFonts w:hint="eastAsia"/>
        </w:rPr>
        <w:t>烈士碑蒙尘</w:t>
      </w:r>
      <w:r>
        <w:rPr>
          <w:rFonts w:hint="eastAsia"/>
        </w:rPr>
        <w:t xml:space="preserve"> </w:t>
      </w:r>
      <w:r>
        <w:rPr>
          <w:rFonts w:hint="eastAsia"/>
        </w:rPr>
        <w:t>拾美者痛心</w:t>
      </w:r>
    </w:p>
    <w:p w:rsidR="00DA66F7" w:rsidRDefault="00F65CD3" w:rsidP="00DA66F7">
      <w:pPr>
        <w:ind w:firstLineChars="200" w:firstLine="600"/>
        <w:jc w:val="right"/>
        <w:rPr>
          <w:rFonts w:ascii="方正小标宋简体" w:eastAsia="方正小标宋简体" w:hAnsi="黑体"/>
          <w:sz w:val="30"/>
          <w:szCs w:val="30"/>
        </w:rPr>
      </w:pPr>
      <w:r w:rsidRPr="004321D6">
        <w:rPr>
          <w:rFonts w:ascii="方正小标宋简体" w:eastAsia="方正小标宋简体" w:hAnsi="黑体" w:hint="eastAsia"/>
          <w:sz w:val="30"/>
          <w:szCs w:val="30"/>
        </w:rPr>
        <w:t>——电力学院美丽河南“见微知著</w:t>
      </w:r>
      <w:r w:rsidRPr="004321D6">
        <w:rPr>
          <w:rFonts w:ascii="方正小标宋简体" w:eastAsia="方正小标宋简体" w:hAnsi="黑体"/>
          <w:sz w:val="30"/>
          <w:szCs w:val="30"/>
        </w:rPr>
        <w:t>—</w:t>
      </w:r>
      <w:r w:rsidR="004321D6" w:rsidRPr="004321D6">
        <w:rPr>
          <w:rFonts w:ascii="方正小标宋简体" w:eastAsia="方正小标宋简体" w:hAnsi="黑体" w:hint="eastAsia"/>
          <w:sz w:val="30"/>
          <w:szCs w:val="30"/>
        </w:rPr>
        <w:t>拾美”实践队</w:t>
      </w:r>
    </w:p>
    <w:p w:rsidR="00F65CD3" w:rsidRPr="00DA66F7" w:rsidRDefault="00F65CD3" w:rsidP="00DA66F7">
      <w:pPr>
        <w:ind w:firstLineChars="200" w:firstLine="560"/>
        <w:jc w:val="left"/>
        <w:rPr>
          <w:rFonts w:ascii="方正小标宋简体" w:eastAsia="方正小标宋简体" w:hAnsi="黑体"/>
          <w:sz w:val="30"/>
          <w:szCs w:val="30"/>
        </w:rPr>
      </w:pPr>
      <w:r w:rsidRPr="004321D6">
        <w:rPr>
          <w:rFonts w:ascii="仿宋_GB2312" w:eastAsia="仿宋_GB2312" w:hAnsi="仿宋_GB2312" w:cs="仿宋_GB2312" w:hint="eastAsia"/>
          <w:sz w:val="28"/>
          <w:szCs w:val="28"/>
        </w:rPr>
        <w:t>7月11日，今天是华北水利水电大学电力学院“见微知著——</w:t>
      </w:r>
      <w:r w:rsidRPr="004321D6">
        <w:rPr>
          <w:rFonts w:ascii="仿宋_GB2312" w:eastAsia="仿宋_GB2312" w:hAnsi="仿宋_GB2312" w:cs="仿宋_GB2312" w:hint="eastAsia"/>
          <w:sz w:val="28"/>
          <w:szCs w:val="28"/>
        </w:rPr>
        <w:lastRenderedPageBreak/>
        <w:t>拾美”社会实践队来到古县中牟的第四天。随着我们对文化古迹保护宣传工作的推进，我们有了更重的责</w:t>
      </w:r>
      <w:r w:rsidR="00DA66F7">
        <w:rPr>
          <w:rFonts w:ascii="仿宋_GB2312" w:eastAsia="仿宋_GB2312" w:hAnsi="仿宋_GB2312" w:cs="仿宋_GB2312" w:hint="eastAsia"/>
          <w:sz w:val="28"/>
          <w:szCs w:val="28"/>
        </w:rPr>
        <w:t>任感，这些散落的古迹正在逐渐消失，它们迫切地需要我们的保护。</w:t>
      </w:r>
      <w:r w:rsidRPr="004321D6">
        <w:rPr>
          <w:rFonts w:ascii="仿宋_GB2312" w:eastAsia="仿宋_GB2312" w:hAnsi="仿宋_GB2312" w:cs="仿宋_GB2312" w:hint="eastAsia"/>
          <w:sz w:val="28"/>
          <w:szCs w:val="28"/>
        </w:rPr>
        <w:t>虽然天气酷热，但实践队员仍在一丝不苟地工作。</w:t>
      </w:r>
    </w:p>
    <w:p w:rsidR="00DA66F7" w:rsidRPr="004321D6" w:rsidRDefault="00F65CD3" w:rsidP="00DA66F7">
      <w:pPr>
        <w:spacing w:line="480" w:lineRule="exact"/>
        <w:ind w:firstLineChars="200" w:firstLine="560"/>
        <w:rPr>
          <w:rFonts w:ascii="仿宋_GB2312" w:eastAsia="仿宋_GB2312" w:hAnsi="仿宋_GB2312" w:cs="仿宋_GB2312"/>
          <w:sz w:val="28"/>
          <w:szCs w:val="28"/>
        </w:rPr>
      </w:pPr>
      <w:r w:rsidRPr="004321D6">
        <w:rPr>
          <w:rFonts w:ascii="仿宋_GB2312" w:eastAsia="仿宋_GB2312" w:hAnsi="仿宋_GB2312" w:cs="仿宋_GB2312" w:hint="eastAsia"/>
          <w:sz w:val="28"/>
          <w:szCs w:val="28"/>
        </w:rPr>
        <w:t>上午我们来到了中牟县烈士陵园，中牟县烈士陵园始建于1958年，纪念着为国家和人民牺牲的革命先烈。陵园前烈士纪念碑直刺苍穹，毛泽东主席“为国牺牲永垂不朽“的题词苍劲有力。虽如此但烈士陵园中还是少了本应有的庄严肃穆，陵园中各种车辆随意停放；广场舞音乐此起彼伏；此时的这里几乎是一个无人管理</w:t>
      </w:r>
      <w:r w:rsidR="00DA66F7">
        <w:rPr>
          <w:rFonts w:ascii="仿宋_GB2312" w:eastAsia="仿宋_GB2312" w:hAnsi="仿宋_GB2312" w:cs="仿宋_GB2312" w:hint="eastAsia"/>
          <w:sz w:val="28"/>
          <w:szCs w:val="28"/>
        </w:rPr>
        <w:t>的公园。我们实践队员对这里的情景感到痛心，当烈士陵园中都是一片嘈杂</w:t>
      </w:r>
      <w:r w:rsidR="00DA66F7" w:rsidRPr="004321D6">
        <w:rPr>
          <w:rFonts w:ascii="仿宋_GB2312" w:eastAsia="仿宋_GB2312" w:hAnsi="仿宋_GB2312" w:cs="仿宋_GB2312" w:hint="eastAsia"/>
          <w:sz w:val="28"/>
          <w:szCs w:val="28"/>
        </w:rPr>
        <w:t>的景象，我们的爱国教育该如何进行？革命先烈永垂不朽的精神该如何传承？</w:t>
      </w:r>
    </w:p>
    <w:p w:rsidR="00DA66F7" w:rsidRPr="004321D6" w:rsidRDefault="00DA66F7" w:rsidP="00DA66F7">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anchor distT="0" distB="0" distL="114300" distR="114300" simplePos="0" relativeHeight="251657215" behindDoc="1" locked="0" layoutInCell="1" allowOverlap="1">
            <wp:simplePos x="0" y="0"/>
            <wp:positionH relativeFrom="column">
              <wp:posOffset>304800</wp:posOffset>
            </wp:positionH>
            <wp:positionV relativeFrom="paragraph">
              <wp:posOffset>929640</wp:posOffset>
            </wp:positionV>
            <wp:extent cx="4833620" cy="3569970"/>
            <wp:effectExtent l="19050" t="0" r="5080" b="0"/>
            <wp:wrapTopAndBottom/>
            <wp:docPr id="2" name="图片 1" descr="C:\Users\ADMINI~1\AppData\Local\Temp\Rar$DIa0.959\DSC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Rar$DIa0.959\DSC_0006.JPG"/>
                    <pic:cNvPicPr>
                      <a:picLocks noChangeAspect="1" noChangeArrowheads="1"/>
                    </pic:cNvPicPr>
                  </pic:nvPicPr>
                  <pic:blipFill>
                    <a:blip r:embed="rId8" cstate="print"/>
                    <a:stretch>
                      <a:fillRect/>
                    </a:stretch>
                  </pic:blipFill>
                  <pic:spPr bwMode="auto">
                    <a:xfrm>
                      <a:off x="0" y="0"/>
                      <a:ext cx="4833620" cy="3569970"/>
                    </a:xfrm>
                    <a:prstGeom prst="rect">
                      <a:avLst/>
                    </a:prstGeom>
                    <a:noFill/>
                    <a:ln>
                      <a:noFill/>
                    </a:ln>
                  </pic:spPr>
                </pic:pic>
              </a:graphicData>
            </a:graphic>
          </wp:anchor>
        </w:drawing>
      </w:r>
      <w:r w:rsidRPr="004321D6">
        <w:rPr>
          <w:rFonts w:ascii="仿宋_GB2312" w:eastAsia="仿宋_GB2312" w:hAnsi="仿宋_GB2312" w:cs="仿宋_GB2312" w:hint="eastAsia"/>
          <w:sz w:val="28"/>
          <w:szCs w:val="28"/>
        </w:rPr>
        <w:t>面对这种情况，我们实践队员对这里的人们进行了劝解并制作了相关的标语牌宣传烈士们可歌可泣的革命精神。我们“见微知著——拾美”社会实践的努力</w:t>
      </w:r>
      <w:r w:rsidR="00C63D5B">
        <w:rPr>
          <w:rFonts w:ascii="仿宋_GB2312" w:eastAsia="仿宋_GB2312" w:hAnsi="仿宋_GB2312" w:cs="仿宋_GB2312" w:hint="eastAsia"/>
          <w:sz w:val="28"/>
          <w:szCs w:val="28"/>
        </w:rPr>
        <w:t>就是</w:t>
      </w:r>
      <w:r w:rsidR="006B020A">
        <w:rPr>
          <w:rFonts w:ascii="仿宋_GB2312" w:eastAsia="仿宋_GB2312" w:hAnsi="仿宋_GB2312" w:cs="仿宋_GB2312" w:hint="eastAsia"/>
          <w:sz w:val="28"/>
          <w:szCs w:val="28"/>
        </w:rPr>
        <w:t>让更多的人感受到</w:t>
      </w:r>
      <w:r w:rsidRPr="004321D6">
        <w:rPr>
          <w:rFonts w:ascii="仿宋_GB2312" w:eastAsia="仿宋_GB2312" w:hAnsi="仿宋_GB2312" w:cs="仿宋_GB2312" w:hint="eastAsia"/>
          <w:sz w:val="28"/>
          <w:szCs w:val="28"/>
        </w:rPr>
        <w:t>先烈们精神的美丽。</w:t>
      </w:r>
    </w:p>
    <w:p w:rsidR="00217A62" w:rsidRPr="00217A62" w:rsidRDefault="00217A62" w:rsidP="00C63D5B">
      <w:pPr>
        <w:spacing w:line="480" w:lineRule="exact"/>
        <w:jc w:val="center"/>
        <w:rPr>
          <w:rFonts w:ascii="仿宋_GB2312" w:eastAsia="仿宋_GB2312" w:hAnsi="仿宋_GB2312" w:cs="仿宋_GB2312"/>
          <w:sz w:val="24"/>
          <w:szCs w:val="24"/>
        </w:rPr>
      </w:pPr>
      <w:r w:rsidRPr="00217A62">
        <w:rPr>
          <w:rFonts w:ascii="仿宋_GB2312" w:eastAsia="仿宋_GB2312" w:hAnsi="仿宋_GB2312" w:cs="仿宋_GB2312" w:hint="eastAsia"/>
          <w:sz w:val="24"/>
          <w:szCs w:val="24"/>
        </w:rPr>
        <w:t>沉痛的心情</w:t>
      </w:r>
    </w:p>
    <w:p w:rsidR="00FE452E" w:rsidRDefault="00FE452E" w:rsidP="00C63D5B">
      <w:pPr>
        <w:jc w:val="center"/>
        <w:rPr>
          <w:rFonts w:hint="eastAsia"/>
          <w:sz w:val="44"/>
          <w:szCs w:val="44"/>
        </w:rPr>
      </w:pPr>
    </w:p>
    <w:p w:rsidR="0038095C" w:rsidRDefault="0038095C" w:rsidP="00C63D5B">
      <w:pPr>
        <w:jc w:val="center"/>
        <w:rPr>
          <w:sz w:val="44"/>
          <w:szCs w:val="44"/>
        </w:rPr>
      </w:pPr>
      <w:r>
        <w:rPr>
          <w:sz w:val="44"/>
          <w:szCs w:val="44"/>
        </w:rPr>
        <w:t>太极拳风生水起，南阳支教团石埂小学发扬国粹</w:t>
      </w:r>
    </w:p>
    <w:p w:rsidR="004321D6" w:rsidRPr="004321D6" w:rsidRDefault="004321D6" w:rsidP="004321D6">
      <w:pPr>
        <w:ind w:firstLineChars="200" w:firstLine="600"/>
        <w:jc w:val="right"/>
        <w:rPr>
          <w:rFonts w:ascii="方正小标宋简体" w:eastAsia="方正小标宋简体" w:hAnsi="黑体"/>
          <w:sz w:val="30"/>
          <w:szCs w:val="30"/>
        </w:rPr>
      </w:pPr>
      <w:r w:rsidRPr="004321D6">
        <w:rPr>
          <w:rFonts w:ascii="方正小标宋简体" w:eastAsia="方正小标宋简体" w:hAnsi="黑体" w:hint="eastAsia"/>
          <w:sz w:val="30"/>
          <w:szCs w:val="30"/>
        </w:rPr>
        <w:t>——聚沙志愿者南阳支教团</w:t>
      </w:r>
    </w:p>
    <w:p w:rsidR="0038095C" w:rsidRPr="004321D6" w:rsidRDefault="0038095C" w:rsidP="004321D6">
      <w:pPr>
        <w:spacing w:line="480" w:lineRule="exact"/>
        <w:ind w:firstLineChars="200" w:firstLine="560"/>
        <w:rPr>
          <w:rFonts w:ascii="仿宋_GB2312" w:eastAsia="仿宋_GB2312" w:hAnsi="仿宋_GB2312" w:cs="仿宋_GB2312"/>
          <w:sz w:val="28"/>
          <w:szCs w:val="28"/>
        </w:rPr>
      </w:pPr>
      <w:r w:rsidRPr="004321D6">
        <w:rPr>
          <w:rFonts w:ascii="仿宋_GB2312" w:eastAsia="仿宋_GB2312" w:hAnsi="仿宋_GB2312" w:cs="仿宋_GB2312" w:hint="eastAsia"/>
          <w:sz w:val="28"/>
          <w:szCs w:val="28"/>
        </w:rPr>
        <w:t>7月12日，聚沙志愿者南阳支教团为当地希望小学开展户外体育运动课程，形式多样，有陈氏太极拳、舞蹈等。为孩子们带去我国文化经典艺术及武术精神。</w:t>
      </w:r>
    </w:p>
    <w:p w:rsidR="0038095C" w:rsidRPr="004321D6" w:rsidRDefault="0038095C" w:rsidP="0038095C">
      <w:pPr>
        <w:spacing w:line="480" w:lineRule="exact"/>
        <w:ind w:firstLineChars="200" w:firstLine="560"/>
        <w:rPr>
          <w:rFonts w:ascii="仿宋_GB2312" w:eastAsia="仿宋_GB2312" w:hAnsi="仿宋_GB2312" w:cs="仿宋_GB2312"/>
          <w:sz w:val="28"/>
          <w:szCs w:val="28"/>
        </w:rPr>
      </w:pPr>
      <w:r w:rsidRPr="004321D6">
        <w:rPr>
          <w:rFonts w:ascii="仿宋_GB2312" w:eastAsia="仿宋_GB2312" w:hAnsi="仿宋_GB2312" w:cs="仿宋_GB2312" w:hint="eastAsia"/>
          <w:sz w:val="28"/>
          <w:szCs w:val="28"/>
        </w:rPr>
        <w:t>伴随一声高昂洪亮的立正，孩子</w:t>
      </w:r>
      <w:r w:rsidR="00FE452E">
        <w:rPr>
          <w:rFonts w:ascii="仿宋_GB2312" w:eastAsia="仿宋_GB2312" w:hAnsi="仿宋_GB2312" w:cs="仿宋_GB2312" w:hint="eastAsia"/>
          <w:sz w:val="28"/>
          <w:szCs w:val="28"/>
        </w:rPr>
        <w:t>们整齐地站到队伍里，一张张笑脸难以掩饰心中的激动。志愿者开始讲述中国武术文化，让孩子们知道习近平总书记提出的文化强国以及实现</w:t>
      </w:r>
      <w:r w:rsidRPr="004321D6">
        <w:rPr>
          <w:rFonts w:ascii="仿宋_GB2312" w:eastAsia="仿宋_GB2312" w:hAnsi="仿宋_GB2312" w:cs="仿宋_GB2312" w:hint="eastAsia"/>
          <w:sz w:val="28"/>
          <w:szCs w:val="28"/>
        </w:rPr>
        <w:t>中国复兴梦</w:t>
      </w:r>
      <w:r w:rsidR="00FE452E">
        <w:rPr>
          <w:rFonts w:ascii="仿宋_GB2312" w:eastAsia="仿宋_GB2312" w:hAnsi="仿宋_GB2312" w:cs="仿宋_GB2312" w:hint="eastAsia"/>
          <w:sz w:val="28"/>
          <w:szCs w:val="28"/>
        </w:rPr>
        <w:t>的概念。活动进行的非常顺利，孩子们对中国武术文化十分感兴趣，孩子们活力</w:t>
      </w:r>
      <w:r w:rsidRPr="004321D6">
        <w:rPr>
          <w:rFonts w:ascii="仿宋_GB2312" w:eastAsia="仿宋_GB2312" w:hAnsi="仿宋_GB2312" w:cs="仿宋_GB2312" w:hint="eastAsia"/>
          <w:sz w:val="28"/>
          <w:szCs w:val="28"/>
        </w:rPr>
        <w:t>充沛，精神状态很好，太极拳的动作要领也很快被大家掌握。担任太极拳教学的志愿者郭鹏哲告诉孩子们:“中华武术博大精深，虽然今天天气炎热，但是大家一定要静下心来，认真感悟太极拳精神！”经过三十分钟的学习，石埂小学的孩子们已经是满头大汗，但是还在坚持学习，在场的家长和志愿者们无不为之感动！</w:t>
      </w:r>
    </w:p>
    <w:p w:rsidR="0038095C" w:rsidRPr="004321D6" w:rsidRDefault="0038095C" w:rsidP="0038095C">
      <w:pPr>
        <w:spacing w:line="480" w:lineRule="exact"/>
        <w:ind w:firstLineChars="200" w:firstLine="560"/>
        <w:rPr>
          <w:rFonts w:ascii="仿宋_GB2312" w:eastAsia="仿宋_GB2312" w:hAnsi="仿宋_GB2312" w:cs="仿宋_GB2312"/>
          <w:sz w:val="28"/>
          <w:szCs w:val="28"/>
        </w:rPr>
      </w:pPr>
      <w:r w:rsidRPr="004321D6">
        <w:rPr>
          <w:rFonts w:ascii="仿宋_GB2312" w:eastAsia="仿宋_GB2312" w:hAnsi="仿宋_GB2312" w:cs="仿宋_GB2312" w:hint="eastAsia"/>
          <w:sz w:val="28"/>
          <w:szCs w:val="28"/>
        </w:rPr>
        <w:t xml:space="preserve">  通过这一节体育学习课程，不少学生都累得满头大汗，也更进一步地认识到了学</w:t>
      </w:r>
      <w:r w:rsidR="00FE452E">
        <w:rPr>
          <w:rFonts w:ascii="仿宋_GB2312" w:eastAsia="仿宋_GB2312" w:hAnsi="仿宋_GB2312" w:cs="仿宋_GB2312" w:hint="eastAsia"/>
          <w:sz w:val="28"/>
          <w:szCs w:val="28"/>
        </w:rPr>
        <w:t>习中国武术等传统文化艺术的重要性，并且认识到了锻炼身体的重要性。在课堂中，小朋友所表现出的强大好奇心与学习兴趣让我们</w:t>
      </w:r>
      <w:r w:rsidRPr="004321D6">
        <w:rPr>
          <w:rFonts w:ascii="仿宋_GB2312" w:eastAsia="仿宋_GB2312" w:hAnsi="仿宋_GB2312" w:cs="仿宋_GB2312" w:hint="eastAsia"/>
          <w:sz w:val="28"/>
          <w:szCs w:val="28"/>
        </w:rPr>
        <w:t>感到</w:t>
      </w:r>
      <w:r w:rsidR="00FE452E">
        <w:rPr>
          <w:rFonts w:ascii="仿宋_GB2312" w:eastAsia="仿宋_GB2312" w:hAnsi="仿宋_GB2312" w:cs="仿宋_GB2312" w:hint="eastAsia"/>
          <w:sz w:val="28"/>
          <w:szCs w:val="28"/>
        </w:rPr>
        <w:t>很</w:t>
      </w:r>
      <w:r w:rsidRPr="004321D6">
        <w:rPr>
          <w:rFonts w:ascii="仿宋_GB2312" w:eastAsia="仿宋_GB2312" w:hAnsi="仿宋_GB2312" w:cs="仿宋_GB2312" w:hint="eastAsia"/>
          <w:sz w:val="28"/>
          <w:szCs w:val="28"/>
        </w:rPr>
        <w:t>满意。爱心支教同时也是一种爱心的传承，是道德感、责任感、社会感的一种体现，我相信只要每个人都奉献</w:t>
      </w:r>
      <w:r w:rsidR="00FE452E">
        <w:rPr>
          <w:rFonts w:ascii="仿宋_GB2312" w:eastAsia="仿宋_GB2312" w:hAnsi="仿宋_GB2312" w:cs="仿宋_GB2312" w:hint="eastAsia"/>
          <w:sz w:val="28"/>
          <w:szCs w:val="28"/>
        </w:rPr>
        <w:t>出</w:t>
      </w:r>
      <w:r w:rsidRPr="004321D6">
        <w:rPr>
          <w:rFonts w:ascii="仿宋_GB2312" w:eastAsia="仿宋_GB2312" w:hAnsi="仿宋_GB2312" w:cs="仿宋_GB2312" w:hint="eastAsia"/>
          <w:sz w:val="28"/>
          <w:szCs w:val="28"/>
        </w:rPr>
        <w:t>自己</w:t>
      </w:r>
      <w:r w:rsidR="00FE452E">
        <w:rPr>
          <w:rFonts w:ascii="仿宋_GB2312" w:eastAsia="仿宋_GB2312" w:hAnsi="仿宋_GB2312" w:cs="仿宋_GB2312" w:hint="eastAsia"/>
          <w:sz w:val="28"/>
          <w:szCs w:val="28"/>
        </w:rPr>
        <w:t>的一份爱心，那么社会将会更加和谐、美好</w:t>
      </w:r>
      <w:r w:rsidRPr="004321D6">
        <w:rPr>
          <w:rFonts w:ascii="仿宋_GB2312" w:eastAsia="仿宋_GB2312" w:hAnsi="仿宋_GB2312" w:cs="仿宋_GB2312" w:hint="eastAsia"/>
          <w:sz w:val="28"/>
          <w:szCs w:val="28"/>
        </w:rPr>
        <w:t>。</w:t>
      </w:r>
    </w:p>
    <w:p w:rsidR="00534F11" w:rsidRDefault="00534F11" w:rsidP="008A523F">
      <w:pPr>
        <w:ind w:firstLineChars="200" w:firstLine="480"/>
        <w:rPr>
          <w:rFonts w:ascii="仿宋_GB2312" w:eastAsia="仿宋_GB2312" w:hAnsi="仿宋_GB2312" w:cs="仿宋_GB2312" w:hint="eastAsia"/>
          <w:sz w:val="24"/>
          <w:szCs w:val="24"/>
        </w:rPr>
      </w:pPr>
    </w:p>
    <w:p w:rsidR="00534F11" w:rsidRDefault="00534F11" w:rsidP="008A523F">
      <w:pPr>
        <w:ind w:firstLineChars="200" w:firstLine="480"/>
        <w:rPr>
          <w:rFonts w:ascii="仿宋_GB2312" w:eastAsia="仿宋_GB2312" w:hAnsi="仿宋_GB2312" w:cs="仿宋_GB2312" w:hint="eastAsia"/>
          <w:sz w:val="24"/>
          <w:szCs w:val="24"/>
        </w:rPr>
      </w:pPr>
    </w:p>
    <w:p w:rsidR="00534F11" w:rsidRDefault="00534F11" w:rsidP="008A523F">
      <w:pPr>
        <w:ind w:firstLineChars="200" w:firstLine="480"/>
        <w:rPr>
          <w:rFonts w:ascii="仿宋_GB2312" w:eastAsia="仿宋_GB2312" w:hAnsi="仿宋_GB2312" w:cs="仿宋_GB2312" w:hint="eastAsia"/>
          <w:sz w:val="24"/>
          <w:szCs w:val="24"/>
        </w:rPr>
      </w:pPr>
    </w:p>
    <w:p w:rsidR="00534F11" w:rsidRDefault="00534F11" w:rsidP="008A523F">
      <w:pPr>
        <w:ind w:firstLineChars="200" w:firstLine="480"/>
        <w:rPr>
          <w:rFonts w:ascii="仿宋_GB2312" w:eastAsia="仿宋_GB2312" w:hAnsi="仿宋_GB2312" w:cs="仿宋_GB2312" w:hint="eastAsia"/>
          <w:sz w:val="24"/>
          <w:szCs w:val="24"/>
        </w:rPr>
      </w:pPr>
    </w:p>
    <w:p w:rsidR="00534F11" w:rsidRDefault="00534F11" w:rsidP="008A523F">
      <w:pPr>
        <w:ind w:firstLineChars="200" w:firstLine="480"/>
        <w:rPr>
          <w:rFonts w:ascii="仿宋_GB2312" w:eastAsia="仿宋_GB2312" w:hAnsi="仿宋_GB2312" w:cs="仿宋_GB2312" w:hint="eastAsia"/>
          <w:sz w:val="24"/>
          <w:szCs w:val="24"/>
        </w:rPr>
      </w:pPr>
    </w:p>
    <w:p w:rsidR="00534F11" w:rsidRDefault="00534F11" w:rsidP="008A523F">
      <w:pPr>
        <w:ind w:firstLineChars="200" w:firstLine="480"/>
        <w:rPr>
          <w:rFonts w:ascii="仿宋_GB2312" w:eastAsia="仿宋_GB2312" w:hAnsi="仿宋_GB2312" w:cs="仿宋_GB2312" w:hint="eastAsia"/>
          <w:sz w:val="24"/>
          <w:szCs w:val="24"/>
        </w:rPr>
      </w:pPr>
    </w:p>
    <w:p w:rsidR="00534F11" w:rsidRDefault="008A523F" w:rsidP="008A523F">
      <w:pP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    </w:t>
      </w:r>
    </w:p>
    <w:p w:rsidR="00534F11" w:rsidRDefault="00534F11" w:rsidP="008A523F">
      <w:pPr>
        <w:ind w:firstLineChars="200" w:firstLine="480"/>
        <w:rPr>
          <w:rFonts w:ascii="仿宋_GB2312" w:eastAsia="仿宋_GB2312" w:hAnsi="仿宋_GB2312" w:cs="仿宋_GB2312" w:hint="eastAsia"/>
          <w:sz w:val="24"/>
          <w:szCs w:val="24"/>
        </w:rPr>
      </w:pPr>
    </w:p>
    <w:p w:rsidR="00534F11" w:rsidRDefault="00534F11" w:rsidP="008A523F">
      <w:pPr>
        <w:ind w:firstLineChars="200" w:firstLine="480"/>
        <w:rPr>
          <w:rFonts w:ascii="仿宋_GB2312" w:eastAsia="仿宋_GB2312" w:hAnsi="仿宋_GB2312" w:cs="仿宋_GB2312" w:hint="eastAsia"/>
          <w:sz w:val="24"/>
          <w:szCs w:val="24"/>
        </w:rPr>
      </w:pPr>
    </w:p>
    <w:p w:rsidR="00534F11" w:rsidRDefault="00534F11" w:rsidP="00534F11">
      <w:pPr>
        <w:ind w:firstLineChars="200" w:firstLine="480"/>
        <w:jc w:val="center"/>
        <w:rPr>
          <w:rFonts w:ascii="仿宋_GB2312" w:eastAsia="仿宋_GB2312" w:hAnsi="仿宋_GB2312" w:cs="仿宋_GB2312" w:hint="eastAsia"/>
          <w:sz w:val="24"/>
          <w:szCs w:val="24"/>
        </w:rPr>
      </w:pPr>
      <w:r>
        <w:rPr>
          <w:rFonts w:ascii="仿宋_GB2312" w:eastAsia="仿宋_GB2312" w:hAnsi="仿宋_GB2312" w:cs="仿宋_GB2312" w:hint="eastAsia"/>
          <w:noProof/>
          <w:sz w:val="24"/>
          <w:szCs w:val="24"/>
        </w:rPr>
        <w:lastRenderedPageBreak/>
        <w:drawing>
          <wp:anchor distT="0" distB="0" distL="114300" distR="114300" simplePos="0" relativeHeight="251664384" behindDoc="0" locked="0" layoutInCell="1" allowOverlap="1">
            <wp:simplePos x="0" y="0"/>
            <wp:positionH relativeFrom="column">
              <wp:posOffset>333375</wp:posOffset>
            </wp:positionH>
            <wp:positionV relativeFrom="paragraph">
              <wp:posOffset>228600</wp:posOffset>
            </wp:positionV>
            <wp:extent cx="4857750" cy="3648075"/>
            <wp:effectExtent l="19050" t="0" r="0" b="0"/>
            <wp:wrapTopAndBottom/>
            <wp:docPr id="3" name="图片 1" descr="IMG_9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9887"/>
                    <pic:cNvPicPr>
                      <a:picLocks noChangeAspect="1" noChangeArrowheads="1"/>
                    </pic:cNvPicPr>
                  </pic:nvPicPr>
                  <pic:blipFill>
                    <a:blip r:embed="rId9" cstate="print"/>
                    <a:srcRect/>
                    <a:stretch>
                      <a:fillRect/>
                    </a:stretch>
                  </pic:blipFill>
                  <pic:spPr bwMode="auto">
                    <a:xfrm>
                      <a:off x="0" y="0"/>
                      <a:ext cx="4857750" cy="3648075"/>
                    </a:xfrm>
                    <a:prstGeom prst="rect">
                      <a:avLst/>
                    </a:prstGeom>
                    <a:noFill/>
                    <a:ln w="9525">
                      <a:noFill/>
                      <a:miter lim="800000"/>
                      <a:headEnd/>
                      <a:tailEnd/>
                    </a:ln>
                  </pic:spPr>
                </pic:pic>
              </a:graphicData>
            </a:graphic>
          </wp:anchor>
        </w:drawing>
      </w:r>
    </w:p>
    <w:p w:rsidR="00217A62" w:rsidRPr="00C63D5B" w:rsidRDefault="00217A62" w:rsidP="00534F11">
      <w:pPr>
        <w:ind w:firstLineChars="200" w:firstLine="480"/>
        <w:jc w:val="center"/>
        <w:rPr>
          <w:rFonts w:ascii="仿宋" w:eastAsia="仿宋" w:hAnsi="仿宋" w:cs="仿宋"/>
          <w:sz w:val="28"/>
          <w:szCs w:val="28"/>
        </w:rPr>
      </w:pPr>
      <w:r w:rsidRPr="00217A62">
        <w:rPr>
          <w:rFonts w:ascii="仿宋_GB2312" w:eastAsia="仿宋_GB2312" w:hAnsi="仿宋_GB2312" w:cs="仿宋_GB2312" w:hint="eastAsia"/>
          <w:sz w:val="24"/>
          <w:szCs w:val="24"/>
        </w:rPr>
        <w:t>教孩子们太极</w:t>
      </w:r>
    </w:p>
    <w:p w:rsidR="00C63D5B" w:rsidRDefault="00C63D5B" w:rsidP="00FE452E">
      <w:pPr>
        <w:ind w:firstLineChars="200" w:firstLine="880"/>
        <w:jc w:val="center"/>
        <w:rPr>
          <w:rFonts w:asciiTheme="minorEastAsia" w:hAnsiTheme="minorEastAsia"/>
          <w:sz w:val="44"/>
          <w:szCs w:val="44"/>
        </w:rPr>
      </w:pPr>
    </w:p>
    <w:p w:rsidR="0038095C" w:rsidRDefault="0038095C" w:rsidP="00FE452E">
      <w:pPr>
        <w:ind w:firstLineChars="200" w:firstLine="880"/>
        <w:jc w:val="center"/>
        <w:rPr>
          <w:rFonts w:asciiTheme="minorEastAsia" w:hAnsiTheme="minorEastAsia"/>
          <w:sz w:val="44"/>
          <w:szCs w:val="44"/>
        </w:rPr>
      </w:pPr>
      <w:r w:rsidRPr="005045C9">
        <w:rPr>
          <w:rFonts w:asciiTheme="minorEastAsia" w:hAnsiTheme="minorEastAsia" w:hint="eastAsia"/>
          <w:sz w:val="44"/>
          <w:szCs w:val="44"/>
        </w:rPr>
        <w:t>豫剧传承 历久弥新</w:t>
      </w:r>
    </w:p>
    <w:p w:rsidR="004321D6" w:rsidRDefault="004321D6" w:rsidP="00FE452E">
      <w:pPr>
        <w:ind w:firstLineChars="200" w:firstLine="600"/>
        <w:jc w:val="right"/>
        <w:rPr>
          <w:rFonts w:ascii="方正小标宋简体" w:eastAsia="方正小标宋简体" w:hAnsi="黑体"/>
          <w:sz w:val="30"/>
          <w:szCs w:val="30"/>
        </w:rPr>
      </w:pPr>
      <w:r>
        <w:rPr>
          <w:rFonts w:ascii="方正小标宋简体" w:eastAsia="方正小标宋简体" w:hAnsi="黑体" w:hint="eastAsia"/>
          <w:sz w:val="30"/>
          <w:szCs w:val="30"/>
        </w:rPr>
        <w:t>——</w:t>
      </w:r>
      <w:r w:rsidR="0038095C" w:rsidRPr="004321D6">
        <w:rPr>
          <w:rFonts w:ascii="方正小标宋简体" w:eastAsia="方正小标宋简体" w:hAnsi="黑体" w:hint="eastAsia"/>
          <w:sz w:val="30"/>
          <w:szCs w:val="30"/>
        </w:rPr>
        <w:t>豫剧传承之采访王前</w:t>
      </w:r>
    </w:p>
    <w:p w:rsidR="00E5203A" w:rsidRDefault="00FE452E" w:rsidP="00E5203A">
      <w:pPr>
        <w:spacing w:line="48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7月12日，我们</w:t>
      </w:r>
      <w:r w:rsidR="0038095C" w:rsidRPr="004321D6">
        <w:rPr>
          <w:rFonts w:ascii="仿宋_GB2312" w:eastAsia="仿宋_GB2312" w:hAnsi="仿宋_GB2312" w:cs="仿宋_GB2312" w:hint="eastAsia"/>
          <w:sz w:val="28"/>
          <w:szCs w:val="28"/>
        </w:rPr>
        <w:t>非常荣幸的请到了豫剧皇后陈素真大师的再传弟子王前老师，她年轻有为，为人谦逊，非</w:t>
      </w:r>
      <w:r>
        <w:rPr>
          <w:rFonts w:ascii="仿宋_GB2312" w:eastAsia="仿宋_GB2312" w:hAnsi="仿宋_GB2312" w:cs="仿宋_GB2312" w:hint="eastAsia"/>
          <w:sz w:val="28"/>
          <w:szCs w:val="28"/>
        </w:rPr>
        <w:t>常温柔，一如这几天我们接触到的所有豫剧演员一样，给我们细心和耐心的指导。</w:t>
      </w:r>
    </w:p>
    <w:p w:rsidR="00E5203A" w:rsidRDefault="00FE452E" w:rsidP="00E5203A">
      <w:pPr>
        <w:spacing w:line="48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她</w:t>
      </w:r>
      <w:r w:rsidR="0038095C" w:rsidRPr="004321D6">
        <w:rPr>
          <w:rFonts w:ascii="仿宋_GB2312" w:eastAsia="仿宋_GB2312" w:hAnsi="仿宋_GB2312" w:cs="仿宋_GB2312" w:hint="eastAsia"/>
          <w:sz w:val="28"/>
          <w:szCs w:val="28"/>
        </w:rPr>
        <w:t>给我们讲</w:t>
      </w:r>
      <w:r w:rsidR="00E5203A">
        <w:rPr>
          <w:rFonts w:ascii="仿宋_GB2312" w:eastAsia="仿宋_GB2312" w:hAnsi="仿宋_GB2312" w:cs="仿宋_GB2312" w:hint="eastAsia"/>
          <w:sz w:val="28"/>
          <w:szCs w:val="28"/>
        </w:rPr>
        <w:t>述了她与已故恩师吴碧波的旧事。吴老师那么大年纪，听到学生想要</w:t>
      </w:r>
      <w:r w:rsidR="0038095C" w:rsidRPr="004321D6">
        <w:rPr>
          <w:rFonts w:ascii="仿宋_GB2312" w:eastAsia="仿宋_GB2312" w:hAnsi="仿宋_GB2312" w:cs="仿宋_GB2312" w:hint="eastAsia"/>
          <w:sz w:val="28"/>
          <w:szCs w:val="28"/>
        </w:rPr>
        <w:t>试听一下自己的唱段，老人家不辞风雨，在严重堵车时还急忙赶</w:t>
      </w:r>
      <w:r w:rsidR="00E5203A">
        <w:rPr>
          <w:rFonts w:ascii="仿宋_GB2312" w:eastAsia="仿宋_GB2312" w:hAnsi="仿宋_GB2312" w:cs="仿宋_GB2312" w:hint="eastAsia"/>
          <w:sz w:val="28"/>
          <w:szCs w:val="28"/>
        </w:rPr>
        <w:t>来，那花白的头发在风中飘舞，见了面还说“不好意思，我迟到了呀”。说起这段往事，王前老师眼里泛起了泪花，我们听的也是十分感动，</w:t>
      </w:r>
      <w:r w:rsidR="0038095C" w:rsidRPr="004321D6">
        <w:rPr>
          <w:rFonts w:ascii="仿宋_GB2312" w:eastAsia="仿宋_GB2312" w:hAnsi="仿宋_GB2312" w:cs="仿宋_GB2312" w:hint="eastAsia"/>
          <w:sz w:val="28"/>
          <w:szCs w:val="28"/>
        </w:rPr>
        <w:t>老人家对艺术的热爱，着实令人感动，王前老师不忘师恩，每逢佳节必</w:t>
      </w:r>
      <w:r w:rsidR="00E5203A">
        <w:rPr>
          <w:rFonts w:ascii="仿宋_GB2312" w:eastAsia="仿宋_GB2312" w:hAnsi="仿宋_GB2312" w:cs="仿宋_GB2312" w:hint="eastAsia"/>
          <w:sz w:val="28"/>
          <w:szCs w:val="28"/>
        </w:rPr>
        <w:t>去祭拜老</w:t>
      </w:r>
      <w:r w:rsidR="0038095C" w:rsidRPr="004321D6">
        <w:rPr>
          <w:rFonts w:ascii="仿宋_GB2312" w:eastAsia="仿宋_GB2312" w:hAnsi="仿宋_GB2312" w:cs="仿宋_GB2312" w:hint="eastAsia"/>
          <w:sz w:val="28"/>
          <w:szCs w:val="28"/>
        </w:rPr>
        <w:t>师。当我们说及豫剧的发展和传承时，她也表示无奈，</w:t>
      </w:r>
      <w:r w:rsidR="00E5203A">
        <w:rPr>
          <w:rFonts w:ascii="仿宋_GB2312" w:eastAsia="仿宋_GB2312" w:hAnsi="仿宋_GB2312" w:cs="仿宋_GB2312" w:hint="eastAsia"/>
          <w:sz w:val="28"/>
          <w:szCs w:val="28"/>
        </w:rPr>
        <w:t>说到：“现在年轻人都不是很喜欢听豫剧，现在豫剧发展处在一个艰难阶段。”</w:t>
      </w:r>
    </w:p>
    <w:p w:rsidR="00534F11" w:rsidRDefault="008A523F" w:rsidP="00534F11">
      <w:pPr>
        <w:spacing w:line="48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noProof/>
          <w:sz w:val="28"/>
          <w:szCs w:val="28"/>
        </w:rPr>
        <w:lastRenderedPageBreak/>
        <w:drawing>
          <wp:anchor distT="0" distB="0" distL="114300" distR="114300" simplePos="0" relativeHeight="251661312" behindDoc="0" locked="0" layoutInCell="1" allowOverlap="1">
            <wp:simplePos x="0" y="0"/>
            <wp:positionH relativeFrom="column">
              <wp:posOffset>-57150</wp:posOffset>
            </wp:positionH>
            <wp:positionV relativeFrom="paragraph">
              <wp:posOffset>1924050</wp:posOffset>
            </wp:positionV>
            <wp:extent cx="5274310" cy="3514725"/>
            <wp:effectExtent l="19050" t="0" r="2540" b="0"/>
            <wp:wrapThrough wrapText="bothSides">
              <wp:wrapPolygon edited="0">
                <wp:start x="-78" y="0"/>
                <wp:lineTo x="-78" y="21541"/>
                <wp:lineTo x="21610" y="21541"/>
                <wp:lineTo x="21610" y="0"/>
                <wp:lineTo x="-78" y="0"/>
              </wp:wrapPolygon>
            </wp:wrapThrough>
            <wp:docPr id="4" name="图片 0" descr="QQ图片20160712220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60712220706.jpg"/>
                    <pic:cNvPicPr/>
                  </pic:nvPicPr>
                  <pic:blipFill>
                    <a:blip r:embed="rId10" cstate="print"/>
                    <a:stretch>
                      <a:fillRect/>
                    </a:stretch>
                  </pic:blipFill>
                  <pic:spPr>
                    <a:xfrm>
                      <a:off x="0" y="0"/>
                      <a:ext cx="5274310" cy="3514725"/>
                    </a:xfrm>
                    <a:prstGeom prst="rect">
                      <a:avLst/>
                    </a:prstGeom>
                  </pic:spPr>
                </pic:pic>
              </a:graphicData>
            </a:graphic>
          </wp:anchor>
        </w:drawing>
      </w:r>
      <w:r w:rsidR="00534F11">
        <w:rPr>
          <w:rFonts w:ascii="仿宋_GB2312" w:eastAsia="仿宋_GB2312" w:hAnsi="仿宋_GB2312" w:cs="仿宋_GB2312" w:hint="eastAsia"/>
          <w:sz w:val="28"/>
          <w:szCs w:val="28"/>
        </w:rPr>
        <w:t>王前老师说着给我们拿过来一套唱戏的行头，让我们试试。</w:t>
      </w:r>
      <w:r w:rsidR="00E5203A">
        <w:rPr>
          <w:rFonts w:ascii="仿宋_GB2312" w:eastAsia="仿宋_GB2312" w:hAnsi="仿宋_GB2312" w:cs="仿宋_GB2312" w:hint="eastAsia"/>
          <w:sz w:val="28"/>
          <w:szCs w:val="28"/>
        </w:rPr>
        <w:t>我没想到，唱戏的那一套行头竟</w:t>
      </w:r>
      <w:r w:rsidR="00534F11">
        <w:rPr>
          <w:rFonts w:ascii="仿宋_GB2312" w:eastAsia="仿宋_GB2312" w:hAnsi="仿宋_GB2312" w:cs="仿宋_GB2312" w:hint="eastAsia"/>
          <w:sz w:val="28"/>
          <w:szCs w:val="28"/>
        </w:rPr>
        <w:t>然</w:t>
      </w:r>
      <w:r w:rsidR="00E5203A">
        <w:rPr>
          <w:rFonts w:ascii="仿宋_GB2312" w:eastAsia="仿宋_GB2312" w:hAnsi="仿宋_GB2312" w:cs="仿宋_GB2312" w:hint="eastAsia"/>
          <w:sz w:val="28"/>
          <w:szCs w:val="28"/>
        </w:rPr>
        <w:t>那么重。</w:t>
      </w:r>
      <w:r w:rsidR="00534F11">
        <w:rPr>
          <w:rFonts w:ascii="仿宋_GB2312" w:eastAsia="仿宋_GB2312" w:hAnsi="仿宋_GB2312" w:cs="仿宋_GB2312" w:hint="eastAsia"/>
          <w:sz w:val="28"/>
          <w:szCs w:val="28"/>
        </w:rPr>
        <w:t>他们在台下穿着这样重的行头，经过</w:t>
      </w:r>
      <w:r w:rsidR="0038095C" w:rsidRPr="004321D6">
        <w:rPr>
          <w:rFonts w:ascii="仿宋_GB2312" w:eastAsia="仿宋_GB2312" w:hAnsi="仿宋_GB2312" w:cs="仿宋_GB2312" w:hint="eastAsia"/>
          <w:sz w:val="28"/>
          <w:szCs w:val="28"/>
        </w:rPr>
        <w:t>无数次的练习，</w:t>
      </w:r>
      <w:r w:rsidR="00534F11">
        <w:rPr>
          <w:rFonts w:ascii="仿宋_GB2312" w:eastAsia="仿宋_GB2312" w:hAnsi="仿宋_GB2312" w:cs="仿宋_GB2312" w:hint="eastAsia"/>
          <w:sz w:val="28"/>
          <w:szCs w:val="28"/>
        </w:rPr>
        <w:t>然后</w:t>
      </w:r>
      <w:r w:rsidR="0038095C" w:rsidRPr="004321D6">
        <w:rPr>
          <w:rFonts w:ascii="仿宋_GB2312" w:eastAsia="仿宋_GB2312" w:hAnsi="仿宋_GB2312" w:cs="仿宋_GB2312" w:hint="eastAsia"/>
          <w:sz w:val="28"/>
          <w:szCs w:val="28"/>
        </w:rPr>
        <w:t>上台表演，</w:t>
      </w:r>
      <w:r w:rsidR="00534F11">
        <w:rPr>
          <w:rFonts w:ascii="仿宋_GB2312" w:eastAsia="仿宋_GB2312" w:hAnsi="仿宋_GB2312" w:cs="仿宋_GB2312" w:hint="eastAsia"/>
          <w:sz w:val="28"/>
          <w:szCs w:val="28"/>
        </w:rPr>
        <w:t>只要</w:t>
      </w:r>
      <w:r w:rsidR="0038095C" w:rsidRPr="004321D6">
        <w:rPr>
          <w:rFonts w:ascii="仿宋_GB2312" w:eastAsia="仿宋_GB2312" w:hAnsi="仿宋_GB2312" w:cs="仿宋_GB2312" w:hint="eastAsia"/>
          <w:sz w:val="28"/>
          <w:szCs w:val="28"/>
        </w:rPr>
        <w:t>有一</w:t>
      </w:r>
      <w:r w:rsidR="00534F11">
        <w:rPr>
          <w:rFonts w:ascii="仿宋_GB2312" w:eastAsia="仿宋_GB2312" w:hAnsi="仿宋_GB2312" w:cs="仿宋_GB2312" w:hint="eastAsia"/>
          <w:sz w:val="28"/>
          <w:szCs w:val="28"/>
        </w:rPr>
        <w:t>丁点儿差错就会被人喝倒彩。</w:t>
      </w:r>
      <w:r w:rsidR="0038095C" w:rsidRPr="004321D6">
        <w:rPr>
          <w:rFonts w:ascii="仿宋_GB2312" w:eastAsia="仿宋_GB2312" w:hAnsi="仿宋_GB2312" w:cs="仿宋_GB2312" w:hint="eastAsia"/>
          <w:sz w:val="28"/>
          <w:szCs w:val="28"/>
        </w:rPr>
        <w:t>夏天</w:t>
      </w:r>
      <w:r w:rsidR="00534F11">
        <w:rPr>
          <w:rFonts w:ascii="仿宋_GB2312" w:eastAsia="仿宋_GB2312" w:hAnsi="仿宋_GB2312" w:cs="仿宋_GB2312" w:hint="eastAsia"/>
          <w:sz w:val="28"/>
          <w:szCs w:val="28"/>
        </w:rPr>
        <w:t>，他们还要穿一件棉衣，把十几斤重的顶盔贯甲穿在身上翎子还要紧紧束起，而且演出时，穿上十几斤重的大靠，两三个小时，很低的票价才换来很少的观众，这是多么让人心酸。</w:t>
      </w:r>
    </w:p>
    <w:p w:rsidR="0038095C" w:rsidRPr="00534F11" w:rsidRDefault="00217A62" w:rsidP="008A523F">
      <w:pPr>
        <w:spacing w:line="480" w:lineRule="exact"/>
        <w:jc w:val="center"/>
        <w:rPr>
          <w:rFonts w:ascii="仿宋_GB2312" w:eastAsia="仿宋_GB2312" w:hAnsi="仿宋_GB2312" w:cs="仿宋_GB2312"/>
          <w:sz w:val="28"/>
          <w:szCs w:val="28"/>
        </w:rPr>
      </w:pPr>
      <w:r w:rsidRPr="00217A62">
        <w:rPr>
          <w:rFonts w:ascii="仿宋_GB2312" w:eastAsia="仿宋_GB2312" w:hAnsi="仿宋_GB2312" w:cs="仿宋_GB2312" w:hint="eastAsia"/>
          <w:sz w:val="24"/>
          <w:szCs w:val="24"/>
        </w:rPr>
        <w:t>和王前老师合影</w:t>
      </w:r>
    </w:p>
    <w:p w:rsidR="0038095C" w:rsidRDefault="0038095C" w:rsidP="00217A62">
      <w:pPr>
        <w:spacing w:line="480" w:lineRule="exact"/>
        <w:ind w:firstLineChars="200" w:firstLine="420"/>
        <w:jc w:val="center"/>
      </w:pPr>
    </w:p>
    <w:p w:rsidR="004321D6" w:rsidRDefault="004321D6" w:rsidP="00534F1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身临渠首，关注南水北调</w:t>
      </w:r>
    </w:p>
    <w:p w:rsidR="004321D6" w:rsidRDefault="004321D6" w:rsidP="00534F11">
      <w:pPr>
        <w:ind w:firstLineChars="200" w:firstLine="600"/>
        <w:jc w:val="right"/>
        <w:rPr>
          <w:rFonts w:ascii="方正小标宋简体" w:eastAsia="方正小标宋简体" w:hAnsi="黑体"/>
          <w:sz w:val="30"/>
          <w:szCs w:val="30"/>
        </w:rPr>
      </w:pPr>
      <w:r>
        <w:rPr>
          <w:rFonts w:ascii="方正小标宋简体" w:eastAsia="方正小标宋简体" w:hAnsi="黑体" w:hint="eastAsia"/>
          <w:sz w:val="30"/>
          <w:szCs w:val="30"/>
        </w:rPr>
        <w:t>——电力学院践行“两学一做”助力中国梦暑期社会实践队</w:t>
      </w:r>
    </w:p>
    <w:p w:rsidR="004321D6" w:rsidRDefault="004321D6" w:rsidP="00534F1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7月12日，电力学院践行“两学一做”助力中国</w:t>
      </w:r>
      <w:r w:rsidR="008A523F">
        <w:rPr>
          <w:rFonts w:ascii="仿宋_GB2312" w:eastAsia="仿宋_GB2312" w:hAnsi="仿宋_GB2312" w:cs="仿宋_GB2312" w:hint="eastAsia"/>
          <w:sz w:val="28"/>
          <w:szCs w:val="28"/>
        </w:rPr>
        <w:t>梦暑期社会实践队在队长程凯的带领下，前往南水北调中线工程的渠首。我们来此地进行实践考察，进一步</w:t>
      </w:r>
      <w:r>
        <w:rPr>
          <w:rFonts w:ascii="仿宋_GB2312" w:eastAsia="仿宋_GB2312" w:hAnsi="仿宋_GB2312" w:cs="仿宋_GB2312" w:hint="eastAsia"/>
          <w:sz w:val="28"/>
          <w:szCs w:val="28"/>
        </w:rPr>
        <w:t>了解南水北调中线工程的运作情况以及它对于构筑中国梦的重要价值意义。</w:t>
      </w:r>
    </w:p>
    <w:p w:rsidR="004321D6" w:rsidRDefault="008A523F" w:rsidP="008A523F">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上午九时许，实践队一行人驱车前往实践目的地，抵达渠首后我们立即对当地工程运行情况进行考察，经过渠首领导</w:t>
      </w:r>
      <w:r w:rsidR="004321D6">
        <w:rPr>
          <w:rFonts w:ascii="仿宋_GB2312" w:eastAsia="仿宋_GB2312" w:hAnsi="仿宋_GB2312" w:cs="仿宋_GB2312" w:hint="eastAsia"/>
          <w:sz w:val="28"/>
          <w:szCs w:val="28"/>
        </w:rPr>
        <w:t>的介绍，我们得知渠</w:t>
      </w:r>
      <w:r>
        <w:rPr>
          <w:rFonts w:ascii="仿宋_GB2312" w:eastAsia="仿宋_GB2312" w:hAnsi="仿宋_GB2312" w:cs="仿宋_GB2312" w:hint="eastAsia"/>
          <w:sz w:val="28"/>
          <w:szCs w:val="28"/>
        </w:rPr>
        <w:t>首本意是为了满足农田的灌溉、水力发电、工业以及生活用水等的需要。</w:t>
      </w:r>
      <w:r w:rsidR="004321D6">
        <w:rPr>
          <w:rFonts w:ascii="仿宋_GB2312" w:eastAsia="仿宋_GB2312" w:hAnsi="仿宋_GB2312" w:cs="仿宋_GB2312" w:hint="eastAsia"/>
          <w:sz w:val="28"/>
          <w:szCs w:val="28"/>
        </w:rPr>
        <w:t>在河道的适</w:t>
      </w:r>
      <w:r>
        <w:rPr>
          <w:rFonts w:ascii="仿宋_GB2312" w:eastAsia="仿宋_GB2312" w:hAnsi="仿宋_GB2312" w:cs="仿宋_GB2312" w:hint="eastAsia"/>
          <w:sz w:val="28"/>
          <w:szCs w:val="28"/>
        </w:rPr>
        <w:t>宜地点建造的由几个建筑物共同组成的水利枢纽，称之为取水枢纽或着</w:t>
      </w:r>
      <w:r w:rsidR="004321D6">
        <w:rPr>
          <w:rFonts w:ascii="仿宋_GB2312" w:eastAsia="仿宋_GB2312" w:hAnsi="仿宋_GB2312" w:cs="仿宋_GB2312" w:hint="eastAsia"/>
          <w:sz w:val="28"/>
          <w:szCs w:val="28"/>
        </w:rPr>
        <w:t>引水枢纽。因其位于引水渠道之首，所以又称为渠首或渠首工程。南水北调中线工程的源头是丹江口水库，渠首在南阳市淅川县丹阳村（原陶岔村）。南水北调中线工程全长约1432</w:t>
      </w:r>
      <w:r>
        <w:rPr>
          <w:rFonts w:ascii="仿宋_GB2312" w:eastAsia="仿宋_GB2312" w:hAnsi="仿宋_GB2312" w:cs="仿宋_GB2312" w:hint="eastAsia"/>
          <w:sz w:val="28"/>
          <w:szCs w:val="28"/>
        </w:rPr>
        <w:t>公里，调水量一期工程完成后为年均</w:t>
      </w:r>
      <w:r w:rsidR="004321D6">
        <w:rPr>
          <w:rFonts w:ascii="仿宋_GB2312" w:eastAsia="仿宋_GB2312" w:hAnsi="仿宋_GB2312" w:cs="仿宋_GB2312" w:hint="eastAsia"/>
          <w:sz w:val="28"/>
          <w:szCs w:val="28"/>
        </w:rPr>
        <w:t>95亿立方米，是世界上最为宏伟的引水工程之一。渠首作为南水北调中线工程的一部分，对工程做出的贡献不可磨灭。</w:t>
      </w:r>
    </w:p>
    <w:p w:rsidR="004321D6" w:rsidRDefault="008A523F" w:rsidP="004321D6">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anchor distT="0" distB="0" distL="114300" distR="114300" simplePos="0" relativeHeight="251663360" behindDoc="0" locked="0" layoutInCell="1" allowOverlap="1">
            <wp:simplePos x="0" y="0"/>
            <wp:positionH relativeFrom="column">
              <wp:posOffset>161925</wp:posOffset>
            </wp:positionH>
            <wp:positionV relativeFrom="paragraph">
              <wp:posOffset>2257425</wp:posOffset>
            </wp:positionV>
            <wp:extent cx="4905375" cy="3152775"/>
            <wp:effectExtent l="19050" t="0" r="9525" b="0"/>
            <wp:wrapSquare wrapText="bothSides"/>
            <wp:docPr id="5" name="图片 5" descr="QQ图片2016071110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160711102903"/>
                    <pic:cNvPicPr>
                      <a:picLocks noChangeAspect="1"/>
                    </pic:cNvPicPr>
                  </pic:nvPicPr>
                  <pic:blipFill>
                    <a:blip r:embed="rId11" cstate="print"/>
                    <a:stretch>
                      <a:fillRect/>
                    </a:stretch>
                  </pic:blipFill>
                  <pic:spPr>
                    <a:xfrm>
                      <a:off x="0" y="0"/>
                      <a:ext cx="4905375" cy="3152775"/>
                    </a:xfrm>
                    <a:prstGeom prst="rect">
                      <a:avLst/>
                    </a:prstGeom>
                  </pic:spPr>
                </pic:pic>
              </a:graphicData>
            </a:graphic>
          </wp:anchor>
        </w:drawing>
      </w:r>
      <w:r>
        <w:rPr>
          <w:rFonts w:ascii="仿宋_GB2312" w:eastAsia="仿宋_GB2312" w:hAnsi="仿宋_GB2312" w:cs="仿宋_GB2312" w:hint="eastAsia"/>
          <w:sz w:val="28"/>
          <w:szCs w:val="28"/>
        </w:rPr>
        <w:t>下午我们进一步采集拍摄了渠首的大量实践照片资料，并采访了渠首的有关负责人，在采访过程中我们</w:t>
      </w:r>
      <w:r w:rsidR="004321D6">
        <w:rPr>
          <w:rFonts w:ascii="仿宋_GB2312" w:eastAsia="仿宋_GB2312" w:hAnsi="仿宋_GB2312" w:cs="仿宋_GB2312" w:hint="eastAsia"/>
          <w:sz w:val="28"/>
          <w:szCs w:val="28"/>
        </w:rPr>
        <w:t>问道南水北调工程与践行“两学一做”助力中国梦之间的联系，他回答道工程本身就是构筑中国梦的一部分，是我们党积极践行“两学一做”的重要表现，同时我们也向他介绍了我们华北水利水电大学的情况，说明我们在水利水电方面的重点人才培养</w:t>
      </w:r>
      <w:r>
        <w:rPr>
          <w:rFonts w:ascii="仿宋_GB2312" w:eastAsia="仿宋_GB2312" w:hAnsi="仿宋_GB2312" w:cs="仿宋_GB2312" w:hint="eastAsia"/>
          <w:sz w:val="28"/>
          <w:szCs w:val="28"/>
        </w:rPr>
        <w:t>计划。</w:t>
      </w:r>
      <w:r w:rsidR="004321D6">
        <w:rPr>
          <w:rFonts w:ascii="仿宋_GB2312" w:eastAsia="仿宋_GB2312" w:hAnsi="仿宋_GB2312" w:cs="仿宋_GB2312" w:hint="eastAsia"/>
          <w:sz w:val="28"/>
          <w:szCs w:val="28"/>
        </w:rPr>
        <w:t>负责人表示欢迎同学们投身水利水电工程的设计和建设，鼓励同学们努力学习，奋勇争先。</w:t>
      </w:r>
    </w:p>
    <w:p w:rsidR="00217A62" w:rsidRPr="008A523F" w:rsidRDefault="00217A62" w:rsidP="008A523F">
      <w:pPr>
        <w:spacing w:line="480" w:lineRule="exact"/>
        <w:jc w:val="center"/>
        <w:rPr>
          <w:rFonts w:ascii="仿宋_GB2312" w:eastAsia="仿宋_GB2312" w:hAnsi="仿宋_GB2312" w:cs="仿宋_GB2312"/>
          <w:sz w:val="24"/>
          <w:szCs w:val="24"/>
        </w:rPr>
      </w:pPr>
      <w:r w:rsidRPr="00217A62">
        <w:rPr>
          <w:rFonts w:ascii="仿宋_GB2312" w:eastAsia="仿宋_GB2312" w:hAnsi="仿宋_GB2312" w:cs="仿宋_GB2312" w:hint="eastAsia"/>
          <w:sz w:val="24"/>
          <w:szCs w:val="24"/>
        </w:rPr>
        <w:t>认真听取工作人员讲解</w:t>
      </w:r>
    </w:p>
    <w:p w:rsidR="00217A62" w:rsidRDefault="00217A62" w:rsidP="008A523F">
      <w:pPr>
        <w:spacing w:line="400" w:lineRule="exact"/>
        <w:jc w:val="center"/>
        <w:rPr>
          <w:rFonts w:ascii="黑体" w:eastAsia="黑体" w:hAnsi="宋体"/>
          <w:b/>
          <w:bCs/>
          <w:sz w:val="22"/>
        </w:rPr>
      </w:pPr>
    </w:p>
    <w:p w:rsidR="00217A62" w:rsidRDefault="00217A62" w:rsidP="00217A62">
      <w:pPr>
        <w:spacing w:line="400" w:lineRule="exact"/>
        <w:rPr>
          <w:rFonts w:ascii="黑体" w:eastAsia="黑体" w:hAnsi="宋体"/>
          <w:b/>
          <w:bCs/>
          <w:sz w:val="22"/>
        </w:rPr>
      </w:pPr>
    </w:p>
    <w:p w:rsidR="00217A62" w:rsidRDefault="00217A62" w:rsidP="00217A62">
      <w:pPr>
        <w:spacing w:line="400" w:lineRule="exact"/>
        <w:rPr>
          <w:rFonts w:ascii="黑体" w:eastAsia="黑体" w:hAnsi="宋体"/>
          <w:b/>
          <w:bCs/>
          <w:sz w:val="22"/>
        </w:rPr>
      </w:pPr>
    </w:p>
    <w:p w:rsidR="00217A62" w:rsidRDefault="00217A62" w:rsidP="00217A62">
      <w:pPr>
        <w:spacing w:line="400" w:lineRule="exact"/>
        <w:rPr>
          <w:rFonts w:ascii="黑体" w:eastAsia="黑体" w:hAnsi="宋体"/>
          <w:b/>
          <w:bCs/>
          <w:sz w:val="22"/>
        </w:rPr>
      </w:pPr>
    </w:p>
    <w:p w:rsidR="00217A62" w:rsidRDefault="00217A62" w:rsidP="00217A62">
      <w:pPr>
        <w:spacing w:line="400" w:lineRule="exact"/>
        <w:rPr>
          <w:rFonts w:ascii="黑体" w:eastAsia="黑体" w:hAnsi="宋体"/>
          <w:b/>
          <w:bCs/>
          <w:sz w:val="22"/>
        </w:rPr>
      </w:pPr>
    </w:p>
    <w:p w:rsidR="00217A62" w:rsidRDefault="00217A62" w:rsidP="00217A62">
      <w:pPr>
        <w:spacing w:line="400" w:lineRule="exact"/>
        <w:rPr>
          <w:rFonts w:ascii="黑体" w:eastAsia="黑体" w:hAnsi="宋体" w:hint="eastAsia"/>
          <w:b/>
          <w:bCs/>
          <w:sz w:val="22"/>
        </w:rPr>
      </w:pPr>
    </w:p>
    <w:p w:rsidR="008A523F" w:rsidRDefault="008A523F" w:rsidP="00217A62">
      <w:pPr>
        <w:spacing w:line="400" w:lineRule="exact"/>
        <w:rPr>
          <w:rFonts w:ascii="黑体" w:eastAsia="黑体" w:hAnsi="宋体" w:hint="eastAsia"/>
          <w:b/>
          <w:bCs/>
          <w:sz w:val="22"/>
        </w:rPr>
      </w:pPr>
    </w:p>
    <w:p w:rsidR="008A523F" w:rsidRDefault="008A523F" w:rsidP="00217A62">
      <w:pPr>
        <w:spacing w:line="400" w:lineRule="exact"/>
        <w:rPr>
          <w:rFonts w:ascii="黑体" w:eastAsia="黑体" w:hAnsi="宋体" w:hint="eastAsia"/>
          <w:b/>
          <w:bCs/>
          <w:sz w:val="22"/>
        </w:rPr>
      </w:pPr>
    </w:p>
    <w:p w:rsidR="008A523F" w:rsidRDefault="008A523F" w:rsidP="00217A62">
      <w:pPr>
        <w:spacing w:line="400" w:lineRule="exact"/>
        <w:rPr>
          <w:rFonts w:ascii="黑体" w:eastAsia="黑体" w:hAnsi="宋体" w:hint="eastAsia"/>
          <w:b/>
          <w:bCs/>
          <w:sz w:val="22"/>
        </w:rPr>
      </w:pPr>
    </w:p>
    <w:p w:rsidR="008A523F" w:rsidRDefault="008A523F" w:rsidP="00217A62">
      <w:pPr>
        <w:spacing w:line="400" w:lineRule="exact"/>
        <w:rPr>
          <w:rFonts w:ascii="黑体" w:eastAsia="黑体" w:hAnsi="宋体" w:hint="eastAsia"/>
          <w:b/>
          <w:bCs/>
          <w:sz w:val="22"/>
        </w:rPr>
      </w:pPr>
    </w:p>
    <w:p w:rsidR="008A523F" w:rsidRDefault="008A523F" w:rsidP="00217A62">
      <w:pPr>
        <w:spacing w:line="400" w:lineRule="exact"/>
        <w:rPr>
          <w:rFonts w:ascii="黑体" w:eastAsia="黑体" w:hAnsi="宋体" w:hint="eastAsia"/>
          <w:b/>
          <w:bCs/>
          <w:sz w:val="22"/>
        </w:rPr>
      </w:pPr>
    </w:p>
    <w:p w:rsidR="008A523F" w:rsidRDefault="008A523F" w:rsidP="00217A62">
      <w:pPr>
        <w:spacing w:line="400" w:lineRule="exact"/>
        <w:rPr>
          <w:rFonts w:ascii="黑体" w:eastAsia="黑体" w:hAnsi="宋体" w:hint="eastAsia"/>
          <w:b/>
          <w:bCs/>
          <w:sz w:val="22"/>
        </w:rPr>
      </w:pPr>
    </w:p>
    <w:p w:rsidR="008A523F" w:rsidRDefault="008A523F" w:rsidP="00217A62">
      <w:pPr>
        <w:spacing w:line="400" w:lineRule="exact"/>
        <w:rPr>
          <w:rFonts w:ascii="黑体" w:eastAsia="黑体" w:hAnsi="宋体" w:hint="eastAsia"/>
          <w:b/>
          <w:bCs/>
          <w:sz w:val="22"/>
        </w:rPr>
      </w:pPr>
    </w:p>
    <w:p w:rsidR="008A523F" w:rsidRDefault="008A523F" w:rsidP="00217A62">
      <w:pPr>
        <w:spacing w:line="400" w:lineRule="exact"/>
        <w:rPr>
          <w:rFonts w:ascii="黑体" w:eastAsia="黑体" w:hAnsi="宋体" w:hint="eastAsia"/>
          <w:b/>
          <w:bCs/>
          <w:sz w:val="22"/>
        </w:rPr>
      </w:pPr>
    </w:p>
    <w:p w:rsidR="008A523F" w:rsidRDefault="008A523F" w:rsidP="00217A62">
      <w:pPr>
        <w:spacing w:line="400" w:lineRule="exact"/>
        <w:rPr>
          <w:rFonts w:ascii="黑体" w:eastAsia="黑体" w:hAnsi="宋体" w:hint="eastAsia"/>
          <w:b/>
          <w:bCs/>
          <w:sz w:val="22"/>
        </w:rPr>
      </w:pPr>
    </w:p>
    <w:p w:rsidR="008A523F" w:rsidRDefault="008A523F" w:rsidP="00217A62">
      <w:pPr>
        <w:spacing w:line="400" w:lineRule="exact"/>
        <w:rPr>
          <w:rFonts w:ascii="黑体" w:eastAsia="黑体" w:hAnsi="宋体" w:hint="eastAsia"/>
          <w:b/>
          <w:bCs/>
          <w:sz w:val="22"/>
        </w:rPr>
      </w:pPr>
    </w:p>
    <w:p w:rsidR="008A523F" w:rsidRDefault="008A523F" w:rsidP="00217A62">
      <w:pPr>
        <w:spacing w:line="400" w:lineRule="exact"/>
        <w:rPr>
          <w:rFonts w:ascii="黑体" w:eastAsia="黑体" w:hAnsi="宋体" w:hint="eastAsia"/>
          <w:b/>
          <w:bCs/>
          <w:sz w:val="22"/>
        </w:rPr>
      </w:pPr>
    </w:p>
    <w:p w:rsidR="008A523F" w:rsidRDefault="008A523F" w:rsidP="00217A62">
      <w:pPr>
        <w:spacing w:line="400" w:lineRule="exact"/>
        <w:rPr>
          <w:rFonts w:ascii="黑体" w:eastAsia="黑体" w:hAnsi="宋体" w:hint="eastAsia"/>
          <w:b/>
          <w:bCs/>
          <w:sz w:val="22"/>
        </w:rPr>
      </w:pPr>
    </w:p>
    <w:p w:rsidR="008A523F" w:rsidRDefault="008A523F" w:rsidP="00217A62">
      <w:pPr>
        <w:spacing w:line="400" w:lineRule="exact"/>
        <w:rPr>
          <w:rFonts w:ascii="黑体" w:eastAsia="黑体" w:hAnsi="宋体" w:hint="eastAsia"/>
          <w:b/>
          <w:bCs/>
          <w:sz w:val="22"/>
        </w:rPr>
      </w:pPr>
    </w:p>
    <w:p w:rsidR="008A523F" w:rsidRDefault="008A523F" w:rsidP="00217A62">
      <w:pPr>
        <w:spacing w:line="400" w:lineRule="exact"/>
        <w:rPr>
          <w:rFonts w:ascii="黑体" w:eastAsia="黑体" w:hAnsi="宋体" w:hint="eastAsia"/>
          <w:b/>
          <w:bCs/>
          <w:sz w:val="22"/>
        </w:rPr>
      </w:pPr>
    </w:p>
    <w:p w:rsidR="008A523F" w:rsidRDefault="008A523F" w:rsidP="00217A62">
      <w:pPr>
        <w:spacing w:line="400" w:lineRule="exact"/>
        <w:rPr>
          <w:rFonts w:ascii="黑体" w:eastAsia="黑体" w:hAnsi="宋体" w:hint="eastAsia"/>
          <w:b/>
          <w:bCs/>
          <w:sz w:val="22"/>
        </w:rPr>
      </w:pPr>
    </w:p>
    <w:p w:rsidR="008A523F" w:rsidRDefault="008A523F" w:rsidP="00217A62">
      <w:pPr>
        <w:spacing w:line="400" w:lineRule="exact"/>
        <w:rPr>
          <w:rFonts w:ascii="黑体" w:eastAsia="黑体" w:hAnsi="宋体" w:hint="eastAsia"/>
          <w:b/>
          <w:bCs/>
          <w:sz w:val="22"/>
        </w:rPr>
      </w:pPr>
    </w:p>
    <w:p w:rsidR="008A523F" w:rsidRDefault="008A523F" w:rsidP="00217A62">
      <w:pPr>
        <w:spacing w:line="400" w:lineRule="exact"/>
        <w:rPr>
          <w:rFonts w:ascii="黑体" w:eastAsia="黑体" w:hAnsi="宋体" w:hint="eastAsia"/>
          <w:b/>
          <w:bCs/>
          <w:sz w:val="22"/>
        </w:rPr>
      </w:pPr>
    </w:p>
    <w:p w:rsidR="008A523F" w:rsidRDefault="008A523F" w:rsidP="00217A62">
      <w:pPr>
        <w:spacing w:line="400" w:lineRule="exact"/>
        <w:rPr>
          <w:rFonts w:ascii="黑体" w:eastAsia="黑体" w:hAnsi="宋体" w:hint="eastAsia"/>
          <w:b/>
          <w:bCs/>
          <w:sz w:val="22"/>
        </w:rPr>
      </w:pPr>
    </w:p>
    <w:p w:rsidR="008A523F" w:rsidRDefault="008A523F" w:rsidP="00217A62">
      <w:pPr>
        <w:spacing w:line="400" w:lineRule="exact"/>
        <w:rPr>
          <w:rFonts w:ascii="黑体" w:eastAsia="黑体" w:hAnsi="宋体" w:hint="eastAsia"/>
          <w:b/>
          <w:bCs/>
          <w:sz w:val="22"/>
        </w:rPr>
      </w:pPr>
    </w:p>
    <w:p w:rsidR="00217A62" w:rsidRDefault="00217A62" w:rsidP="00217A62">
      <w:pPr>
        <w:spacing w:line="400" w:lineRule="exact"/>
        <w:rPr>
          <w:rFonts w:ascii="黑体" w:eastAsia="黑体" w:hAnsi="宋体"/>
          <w:b/>
          <w:bCs/>
          <w:sz w:val="22"/>
        </w:rPr>
      </w:pPr>
      <w:r>
        <w:rPr>
          <w:rFonts w:ascii="黑体" w:eastAsia="黑体" w:hAnsi="宋体" w:hint="eastAsia"/>
          <w:b/>
          <w:bCs/>
          <w:sz w:val="22"/>
        </w:rPr>
        <w:t>指    导</w:t>
      </w:r>
      <w:r>
        <w:rPr>
          <w:rFonts w:ascii="黑体" w:eastAsia="黑体" w:hAnsi="宋体" w:hint="eastAsia"/>
          <w:b/>
          <w:bCs/>
          <w:szCs w:val="20"/>
        </w:rPr>
        <w:t>：</w:t>
      </w:r>
      <w:r>
        <w:rPr>
          <w:rFonts w:ascii="宋体" w:hAnsi="宋体" w:hint="eastAsia"/>
          <w:bCs/>
          <w:sz w:val="22"/>
        </w:rPr>
        <w:t>祁  萌</w:t>
      </w:r>
    </w:p>
    <w:p w:rsidR="00217A62" w:rsidRDefault="00217A62" w:rsidP="00217A62">
      <w:pPr>
        <w:spacing w:line="400" w:lineRule="exact"/>
        <w:rPr>
          <w:rFonts w:ascii="黑体" w:eastAsia="黑体" w:hAnsi="宋体"/>
          <w:b/>
          <w:bCs/>
          <w:szCs w:val="20"/>
        </w:rPr>
      </w:pPr>
      <w:r>
        <w:rPr>
          <w:rFonts w:ascii="黑体" w:eastAsia="黑体" w:hAnsi="宋体" w:hint="eastAsia"/>
          <w:b/>
          <w:bCs/>
          <w:sz w:val="22"/>
        </w:rPr>
        <w:t>主　　审：</w:t>
      </w:r>
      <w:r>
        <w:rPr>
          <w:rFonts w:ascii="宋体" w:hAnsi="宋体" w:hint="eastAsia"/>
          <w:bCs/>
          <w:sz w:val="22"/>
        </w:rPr>
        <w:t>宋凯果</w:t>
      </w:r>
    </w:p>
    <w:p w:rsidR="00217A62" w:rsidRDefault="00217A62" w:rsidP="00217A62">
      <w:pPr>
        <w:spacing w:line="400" w:lineRule="exact"/>
        <w:rPr>
          <w:rFonts w:ascii="黑体" w:eastAsia="黑体" w:hAnsi="宋体"/>
          <w:b/>
          <w:bCs/>
          <w:szCs w:val="20"/>
        </w:rPr>
      </w:pPr>
      <w:r>
        <w:rPr>
          <w:rFonts w:ascii="黑体" w:eastAsia="黑体" w:hAnsi="宋体" w:hint="eastAsia"/>
          <w:b/>
          <w:bCs/>
          <w:sz w:val="22"/>
        </w:rPr>
        <w:t>主　　编：</w:t>
      </w:r>
      <w:r>
        <w:rPr>
          <w:rFonts w:ascii="宋体" w:hAnsi="宋体" w:hint="eastAsia"/>
          <w:bCs/>
          <w:sz w:val="22"/>
        </w:rPr>
        <w:t>任  智</w:t>
      </w:r>
    </w:p>
    <w:p w:rsidR="00217A62" w:rsidRDefault="00217A62" w:rsidP="00217A62">
      <w:pPr>
        <w:spacing w:line="400" w:lineRule="exact"/>
        <w:rPr>
          <w:rFonts w:ascii="宋体" w:hAnsi="宋体"/>
          <w:bCs/>
          <w:sz w:val="22"/>
        </w:rPr>
      </w:pPr>
      <w:r>
        <w:rPr>
          <w:rFonts w:ascii="黑体" w:eastAsia="黑体" w:hAnsi="宋体" w:hint="eastAsia"/>
          <w:b/>
          <w:bCs/>
          <w:sz w:val="22"/>
        </w:rPr>
        <w:t>执行主编：</w:t>
      </w:r>
      <w:r>
        <w:rPr>
          <w:rFonts w:ascii="宋体" w:hAnsi="宋体" w:hint="eastAsia"/>
          <w:bCs/>
          <w:sz w:val="22"/>
        </w:rPr>
        <w:t>任梦圆  张  杨  李博文  李卓远</w:t>
      </w:r>
    </w:p>
    <w:p w:rsidR="00217A62" w:rsidRDefault="00217A62" w:rsidP="00217A62">
      <w:pPr>
        <w:spacing w:line="400" w:lineRule="exact"/>
        <w:rPr>
          <w:rFonts w:ascii="宋体" w:hAnsi="宋体"/>
          <w:bCs/>
          <w:sz w:val="22"/>
        </w:rPr>
      </w:pPr>
      <w:r>
        <w:rPr>
          <w:rFonts w:ascii="黑体" w:eastAsia="黑体" w:hAnsi="宋体" w:hint="eastAsia"/>
          <w:b/>
          <w:bCs/>
          <w:sz w:val="22"/>
        </w:rPr>
        <w:t>联系地址：</w:t>
      </w:r>
      <w:r>
        <w:rPr>
          <w:rFonts w:ascii="宋体" w:hAnsi="宋体" w:hint="eastAsia"/>
          <w:bCs/>
          <w:sz w:val="22"/>
        </w:rPr>
        <w:t>华北水利水电大学团委(450011)</w:t>
      </w:r>
    </w:p>
    <w:p w:rsidR="00217A62" w:rsidRDefault="00217A62" w:rsidP="00217A62">
      <w:pPr>
        <w:spacing w:line="400" w:lineRule="exact"/>
        <w:rPr>
          <w:rFonts w:ascii="宋体" w:hAnsi="宋体"/>
          <w:bCs/>
          <w:sz w:val="22"/>
        </w:rPr>
      </w:pPr>
      <w:r>
        <w:rPr>
          <w:rFonts w:ascii="黑体" w:eastAsia="黑体" w:hAnsi="宋体" w:hint="eastAsia"/>
          <w:b/>
          <w:bCs/>
          <w:sz w:val="22"/>
        </w:rPr>
        <w:t>联系电话：</w:t>
      </w:r>
      <w:r>
        <w:rPr>
          <w:rFonts w:ascii="宋体" w:hAnsi="宋体" w:hint="eastAsia"/>
          <w:bCs/>
          <w:sz w:val="22"/>
        </w:rPr>
        <w:t>0371-69127469</w:t>
      </w:r>
    </w:p>
    <w:p w:rsidR="00217A62" w:rsidRDefault="00217A62" w:rsidP="00217A62">
      <w:pPr>
        <w:pBdr>
          <w:bottom w:val="single" w:sz="6" w:space="1" w:color="auto"/>
        </w:pBdr>
        <w:spacing w:line="400" w:lineRule="exact"/>
        <w:rPr>
          <w:rFonts w:ascii="宋体" w:hAnsi="宋体"/>
          <w:bCs/>
          <w:sz w:val="22"/>
        </w:rPr>
      </w:pPr>
      <w:r>
        <w:rPr>
          <w:rFonts w:ascii="黑体" w:eastAsia="黑体" w:hAnsi="宋体" w:hint="eastAsia"/>
          <w:b/>
          <w:bCs/>
          <w:sz w:val="22"/>
        </w:rPr>
        <w:t>电子邮箱：</w:t>
      </w:r>
      <w:r>
        <w:rPr>
          <w:rFonts w:ascii="宋体" w:hAnsi="宋体" w:hint="eastAsia"/>
          <w:bCs/>
          <w:sz w:val="22"/>
        </w:rPr>
        <w:t>1319106927@qq.com</w:t>
      </w:r>
    </w:p>
    <w:p w:rsidR="00217A62" w:rsidRDefault="00217A62" w:rsidP="00217A62">
      <w:pPr>
        <w:spacing w:line="400" w:lineRule="exact"/>
        <w:rPr>
          <w:rFonts w:ascii="黑体" w:eastAsia="黑体" w:hAnsi="宋体"/>
          <w:b/>
          <w:bCs/>
          <w:szCs w:val="20"/>
        </w:rPr>
      </w:pPr>
      <w:r>
        <w:rPr>
          <w:rFonts w:ascii="黑体" w:eastAsia="黑体" w:hAnsi="宋体" w:hint="eastAsia"/>
          <w:b/>
          <w:bCs/>
          <w:sz w:val="22"/>
        </w:rPr>
        <w:t>报：</w:t>
      </w:r>
      <w:r>
        <w:rPr>
          <w:rFonts w:ascii="宋体" w:hAnsi="宋体" w:hint="eastAsia"/>
          <w:bCs/>
          <w:sz w:val="22"/>
        </w:rPr>
        <w:t>团省委、校党委</w:t>
      </w:r>
    </w:p>
    <w:p w:rsidR="00EB679F" w:rsidRPr="008A523F" w:rsidRDefault="00217A62" w:rsidP="008A523F">
      <w:pPr>
        <w:spacing w:line="400" w:lineRule="exact"/>
      </w:pPr>
      <w:r>
        <w:rPr>
          <w:rFonts w:ascii="黑体" w:eastAsia="黑体" w:hAnsi="宋体" w:hint="eastAsia"/>
          <w:b/>
          <w:bCs/>
          <w:sz w:val="22"/>
        </w:rPr>
        <w:t>送：</w:t>
      </w:r>
      <w:r>
        <w:rPr>
          <w:rFonts w:ascii="宋体" w:hAnsi="宋体" w:hint="eastAsia"/>
          <w:bCs/>
          <w:sz w:val="22"/>
        </w:rPr>
        <w:t>党群各部门、各院、部、处</w:t>
      </w:r>
    </w:p>
    <w:sectPr w:rsidR="00EB679F" w:rsidRPr="008A523F" w:rsidSect="008A523F">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609" w:rsidRDefault="00E42609" w:rsidP="00F65CD3">
      <w:r>
        <w:separator/>
      </w:r>
    </w:p>
  </w:endnote>
  <w:endnote w:type="continuationSeparator" w:id="0">
    <w:p w:rsidR="00E42609" w:rsidRDefault="00E42609" w:rsidP="00F65C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 w:name="方正小标宋简体">
    <w:altName w:val="微软雅黑"/>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2168"/>
      <w:docPartObj>
        <w:docPartGallery w:val="Page Numbers (Bottom of Page)"/>
        <w:docPartUnique/>
      </w:docPartObj>
    </w:sdtPr>
    <w:sdtContent>
      <w:p w:rsidR="008A523F" w:rsidRDefault="008A523F">
        <w:pPr>
          <w:pStyle w:val="a7"/>
          <w:jc w:val="center"/>
        </w:pPr>
        <w:fldSimple w:instr=" PAGE   \* MERGEFORMAT ">
          <w:r w:rsidRPr="008A523F">
            <w:rPr>
              <w:noProof/>
              <w:lang w:val="zh-CN"/>
            </w:rPr>
            <w:t>-</w:t>
          </w:r>
          <w:r>
            <w:rPr>
              <w:noProof/>
            </w:rPr>
            <w:t xml:space="preserve"> 1 -</w:t>
          </w:r>
        </w:fldSimple>
      </w:p>
    </w:sdtContent>
  </w:sdt>
  <w:p w:rsidR="008A523F" w:rsidRDefault="008A523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609" w:rsidRDefault="00E42609" w:rsidP="00F65CD3">
      <w:r>
        <w:separator/>
      </w:r>
    </w:p>
  </w:footnote>
  <w:footnote w:type="continuationSeparator" w:id="0">
    <w:p w:rsidR="00E42609" w:rsidRDefault="00E42609" w:rsidP="00F65C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0955"/>
    <w:rsid w:val="002029EF"/>
    <w:rsid w:val="00217A62"/>
    <w:rsid w:val="0038095C"/>
    <w:rsid w:val="004321D6"/>
    <w:rsid w:val="004D6D4F"/>
    <w:rsid w:val="00534F11"/>
    <w:rsid w:val="006B020A"/>
    <w:rsid w:val="008A523F"/>
    <w:rsid w:val="00A8225D"/>
    <w:rsid w:val="00B85E0F"/>
    <w:rsid w:val="00C63D5B"/>
    <w:rsid w:val="00DA66F7"/>
    <w:rsid w:val="00DD1D15"/>
    <w:rsid w:val="00E42609"/>
    <w:rsid w:val="00E50955"/>
    <w:rsid w:val="00E5203A"/>
    <w:rsid w:val="00EB679F"/>
    <w:rsid w:val="00F65CD3"/>
    <w:rsid w:val="00FE45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0955"/>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F65CD3"/>
    <w:pPr>
      <w:spacing w:before="240" w:after="60"/>
      <w:jc w:val="center"/>
      <w:outlineLvl w:val="0"/>
    </w:pPr>
    <w:rPr>
      <w:rFonts w:asciiTheme="majorHAnsi" w:eastAsia="方正小标宋简体" w:hAnsiTheme="majorHAnsi" w:cstheme="majorBidi"/>
      <w:b/>
      <w:bCs/>
      <w:sz w:val="44"/>
      <w:szCs w:val="32"/>
    </w:rPr>
  </w:style>
  <w:style w:type="character" w:customStyle="1" w:styleId="Char">
    <w:name w:val="标题 Char"/>
    <w:basedOn w:val="a0"/>
    <w:link w:val="a3"/>
    <w:rsid w:val="00F65CD3"/>
    <w:rPr>
      <w:rFonts w:asciiTheme="majorHAnsi" w:eastAsia="方正小标宋简体" w:hAnsiTheme="majorHAnsi" w:cstheme="majorBidi"/>
      <w:b/>
      <w:bCs/>
      <w:sz w:val="44"/>
      <w:szCs w:val="32"/>
    </w:rPr>
  </w:style>
  <w:style w:type="paragraph" w:styleId="a4">
    <w:name w:val="Subtitle"/>
    <w:basedOn w:val="a"/>
    <w:next w:val="a"/>
    <w:link w:val="Char0"/>
    <w:qFormat/>
    <w:rsid w:val="00F65CD3"/>
    <w:pPr>
      <w:spacing w:before="240" w:after="60" w:line="312" w:lineRule="auto"/>
      <w:jc w:val="right"/>
      <w:outlineLvl w:val="1"/>
    </w:pPr>
    <w:rPr>
      <w:rFonts w:asciiTheme="minorHAnsi" w:eastAsia="方正小标宋简体" w:hAnsiTheme="minorHAnsi" w:cstheme="minorBidi"/>
      <w:b/>
      <w:bCs/>
      <w:kern w:val="28"/>
      <w:sz w:val="30"/>
      <w:szCs w:val="32"/>
    </w:rPr>
  </w:style>
  <w:style w:type="character" w:customStyle="1" w:styleId="Char0">
    <w:name w:val="副标题 Char"/>
    <w:basedOn w:val="a0"/>
    <w:link w:val="a4"/>
    <w:rsid w:val="00F65CD3"/>
    <w:rPr>
      <w:rFonts w:eastAsia="方正小标宋简体"/>
      <w:b/>
      <w:bCs/>
      <w:kern w:val="28"/>
      <w:sz w:val="30"/>
      <w:szCs w:val="32"/>
    </w:rPr>
  </w:style>
  <w:style w:type="paragraph" w:styleId="a5">
    <w:name w:val="Balloon Text"/>
    <w:basedOn w:val="a"/>
    <w:link w:val="Char1"/>
    <w:uiPriority w:val="99"/>
    <w:semiHidden/>
    <w:unhideWhenUsed/>
    <w:rsid w:val="00F65CD3"/>
    <w:rPr>
      <w:sz w:val="18"/>
      <w:szCs w:val="18"/>
    </w:rPr>
  </w:style>
  <w:style w:type="character" w:customStyle="1" w:styleId="Char1">
    <w:name w:val="批注框文本 Char"/>
    <w:basedOn w:val="a0"/>
    <w:link w:val="a5"/>
    <w:uiPriority w:val="99"/>
    <w:semiHidden/>
    <w:rsid w:val="00F65CD3"/>
    <w:rPr>
      <w:rFonts w:ascii="Calibri" w:eastAsia="宋体" w:hAnsi="Calibri" w:cs="黑体"/>
      <w:sz w:val="18"/>
      <w:szCs w:val="18"/>
    </w:rPr>
  </w:style>
  <w:style w:type="paragraph" w:styleId="a6">
    <w:name w:val="header"/>
    <w:basedOn w:val="a"/>
    <w:link w:val="Char2"/>
    <w:uiPriority w:val="99"/>
    <w:semiHidden/>
    <w:unhideWhenUsed/>
    <w:rsid w:val="00F65CD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F65CD3"/>
    <w:rPr>
      <w:rFonts w:ascii="Calibri" w:eastAsia="宋体" w:hAnsi="Calibri" w:cs="黑体"/>
      <w:sz w:val="18"/>
      <w:szCs w:val="18"/>
    </w:rPr>
  </w:style>
  <w:style w:type="paragraph" w:styleId="a7">
    <w:name w:val="footer"/>
    <w:basedOn w:val="a"/>
    <w:link w:val="Char3"/>
    <w:uiPriority w:val="99"/>
    <w:unhideWhenUsed/>
    <w:rsid w:val="00F65CD3"/>
    <w:pPr>
      <w:tabs>
        <w:tab w:val="center" w:pos="4153"/>
        <w:tab w:val="right" w:pos="8306"/>
      </w:tabs>
      <w:snapToGrid w:val="0"/>
      <w:jc w:val="left"/>
    </w:pPr>
    <w:rPr>
      <w:sz w:val="18"/>
      <w:szCs w:val="18"/>
    </w:rPr>
  </w:style>
  <w:style w:type="character" w:customStyle="1" w:styleId="Char3">
    <w:name w:val="页脚 Char"/>
    <w:basedOn w:val="a0"/>
    <w:link w:val="a7"/>
    <w:uiPriority w:val="99"/>
    <w:rsid w:val="00F65CD3"/>
    <w:rPr>
      <w:rFonts w:ascii="Calibri" w:eastAsia="宋体"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0955"/>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896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B9DD16-502A-4CBC-AEAF-A76591DF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457</Words>
  <Characters>2608</Characters>
  <Application>Microsoft Office Word</Application>
  <DocSecurity>0</DocSecurity>
  <Lines>21</Lines>
  <Paragraphs>6</Paragraphs>
  <ScaleCrop>false</ScaleCrop>
  <Company>微软中国</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cp:revision>
  <dcterms:created xsi:type="dcterms:W3CDTF">2016-07-13T05:16:00Z</dcterms:created>
  <dcterms:modified xsi:type="dcterms:W3CDTF">2016-07-13T07:20:00Z</dcterms:modified>
</cp:coreProperties>
</file>