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 w:leftChars="-100"/>
        <w:jc w:val="center"/>
        <w:rPr>
          <w:rFonts w:ascii="华文中宋" w:hAnsi="华文中宋" w:eastAsia="华文中宋"/>
          <w:b/>
          <w:color w:val="FF0000"/>
          <w:spacing w:val="-20"/>
          <w:w w:val="75"/>
          <w:sz w:val="86"/>
          <w:szCs w:val="86"/>
        </w:rPr>
      </w:pPr>
      <w:r>
        <w:rPr>
          <w:rFonts w:hint="eastAsia" w:ascii="华文中宋" w:hAnsi="华文中宋" w:eastAsia="华文中宋"/>
          <w:b/>
          <w:color w:val="FF0000"/>
          <w:spacing w:val="-20"/>
          <w:w w:val="75"/>
          <w:sz w:val="86"/>
          <w:szCs w:val="86"/>
        </w:rPr>
        <w:t>共青团华北水利水电</w:t>
      </w:r>
      <w:r>
        <w:rPr>
          <w:rFonts w:hint="eastAsia" w:ascii="华文中宋" w:hAnsi="华文中宋"/>
          <w:b/>
          <w:color w:val="FF0000"/>
          <w:spacing w:val="-20"/>
          <w:w w:val="75"/>
          <w:sz w:val="86"/>
          <w:szCs w:val="86"/>
        </w:rPr>
        <w:t>大学</w:t>
      </w:r>
      <w:r>
        <w:rPr>
          <w:rFonts w:hint="eastAsia" w:ascii="华文中宋" w:hAnsi="华文中宋" w:eastAsia="华文中宋"/>
          <w:b/>
          <w:color w:val="FF0000"/>
          <w:spacing w:val="-20"/>
          <w:w w:val="75"/>
          <w:sz w:val="86"/>
          <w:szCs w:val="86"/>
        </w:rPr>
        <w:t>委员会</w:t>
      </w:r>
    </w:p>
    <w:p>
      <w:pPr>
        <w:jc w:val="center"/>
        <w:rPr>
          <w:rFonts w:ascii="华文中宋" w:hAnsi="华文中宋" w:eastAsia="华文中宋"/>
          <w:b/>
          <w:color w:val="FF0000"/>
          <w:spacing w:val="-30"/>
          <w:sz w:val="24"/>
        </w:rPr>
      </w:pPr>
    </w:p>
    <w:p>
      <w:pPr>
        <w:jc w:val="center"/>
        <w:rPr>
          <w:rFonts w:ascii="华文中宋" w:hAnsi="华文中宋" w:eastAsia="华文中宋"/>
          <w:b/>
          <w:color w:val="FF0000"/>
          <w:w w:val="90"/>
          <w:sz w:val="100"/>
          <w:szCs w:val="100"/>
        </w:rPr>
      </w:pPr>
      <w:r>
        <w:rPr>
          <w:rFonts w:hint="eastAsia" w:ascii="华文中宋" w:hAnsi="华文中宋" w:eastAsia="华文中宋"/>
          <w:b/>
          <w:color w:val="FF0000"/>
          <w:w w:val="90"/>
          <w:sz w:val="100"/>
          <w:szCs w:val="100"/>
        </w:rPr>
        <w:t>文    件</w:t>
      </w:r>
    </w:p>
    <w:p>
      <w:pPr>
        <w:spacing w:line="440" w:lineRule="exact"/>
        <w:jc w:val="center"/>
        <w:rPr>
          <w:rFonts w:ascii="仿宋_GB2312" w:hAnsi="仿宋_GB2312" w:eastAsia="仿宋_GB2312"/>
          <w:spacing w:val="20"/>
          <w:sz w:val="30"/>
          <w:szCs w:val="30"/>
        </w:rPr>
      </w:pPr>
      <w:r>
        <w:rPr>
          <w:rFonts w:hint="eastAsia" w:ascii="仿宋_GB2312" w:hAnsi="仿宋_GB2312" w:eastAsia="仿宋_GB2312"/>
          <w:spacing w:val="20"/>
          <w:sz w:val="30"/>
          <w:szCs w:val="30"/>
        </w:rPr>
        <w:t>华水团字[</w:t>
      </w:r>
      <w:r>
        <w:rPr>
          <w:rFonts w:hint="eastAsia" w:ascii="仿宋_GB2312" w:hAnsi="仿宋_GB2312" w:eastAsia="仿宋_GB2312"/>
          <w:spacing w:val="20"/>
          <w:sz w:val="30"/>
          <w:szCs w:val="30"/>
          <w:lang w:val="en-US" w:eastAsia="zh-CN"/>
        </w:rPr>
        <w:t>2018</w:t>
      </w:r>
      <w:r>
        <w:rPr>
          <w:rFonts w:hint="eastAsia" w:ascii="仿宋_GB2312" w:hAnsi="仿宋_GB2312" w:eastAsia="仿宋_GB2312"/>
          <w:spacing w:val="20"/>
          <w:sz w:val="30"/>
          <w:szCs w:val="30"/>
        </w:rPr>
        <w:t xml:space="preserve">] </w:t>
      </w:r>
      <w:r>
        <w:rPr>
          <w:rFonts w:hint="eastAsia" w:ascii="仿宋_GB2312" w:hAnsi="仿宋_GB2312" w:eastAsia="仿宋_GB2312"/>
          <w:spacing w:val="20"/>
          <w:sz w:val="30"/>
          <w:szCs w:val="30"/>
          <w:lang w:val="en-US" w:eastAsia="zh-CN"/>
        </w:rPr>
        <w:t>11</w:t>
      </w:r>
      <w:r>
        <w:rPr>
          <w:rFonts w:hint="eastAsia" w:ascii="仿宋_GB2312" w:hAnsi="仿宋_GB2312" w:eastAsia="仿宋_GB2312"/>
          <w:spacing w:val="20"/>
          <w:sz w:val="30"/>
          <w:szCs w:val="30"/>
        </w:rPr>
        <w:t>号</w:t>
      </w:r>
    </w:p>
    <w:p>
      <w:pPr>
        <w:spacing w:line="300" w:lineRule="exact"/>
        <w:jc w:val="center"/>
        <w:rPr>
          <w:rFonts w:ascii="华文中宋" w:hAnsi="华文中宋" w:eastAsia="华文中宋"/>
          <w:b/>
          <w:color w:val="FF0000"/>
          <w:w w:val="90"/>
          <w:sz w:val="100"/>
          <w:szCs w:val="100"/>
        </w:rPr>
      </w:pPr>
    </w:p>
    <w:p>
      <w:pPr>
        <w:jc w:val="center"/>
        <w:rPr>
          <w:rFonts w:ascii="华文中宋" w:hAnsi="华文中宋" w:eastAsia="华文中宋"/>
          <w:sz w:val="24"/>
        </w:rPr>
      </w:pPr>
      <w:r>
        <w:rPr>
          <w:rFonts w:hint="eastAsia" w:ascii="华文中宋" w:hAnsi="华文中宋" w:eastAsia="华文中宋"/>
          <w:b/>
          <w:color w:val="FF0000"/>
          <w:sz w:val="100"/>
          <w:szCs w:val="100"/>
        </w:rPr>
        <mc:AlternateContent>
          <mc:Choice Requires="wps">
            <w:drawing>
              <wp:anchor distT="0" distB="0" distL="0" distR="0" simplePos="0" relativeHeight="251664384" behindDoc="0" locked="0" layoutInCell="1" allowOverlap="1">
                <wp:simplePos x="0" y="0"/>
                <wp:positionH relativeFrom="column">
                  <wp:posOffset>2732405</wp:posOffset>
                </wp:positionH>
                <wp:positionV relativeFrom="paragraph">
                  <wp:posOffset>44450</wp:posOffset>
                </wp:positionV>
                <wp:extent cx="297180" cy="297180"/>
                <wp:effectExtent l="27305" t="21590" r="27940" b="24130"/>
                <wp:wrapNone/>
                <wp:docPr id="1028" name="星形: 五角 2"/>
                <wp:cNvGraphicFramePr/>
                <a:graphic xmlns:a="http://schemas.openxmlformats.org/drawingml/2006/main">
                  <a:graphicData uri="http://schemas.microsoft.com/office/word/2010/wordprocessingShape">
                    <wps:wsp>
                      <wps:cNvSpPr/>
                      <wps:spPr>
                        <a:xfrm>
                          <a:off x="0" y="0"/>
                          <a:ext cx="297180" cy="297180"/>
                        </a:xfrm>
                        <a:prstGeom prst="star5">
                          <a:avLst/>
                        </a:prstGeom>
                        <a:solidFill>
                          <a:srgbClr val="FF0000"/>
                        </a:solidFill>
                        <a:ln w="9525" cap="flat" cmpd="sng">
                          <a:solidFill>
                            <a:srgbClr val="FF0000"/>
                          </a:solidFill>
                          <a:prstDash val="solid"/>
                          <a:miter/>
                          <a:headEnd type="none" w="med" len="med"/>
                          <a:tailEnd type="none" w="med" len="med"/>
                        </a:ln>
                      </wps:spPr>
                      <wps:bodyPr/>
                    </wps:wsp>
                  </a:graphicData>
                </a:graphic>
              </wp:anchor>
            </w:drawing>
          </mc:Choice>
          <mc:Fallback>
            <w:pict>
              <v:shape id="星形: 五角 2" o:spid="_x0000_s1026" style="position:absolute;left:0pt;margin-left:215.15pt;margin-top:3.5pt;height:23.4pt;width:23.4pt;z-index:251664384;mso-width-relative:page;mso-height-relative:page;" fillcolor="#FF0000" filled="t" stroked="t" coordsize="297180,297180" o:gfxdata="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4LqhtYAAAAIAQAA&#10;DwAAAAAAAAABACAAAAAiAAAAZHJzL2Rvd25yZXYueG1sUEsBAhQAFAAAAAgAh07iQJozLoLiAQAA&#10;zwMAAA4AAAAAAAAAAQAgAAAAJQEAAGRycy9lMm9Eb2MueG1sUEsFBgAAAAAGAAYAWQEAAHkFAAAA&#10;AA==&#10;" path="m0,113512l113513,113513,148590,0,183666,113513,297179,113512,205345,183666,240423,297179,148590,227023,56756,297179,91834,183666xe">
                <v:path o:connectlocs="148590,0;0,113512;56756,297179;240423,297179;297179,113512" o:connectangles="247,164,82,82,0"/>
                <v:fill on="t" focussize="0,0"/>
                <v:stroke color="#FF0000" joinstyle="miter"/>
                <v:imagedata o:title=""/>
                <o:lock v:ext="edit" aspectratio="f"/>
              </v:shape>
            </w:pict>
          </mc:Fallback>
        </mc:AlternateContent>
      </w:r>
      <w:r>
        <w:rPr>
          <w:rFonts w:hint="eastAsia" w:ascii="华文中宋" w:hAnsi="华文中宋" w:eastAsia="华文中宋"/>
          <w:b/>
          <w:color w:val="FF0000"/>
          <w:sz w:val="100"/>
          <w:szCs w:val="100"/>
        </w:rPr>
        <mc:AlternateContent>
          <mc:Choice Requires="wps">
            <w:drawing>
              <wp:anchor distT="0" distB="0" distL="0" distR="0" simplePos="0" relativeHeight="251656192" behindDoc="0" locked="0" layoutInCell="1" allowOverlap="1">
                <wp:simplePos x="0" y="0"/>
                <wp:positionH relativeFrom="column">
                  <wp:posOffset>2705100</wp:posOffset>
                </wp:positionH>
                <wp:positionV relativeFrom="paragraph">
                  <wp:posOffset>34925</wp:posOffset>
                </wp:positionV>
                <wp:extent cx="342900" cy="358140"/>
                <wp:effectExtent l="17780" t="12065" r="10795" b="10795"/>
                <wp:wrapNone/>
                <wp:docPr id="1029" name="椭圆 1"/>
                <wp:cNvGraphicFramePr/>
                <a:graphic xmlns:a="http://schemas.openxmlformats.org/drawingml/2006/main">
                  <a:graphicData uri="http://schemas.microsoft.com/office/word/2010/wordprocessingShape">
                    <wps:wsp>
                      <wps:cNvSpPr/>
                      <wps:spPr>
                        <a:xfrm>
                          <a:off x="0" y="0"/>
                          <a:ext cx="342900" cy="358140"/>
                        </a:xfrm>
                        <a:prstGeom prst="ellipse">
                          <a:avLst/>
                        </a:prstGeom>
                        <a:ln w="19050" cap="flat" cmpd="sng">
                          <a:solidFill>
                            <a:srgbClr val="FF0000"/>
                          </a:solidFill>
                          <a:prstDash val="solid"/>
                          <a:round/>
                          <a:headEnd type="none" w="med" len="med"/>
                          <a:tailEnd type="none" w="med" len="med"/>
                        </a:ln>
                      </wps:spPr>
                      <wps:bodyPr/>
                    </wps:wsp>
                  </a:graphicData>
                </a:graphic>
              </wp:anchor>
            </w:drawing>
          </mc:Choice>
          <mc:Fallback>
            <w:pict>
              <v:shape id="椭圆 1" o:spid="_x0000_s1026" o:spt="3" type="#_x0000_t3" style="position:absolute;left:0pt;margin-left:213pt;margin-top:2.75pt;height:28.2pt;width:27pt;z-index:251656192;mso-width-relative:page;mso-height-relative:page;" filled="f" stroked="t" coordsize="21600,21600" o:gfxdata="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54kCzYAAAACAEAAA8AAAAAAAAAAQAg&#10;AAAAIgAAAGRycy9kb3ducmV2LnhtbFBLAQIUABQAAAAIAIdO4kBznSFc1QEAAJYDAAAOAAAAAAAA&#10;AAEAIAAAACcBAABkcnMvZTJvRG9jLnhtbFBLBQYAAAAABgAGAFkBAABuBQAAAAA=&#10;">
                <v:fill on="f" focussize="0,0"/>
                <v:stroke weight="1.5pt" color="#FF0000" joinstyle="round"/>
                <v:imagedata o:title=""/>
                <o:lock v:ext="edit" aspectratio="f"/>
              </v:shape>
            </w:pict>
          </mc:Fallback>
        </mc:AlternateContent>
      </w:r>
      <w:r>
        <w:rPr>
          <w:rFonts w:hint="eastAsia" w:ascii="华文中宋" w:hAnsi="华文中宋" w:eastAsia="华文中宋"/>
          <w:b/>
          <w:color w:val="FF0000"/>
          <w:sz w:val="100"/>
          <w:szCs w:val="100"/>
        </w:rPr>
        <mc:AlternateContent>
          <mc:Choice Requires="wps">
            <w:drawing>
              <wp:anchor distT="0" distB="0" distL="0" distR="0" simplePos="0" relativeHeight="251653120" behindDoc="0" locked="0" layoutInCell="1" allowOverlap="1">
                <wp:simplePos x="0" y="0"/>
                <wp:positionH relativeFrom="column">
                  <wp:posOffset>3131820</wp:posOffset>
                </wp:positionH>
                <wp:positionV relativeFrom="paragraph">
                  <wp:posOffset>220980</wp:posOffset>
                </wp:positionV>
                <wp:extent cx="2811780" cy="0"/>
                <wp:effectExtent l="22225" t="25400" r="23495" b="22225"/>
                <wp:wrapNone/>
                <wp:docPr id="1026" name="直接连接符 4"/>
                <wp:cNvGraphicFramePr/>
                <a:graphic xmlns:a="http://schemas.openxmlformats.org/drawingml/2006/main">
                  <a:graphicData uri="http://schemas.microsoft.com/office/word/2010/wordprocessingShape">
                    <wps:wsp>
                      <wps:cNvCnPr/>
                      <wps:spPr>
                        <a:xfrm>
                          <a:off x="0" y="0"/>
                          <a:ext cx="2811780" cy="0"/>
                        </a:xfrm>
                        <a:prstGeom prst="line">
                          <a:avLst/>
                        </a:prstGeom>
                        <a:ln w="38100" cap="flat" cmpd="sng">
                          <a:solidFill>
                            <a:srgbClr val="FF0000"/>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246.6pt;margin-top:17.4pt;height:0pt;width:221.4pt;z-index:251653120;mso-width-relative:page;mso-height-relative:page;" filled="f" stroked="t" coordsize="21600,21600" o:gfxdata="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2FGFdoAAAAJAQAADwAA&#10;AAAAAAABACAAAAAiAAAAZHJzL2Rvd25yZXYueG1sUEsBAhQAFAAAAAgAh07iQGhyJaTbAQAAmAMA&#10;AA4AAAAAAAAAAQAgAAAAKQEAAGRycy9lMm9Eb2MueG1sUEsFBgAAAAAGAAYAWQEAAHYFAAAAAA==&#10;">
                <v:fill on="f" focussize="0,0"/>
                <v:stroke weight="3pt" color="#FF0000" joinstyle="round"/>
                <v:imagedata o:title=""/>
                <o:lock v:ext="edit" aspectratio="f"/>
              </v:line>
            </w:pict>
          </mc:Fallback>
        </mc:AlternateContent>
      </w:r>
      <w:r>
        <w:rPr>
          <w:rFonts w:hint="eastAsia" w:ascii="华文中宋" w:hAnsi="华文中宋" w:eastAsia="华文中宋"/>
          <w:b/>
          <w:color w:val="FF0000"/>
          <w:sz w:val="100"/>
          <w:szCs w:val="100"/>
        </w:rPr>
        <mc:AlternateContent>
          <mc:Choice Requires="wps">
            <w:drawing>
              <wp:anchor distT="0" distB="0" distL="0" distR="0" simplePos="0" relativeHeight="251659264" behindDoc="0" locked="0" layoutInCell="1" allowOverlap="1">
                <wp:simplePos x="0" y="0"/>
                <wp:positionH relativeFrom="column">
                  <wp:posOffset>-182880</wp:posOffset>
                </wp:positionH>
                <wp:positionV relativeFrom="paragraph">
                  <wp:posOffset>239395</wp:posOffset>
                </wp:positionV>
                <wp:extent cx="2811780" cy="0"/>
                <wp:effectExtent l="22225" t="25400" r="23495" b="22225"/>
                <wp:wrapNone/>
                <wp:docPr id="1027" name="直接连接符 3"/>
                <wp:cNvGraphicFramePr/>
                <a:graphic xmlns:a="http://schemas.openxmlformats.org/drawingml/2006/main">
                  <a:graphicData uri="http://schemas.microsoft.com/office/word/2010/wordprocessingShape">
                    <wps:wsp>
                      <wps:cNvCnPr/>
                      <wps:spPr>
                        <a:xfrm>
                          <a:off x="0" y="0"/>
                          <a:ext cx="2811780" cy="0"/>
                        </a:xfrm>
                        <a:prstGeom prst="line">
                          <a:avLst/>
                        </a:prstGeom>
                        <a:ln w="38100" cap="flat" cmpd="sng">
                          <a:solidFill>
                            <a:srgbClr val="FF0000"/>
                          </a:solidFill>
                          <a:prstDash val="solid"/>
                          <a:round/>
                          <a:headEnd type="none" w="med" len="med"/>
                          <a:tailEnd type="none" w="med" len="med"/>
                        </a:ln>
                      </wps:spPr>
                      <wps:bodyPr/>
                    </wps:wsp>
                  </a:graphicData>
                </a:graphic>
              </wp:anchor>
            </w:drawing>
          </mc:Choice>
          <mc:Fallback>
            <w:pict>
              <v:line id="直接连接符 3" o:spid="_x0000_s1026" o:spt="20" style="position:absolute;left:0pt;margin-left:-14.4pt;margin-top:18.85pt;height:0pt;width:221.4pt;z-index:251659264;mso-width-relative:page;mso-height-relative:page;" filled="f" stroked="t" coordsize="21600,21600" o:gfxdata="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09Pz/bAAAACQEAAA8A&#10;AAAAAAAAAQAgAAAAIgAAAGRycy9kb3ducmV2LnhtbFBLAQIUABQAAAAIAIdO4kCf2K6O2wEAAJgD&#10;AAAOAAAAAAAAAAEAIAAAACoBAABkcnMvZTJvRG9jLnhtbFBLBQYAAAAABgAGAFkBAAB3BQAAAAA=&#10;">
                <v:fill on="f" focussize="0,0"/>
                <v:stroke weight="3pt" color="#FF0000" joinstyle="round"/>
                <v:imagedata o:title=""/>
                <o:lock v:ext="edit" aspectratio="f"/>
              </v:line>
            </w:pict>
          </mc:Fallback>
        </mc:AlternateContent>
      </w:r>
    </w:p>
    <w:p>
      <w:pPr>
        <w:jc w:val="center"/>
        <w:rPr>
          <w:rFonts w:ascii="华文中宋" w:hAnsi="华文中宋" w:eastAsia="华文中宋"/>
          <w:sz w:val="18"/>
          <w:szCs w:val="18"/>
        </w:rPr>
      </w:pPr>
      <w:bookmarkStart w:id="0" w:name="_GoBack"/>
    </w:p>
    <w:p>
      <w:pPr>
        <w:autoSpaceDE w:val="0"/>
        <w:autoSpaceDN w:val="0"/>
        <w:jc w:val="center"/>
        <w:rPr>
          <w:rFonts w:hint="eastAsia" w:ascii="黑体" w:hAnsi="黑体" w:eastAsia="黑体" w:cs="黑体"/>
          <w:color w:val="000000"/>
          <w:sz w:val="44"/>
          <w:szCs w:val="44"/>
        </w:rPr>
      </w:pPr>
      <w:r>
        <w:rPr>
          <w:rFonts w:hint="eastAsia" w:ascii="方正小标宋简体" w:hAnsi="黑体" w:eastAsia="方正小标宋简体"/>
          <w:sz w:val="44"/>
        </w:rPr>
        <w:t xml:space="preserve">  </w:t>
      </w:r>
      <w:r>
        <w:rPr>
          <w:rFonts w:hint="eastAsia" w:ascii="黑体" w:hAnsi="黑体" w:eastAsia="黑体" w:cs="黑体"/>
          <w:sz w:val="44"/>
          <w:szCs w:val="44"/>
        </w:rPr>
        <w:t>关于表彰</w:t>
      </w:r>
      <w:r>
        <w:rPr>
          <w:rFonts w:hint="eastAsia" w:ascii="黑体" w:hAnsi="黑体" w:eastAsia="黑体" w:cs="黑体"/>
          <w:color w:val="000000"/>
          <w:sz w:val="44"/>
          <w:szCs w:val="44"/>
        </w:rPr>
        <w:t>2017年度“十佳青年志愿者”</w:t>
      </w:r>
    </w:p>
    <w:p>
      <w:pPr>
        <w:autoSpaceDE w:val="0"/>
        <w:autoSpaceDN w:val="0"/>
        <w:jc w:val="center"/>
        <w:rPr>
          <w:rFonts w:hint="eastAsia" w:ascii="黑体" w:hAnsi="黑体" w:eastAsia="黑体" w:cs="黑体"/>
          <w:sz w:val="44"/>
          <w:szCs w:val="44"/>
        </w:rPr>
      </w:pPr>
      <w:r>
        <w:rPr>
          <w:rFonts w:hint="eastAsia" w:ascii="黑体" w:hAnsi="黑体" w:eastAsia="黑体" w:cs="黑体"/>
          <w:color w:val="000000"/>
          <w:sz w:val="44"/>
          <w:szCs w:val="44"/>
        </w:rPr>
        <w:t>和“十佳志愿服务项目”的决定</w:t>
      </w:r>
      <w:bookmarkEnd w:id="0"/>
    </w:p>
    <w:p>
      <w:pPr>
        <w:autoSpaceDE w:val="0"/>
        <w:autoSpaceDN w:val="0"/>
        <w:spacing w:line="600" w:lineRule="exact"/>
        <w:rPr>
          <w:rFonts w:ascii="仿宋_GB2312" w:hAnsi="仿宋_GB2312" w:eastAsia="仿宋_GB2312"/>
          <w:sz w:val="32"/>
          <w:szCs w:val="32"/>
        </w:rPr>
      </w:pPr>
      <w:r>
        <w:rPr>
          <w:rFonts w:hint="eastAsia" w:ascii="仿宋_GB2312" w:hAnsi="仿宋_GB2312" w:eastAsia="仿宋_GB2312"/>
          <w:sz w:val="32"/>
          <w:szCs w:val="32"/>
        </w:rPr>
        <w:t>各学院团委：</w:t>
      </w:r>
    </w:p>
    <w:p>
      <w:pPr>
        <w:autoSpaceDE w:val="0"/>
        <w:autoSpaceDN w:val="0"/>
        <w:spacing w:line="60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为进一步传播志愿者精神和校园人文文化，在丰富同学们课余生活的同时增添校园公益气</w:t>
      </w:r>
      <w:r>
        <w:rPr>
          <w:rFonts w:hint="eastAsia" w:ascii="仿宋_GB2312" w:hAnsi="仿宋_GB2312" w:eastAsia="仿宋_GB2312" w:cs="仿宋_GB2312"/>
          <w:sz w:val="32"/>
          <w:szCs w:val="32"/>
        </w:rPr>
        <w:t>息</w:t>
      </w:r>
      <w:r>
        <w:rPr>
          <w:rFonts w:hint="eastAsia" w:ascii="仿宋_GB2312" w:hAnsi="仿宋_GB2312" w:eastAsia="仿宋_GB2312"/>
          <w:sz w:val="32"/>
          <w:szCs w:val="32"/>
        </w:rPr>
        <w:t>，激励更多的华水师生参与志愿服务，进一步推动我校志愿服务工作的发展，我校组织了2017年度“十佳青年志愿者”和“十佳志愿服务项目”评选活动。本次评选通过报名、初赛、决赛、投票等环节，确定了最终的获奖名单。</w:t>
      </w:r>
    </w:p>
    <w:p>
      <w:pPr>
        <w:autoSpaceDE w:val="0"/>
        <w:autoSpaceDN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经校团委研究，决定授予郭鹏哲等10名同学“华北水利水电大学十佳青年志愿者”荣誉称号，授予聚沙图书馆志愿服务项目等10个项目“华北水利水电大学十佳志愿服务项目”荣誉称号，授予研究生支教团等</w:t>
      </w:r>
      <w:r>
        <w:rPr>
          <w:rFonts w:ascii="仿宋_GB2312" w:hAnsi="仿宋_GB2312" w:eastAsia="仿宋_GB2312"/>
          <w:sz w:val="32"/>
          <w:szCs w:val="32"/>
        </w:rPr>
        <w:t>3</w:t>
      </w:r>
      <w:r>
        <w:rPr>
          <w:rFonts w:hint="eastAsia" w:ascii="仿宋_GB2312" w:hAnsi="仿宋_GB2312" w:eastAsia="仿宋_GB2312"/>
          <w:sz w:val="32"/>
          <w:szCs w:val="32"/>
        </w:rPr>
        <w:t>支团队“华北水利水电大学志愿服务先进团队”荣誉称号，授予聚沙公益协会指导老师庞彦杰与大学生志愿者联合会副主席孔维佳“华北水利水电大学先进个人”荣誉称号。</w:t>
      </w:r>
    </w:p>
    <w:p>
      <w:pPr>
        <w:autoSpaceDE w:val="0"/>
        <w:autoSpaceDN w:val="0"/>
        <w:ind w:firstLine="640" w:firstLineChars="200"/>
        <w:rPr>
          <w:rFonts w:ascii="仿宋_GB2312" w:hAnsi="仿宋_GB2312" w:eastAsia="仿宋_GB2312"/>
          <w:sz w:val="32"/>
          <w:szCs w:val="32"/>
        </w:rPr>
      </w:pPr>
      <w:r>
        <w:rPr>
          <w:rFonts w:hint="eastAsia" w:ascii="仿宋_GB2312" w:hAnsi="仿宋_GB2312" w:eastAsia="仿宋_GB2312"/>
          <w:sz w:val="32"/>
          <w:szCs w:val="32"/>
        </w:rPr>
        <w:t>希望受到表彰的志愿者、志愿服务项目以及志愿服务团队以此作为新的起点，在志愿服务道路上带头弘扬雷锋精神，发挥典型示范作用。希望全校广大志愿者和志愿者组织以先进典型为榜样，锐意进取，奋勇争先，为全面推进我校志愿服务事业发展奉献力量</w:t>
      </w:r>
      <w:r>
        <w:rPr>
          <w:rFonts w:hint="eastAsia" w:ascii="仿宋_GB2312" w:hAnsi="仿宋_GB2312" w:eastAsia="仿宋_GB2312"/>
          <w:sz w:val="32"/>
          <w:szCs w:val="32"/>
        </w:rPr>
        <w:t>。</w:t>
      </w:r>
    </w:p>
    <w:p>
      <w:pPr>
        <w:widowControl/>
        <w:ind w:left="960" w:hanging="960" w:hangingChars="300"/>
        <w:jc w:val="left"/>
        <w:rPr>
          <w:rFonts w:ascii="仿宋_GB2312" w:hAnsi="仿宋_GB2312" w:eastAsia="仿宋_GB2312"/>
          <w:sz w:val="32"/>
          <w:szCs w:val="32"/>
        </w:rPr>
      </w:pPr>
      <w:r>
        <w:rPr>
          <w:rFonts w:hint="eastAsia" w:ascii="仿宋_GB2312" w:hAnsi="仿宋_GB2312" w:eastAsia="仿宋_GB2312"/>
          <w:sz w:val="32"/>
          <w:szCs w:val="32"/>
        </w:rPr>
        <w:t>附件</w:t>
      </w:r>
      <w:r>
        <w:rPr>
          <w:rFonts w:ascii="仿宋_GB2312" w:hAnsi="仿宋_GB2312" w:eastAsia="仿宋_GB2312"/>
          <w:sz w:val="32"/>
          <w:szCs w:val="32"/>
        </w:rPr>
        <w:t>1</w:t>
      </w:r>
      <w:r>
        <w:rPr>
          <w:rFonts w:hint="eastAsia" w:ascii="仿宋_GB2312" w:hAnsi="仿宋_GB2312" w:eastAsia="仿宋_GB2312"/>
          <w:sz w:val="32"/>
          <w:szCs w:val="32"/>
        </w:rPr>
        <w:t>:2017年度“上善华水 予爱以行”十佳青年志愿者名单</w:t>
      </w:r>
    </w:p>
    <w:p>
      <w:pPr>
        <w:ind w:left="960" w:hanging="960" w:hangingChars="300"/>
        <w:jc w:val="left"/>
        <w:rPr>
          <w:rFonts w:ascii="仿宋_GB2312" w:hAnsi="仿宋_GB2312" w:eastAsia="仿宋_GB2312"/>
          <w:sz w:val="32"/>
          <w:szCs w:val="32"/>
        </w:rPr>
      </w:pPr>
      <w:r>
        <w:rPr>
          <w:rFonts w:hint="eastAsia" w:ascii="仿宋_GB2312" w:hAnsi="仿宋_GB2312" w:eastAsia="仿宋_GB2312"/>
          <w:sz w:val="32"/>
          <w:szCs w:val="32"/>
        </w:rPr>
        <w:t>附件</w:t>
      </w:r>
      <w:r>
        <w:rPr>
          <w:rFonts w:ascii="仿宋_GB2312" w:hAnsi="仿宋_GB2312" w:eastAsia="仿宋_GB2312"/>
          <w:sz w:val="32"/>
          <w:szCs w:val="32"/>
        </w:rPr>
        <w:t>2:</w:t>
      </w:r>
      <w:r>
        <w:rPr>
          <w:rFonts w:hint="eastAsia" w:ascii="仿宋_GB2312" w:hAnsi="仿宋_GB2312" w:eastAsia="仿宋_GB2312"/>
          <w:sz w:val="32"/>
          <w:szCs w:val="32"/>
        </w:rPr>
        <w:t>2017年度“上善华水 予爱以行”十佳志愿服务项目名单</w:t>
      </w:r>
    </w:p>
    <w:p>
      <w:pPr>
        <w:ind w:left="960" w:hanging="960" w:hangingChars="300"/>
        <w:jc w:val="left"/>
        <w:rPr>
          <w:rFonts w:ascii="仿宋_GB2312" w:hAnsi="仿宋_GB2312" w:eastAsia="仿宋_GB2312"/>
          <w:sz w:val="32"/>
          <w:szCs w:val="32"/>
        </w:rPr>
      </w:pPr>
      <w:r>
        <w:rPr>
          <w:rFonts w:hint="eastAsia" w:ascii="仿宋_GB2312" w:hAnsi="仿宋_GB2312" w:eastAsia="仿宋_GB2312"/>
          <w:sz w:val="32"/>
          <w:szCs w:val="32"/>
        </w:rPr>
        <w:t>附件</w:t>
      </w:r>
      <w:r>
        <w:rPr>
          <w:rFonts w:ascii="仿宋_GB2312" w:hAnsi="仿宋_GB2312" w:eastAsia="仿宋_GB2312"/>
          <w:sz w:val="32"/>
          <w:szCs w:val="32"/>
        </w:rPr>
        <w:t>3</w:t>
      </w:r>
      <w:r>
        <w:rPr>
          <w:rFonts w:hint="eastAsia" w:ascii="仿宋_GB2312" w:hAnsi="仿宋_GB2312" w:eastAsia="仿宋_GB2312"/>
          <w:sz w:val="32"/>
          <w:szCs w:val="32"/>
        </w:rPr>
        <w:t>:</w:t>
      </w:r>
      <w:r>
        <w:rPr>
          <w:rFonts w:ascii="仿宋_GB2312" w:hAnsi="仿宋_GB2312" w:eastAsia="仿宋_GB2312"/>
          <w:sz w:val="32"/>
          <w:szCs w:val="32"/>
        </w:rPr>
        <w:t>2017年度“上善华水 予爱以行”</w:t>
      </w:r>
      <w:r>
        <w:rPr>
          <w:rFonts w:hint="eastAsia" w:ascii="仿宋_GB2312" w:hAnsi="仿宋_GB2312" w:eastAsia="仿宋_GB2312"/>
          <w:sz w:val="32"/>
          <w:szCs w:val="32"/>
        </w:rPr>
        <w:t>志愿服务先进个人及先进团队名单</w:t>
      </w:r>
    </w:p>
    <w:p>
      <w:pPr>
        <w:jc w:val="left"/>
        <w:rPr>
          <w:rFonts w:ascii="仿宋_GB2312" w:hAnsi="仿宋_GB2312" w:eastAsia="仿宋_GB2312"/>
          <w:sz w:val="32"/>
          <w:szCs w:val="32"/>
        </w:rPr>
      </w:pPr>
    </w:p>
    <w:p>
      <w:pPr>
        <w:spacing w:line="500" w:lineRule="exact"/>
        <w:rPr>
          <w:rFonts w:hint="eastAsia" w:ascii="仿宋_GB2312" w:hAnsi="仿宋" w:eastAsia="仿宋_GB2312"/>
          <w:sz w:val="32"/>
          <w:szCs w:val="32"/>
          <w:lang w:val="en-US" w:eastAsia="zh-CN"/>
        </w:rPr>
      </w:pPr>
      <w:r>
        <w:rPr>
          <w:rFonts w:hint="eastAsia" w:ascii="仿宋_GB2312" w:hAnsi="仿宋_GB2312" w:eastAsia="仿宋_GB2312"/>
          <w:sz w:val="32"/>
          <w:szCs w:val="32"/>
        </w:rPr>
        <w:br w:type="textWrapping"/>
      </w:r>
      <w:r>
        <w:rPr>
          <w:rFonts w:hint="eastAsia" w:ascii="仿宋_GB2312" w:hAnsi="仿宋_GB2312" w:eastAsia="仿宋_GB2312"/>
          <w:sz w:val="32"/>
          <w:szCs w:val="32"/>
        </w:rPr>
        <w:br w:type="textWrapping"/>
      </w:r>
      <w:r>
        <w:rPr>
          <w:rFonts w:hint="eastAsia" w:ascii="仿宋_GB2312" w:hAnsi="仿宋_GB2312" w:eastAsia="仿宋_GB2312"/>
          <w:sz w:val="32"/>
          <w:szCs w:val="32"/>
        </w:rPr>
        <w:t xml:space="preserve">                    </w:t>
      </w:r>
      <w:r>
        <w:rPr>
          <w:rFonts w:hint="eastAsia" w:ascii="仿宋_GB2312" w:hAnsi="仿宋" w:eastAsia="仿宋_GB2312"/>
          <w:sz w:val="32"/>
          <w:szCs w:val="32"/>
        </w:rPr>
        <w:t xml:space="preserve">共青团华北水利水电大学委员会 </w:t>
      </w:r>
      <w:r>
        <w:rPr>
          <w:rFonts w:hint="eastAsia" w:ascii="仿宋_GB2312" w:hAnsi="仿宋" w:eastAsia="仿宋_GB2312"/>
          <w:sz w:val="32"/>
          <w:szCs w:val="32"/>
          <w:lang w:val="en-US" w:eastAsia="zh-CN"/>
        </w:rPr>
        <w:t xml:space="preserve">    </w:t>
      </w:r>
    </w:p>
    <w:p>
      <w:pPr>
        <w:spacing w:line="500" w:lineRule="exact"/>
        <w:ind w:firstLine="4480" w:firstLineChars="1400"/>
        <w:rPr>
          <w:rFonts w:ascii="仿宋_GB2312" w:hAnsi="仿宋" w:eastAsia="仿宋_GB2312"/>
          <w:sz w:val="32"/>
          <w:szCs w:val="32"/>
        </w:rPr>
      </w:pPr>
      <w:r>
        <w:rPr>
          <w:rFonts w:hint="eastAsia" w:ascii="仿宋_GB2312" w:hAnsi="仿宋" w:eastAsia="仿宋_GB2312"/>
          <w:sz w:val="32"/>
          <w:szCs w:val="32"/>
        </w:rPr>
        <w:t>2018年</w:t>
      </w:r>
      <w:r>
        <w:rPr>
          <w:rFonts w:hint="eastAsia" w:ascii="仿宋_GB2312" w:hAnsi="仿宋" w:eastAsia="仿宋_GB2312"/>
          <w:sz w:val="32"/>
          <w:szCs w:val="32"/>
          <w:lang w:val="en-US" w:eastAsia="zh-CN"/>
        </w:rPr>
        <w:t>7</w:t>
      </w:r>
      <w:r>
        <w:rPr>
          <w:rFonts w:hint="eastAsia" w:ascii="仿宋_GB2312" w:hAnsi="仿宋" w:eastAsia="仿宋_GB2312"/>
          <w:sz w:val="32"/>
          <w:szCs w:val="32"/>
        </w:rPr>
        <w:t>月</w:t>
      </w:r>
      <w:r>
        <w:rPr>
          <w:rFonts w:hint="eastAsia" w:ascii="仿宋_GB2312" w:hAnsi="仿宋" w:eastAsia="仿宋_GB2312"/>
          <w:sz w:val="32"/>
          <w:szCs w:val="32"/>
          <w:lang w:val="en-US" w:eastAsia="zh-CN"/>
        </w:rPr>
        <w:t>2</w:t>
      </w:r>
      <w:r>
        <w:rPr>
          <w:rFonts w:hint="eastAsia" w:ascii="仿宋_GB2312" w:hAnsi="仿宋" w:eastAsia="仿宋_GB2312"/>
          <w:sz w:val="32"/>
          <w:szCs w:val="32"/>
        </w:rPr>
        <w:t>日</w:t>
      </w:r>
    </w:p>
    <w:p>
      <w:pPr>
        <w:widowControl/>
        <w:jc w:val="left"/>
        <w:rPr>
          <w:rFonts w:ascii="仿宋_GB2312" w:hAnsi="仿宋_GB2312" w:eastAsia="仿宋_GB2312"/>
          <w:sz w:val="28"/>
          <w:szCs w:val="32"/>
        </w:rPr>
      </w:pPr>
    </w:p>
    <w:p/>
    <w:p>
      <w:pPr>
        <w:widowControl/>
        <w:jc w:val="left"/>
        <w:rPr>
          <w:rFonts w:ascii="宋体" w:hAnsi="宋体"/>
          <w:kern w:val="0"/>
          <w:sz w:val="28"/>
          <w:szCs w:val="28"/>
        </w:rPr>
      </w:pPr>
    </w:p>
    <w:p>
      <w:pPr>
        <w:widowControl/>
        <w:jc w:val="left"/>
      </w:pPr>
    </w:p>
    <w:p>
      <w:pPr>
        <w:spacing w:line="600" w:lineRule="exact"/>
        <w:ind w:right="210" w:rightChars="100"/>
        <w:rPr>
          <w:rFonts w:ascii="仿宋_GB2312" w:eastAsia="仿宋_GB2312"/>
          <w:sz w:val="32"/>
          <w:szCs w:val="32"/>
        </w:rPr>
      </w:pPr>
      <w:r>
        <w:rPr>
          <w:rFonts w:hint="eastAsia" w:ascii="仿宋_GB2312" w:eastAsia="仿宋_GB2312"/>
          <w:sz w:val="32"/>
          <w:szCs w:val="32"/>
        </w:rPr>
        <w:t>发送：各学院、各班级</w:t>
      </w:r>
    </w:p>
    <w:p>
      <w:pPr>
        <w:spacing w:line="600" w:lineRule="exact"/>
        <w:rPr>
          <w:rFonts w:ascii="仿宋_GB2312" w:hAnsi="仿宋_GB2312" w:eastAsia="仿宋_GB2312"/>
          <w:sz w:val="28"/>
          <w:szCs w:val="32"/>
        </w:rPr>
      </w:pPr>
      <w:r>
        <w:rPr>
          <w:rFonts w:hint="eastAsia" w:ascii="仿宋_GB2312" w:eastAsia="仿宋_GB2312"/>
          <w:sz w:val="32"/>
          <w:szCs w:val="32"/>
        </w:rPr>
        <mc:AlternateContent>
          <mc:Choice Requires="wps">
            <w:drawing>
              <wp:anchor distT="0" distB="0" distL="0" distR="0" simplePos="0" relativeHeight="1024" behindDoc="0" locked="0" layoutInCell="1" allowOverlap="1">
                <wp:simplePos x="0" y="0"/>
                <wp:positionH relativeFrom="column">
                  <wp:posOffset>-114300</wp:posOffset>
                </wp:positionH>
                <wp:positionV relativeFrom="paragraph">
                  <wp:posOffset>362585</wp:posOffset>
                </wp:positionV>
                <wp:extent cx="5943600" cy="635"/>
                <wp:effectExtent l="9525" t="10160" r="9525" b="8255"/>
                <wp:wrapNone/>
                <wp:docPr id="1030" name="直接连接符 6"/>
                <wp:cNvGraphicFramePr/>
                <a:graphic xmlns:a="http://schemas.openxmlformats.org/drawingml/2006/main">
                  <a:graphicData uri="http://schemas.microsoft.com/office/word/2010/wordprocessingShape">
                    <wps:wsp>
                      <wps:cNvCnPr/>
                      <wps:spPr>
                        <a:xfrm flipV="1">
                          <a:off x="0" y="0"/>
                          <a:ext cx="5943600" cy="633"/>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直接连接符 6" o:spid="_x0000_s1026" o:spt="20" style="position:absolute;left:0pt;flip:y;margin-left:-9pt;margin-top:28.55pt;height:0.05pt;width:468pt;z-index:1024;mso-width-relative:page;mso-height-relative:page;" filled="f" stroked="t" coordsize="21600,21600" o:gfxdata="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VgN6dYAAAAJAQAA&#10;DwAAAAAAAAABACAAAAAiAAAAZHJzL2Rvd25yZXYueG1sUEsBAhQAFAAAAAgAh07iQKxMdLfiAQAA&#10;pAMAAA4AAAAAAAAAAQAgAAAAJQEAAGRycy9lMm9Eb2MueG1sUEsFBgAAAAAGAAYAWQEAAHkFAAAA&#10;AA==&#10;">
                <v:fill on="f" focussize="0,0"/>
                <v:stroke weight="1.25pt" color="#000000" joinstyle="round"/>
                <v:imagedata o:title=""/>
                <o:lock v:ext="edit" aspectratio="f"/>
              </v:line>
            </w:pict>
          </mc:Fallback>
        </mc:AlternateContent>
      </w:r>
      <w:r>
        <w:rPr>
          <w:rFonts w:hint="eastAsia" w:ascii="仿宋_GB2312" w:eastAsia="仿宋_GB2312"/>
          <w:sz w:val="32"/>
          <w:szCs w:val="32"/>
        </w:rPr>
        <mc:AlternateContent>
          <mc:Choice Requires="wps">
            <w:drawing>
              <wp:anchor distT="0" distB="0" distL="0" distR="0" simplePos="0" relativeHeight="1024" behindDoc="0" locked="0" layoutInCell="1" allowOverlap="1">
                <wp:simplePos x="0" y="0"/>
                <wp:positionH relativeFrom="column">
                  <wp:posOffset>-114300</wp:posOffset>
                </wp:positionH>
                <wp:positionV relativeFrom="paragraph">
                  <wp:posOffset>8255</wp:posOffset>
                </wp:positionV>
                <wp:extent cx="5943600" cy="0"/>
                <wp:effectExtent l="9525" t="8255" r="9525" b="10795"/>
                <wp:wrapNone/>
                <wp:docPr id="1031" name="直接连接符 5"/>
                <wp:cNvGraphicFramePr/>
                <a:graphic xmlns:a="http://schemas.openxmlformats.org/drawingml/2006/main">
                  <a:graphicData uri="http://schemas.microsoft.com/office/word/2010/wordprocessingShape">
                    <wps:wsp>
                      <wps:cNvCnPr/>
                      <wps:spPr>
                        <a:xfrm flipV="1">
                          <a:off x="0" y="0"/>
                          <a:ext cx="5943600" cy="0"/>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直接连接符 5" o:spid="_x0000_s1026" o:spt="20" style="position:absolute;left:0pt;flip:y;margin-left:-9pt;margin-top:0.65pt;height:0pt;width:468pt;z-index:1024;mso-width-relative:page;mso-height-relative:page;" filled="f" stroked="t" coordsize="21600,21600" o:gfxdata="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kwDcTSAAAABwEAAA8AAAAA&#10;AAAAAQAgAAAAIgAAAGRycy9kb3ducmV2LnhtbFBLAQIUABQAAAAIAIdO4kB3EXUA4QEAAKIDAAAO&#10;AAAAAAAAAAEAIAAAACEBAABkcnMvZTJvRG9jLnhtbFBLBQYAAAAABgAGAFkBAAB0BQAAAAA=&#10;">
                <v:fill on="f" focussize="0,0"/>
                <v:stroke weight="1.25pt" color="#000000" joinstyle="round"/>
                <v:imagedata o:title=""/>
                <o:lock v:ext="edit" aspectratio="f"/>
              </v:line>
            </w:pict>
          </mc:Fallback>
        </mc:AlternateContent>
      </w:r>
      <w:r>
        <w:rPr>
          <w:rFonts w:hint="eastAsia" w:ascii="仿宋_GB2312" w:eastAsia="仿宋_GB2312"/>
          <w:sz w:val="32"/>
          <w:szCs w:val="32"/>
        </w:rPr>
        <w:t>共青团华北水利水电大学委员会办公室  2018年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eastAsia="仿宋_GB2312"/>
          <w:sz w:val="32"/>
          <w:szCs w:val="32"/>
        </w:rPr>
        <w:t>日印发</w:t>
      </w:r>
    </w:p>
    <w:p>
      <w:pPr>
        <w:autoSpaceDE w:val="0"/>
        <w:autoSpaceDN w:val="0"/>
        <w:spacing w:line="540" w:lineRule="exact"/>
        <w:rPr>
          <w:rFonts w:ascii="仿宋_GB2312" w:hAnsi="仿宋_GB2312" w:eastAsia="仿宋_GB2312"/>
          <w:sz w:val="28"/>
          <w:szCs w:val="28"/>
        </w:rPr>
      </w:pPr>
      <w:r>
        <w:rPr>
          <w:rFonts w:hint="eastAsia" w:ascii="仿宋_GB2312" w:hAnsi="仿宋_GB2312" w:eastAsia="仿宋_GB2312"/>
          <w:sz w:val="28"/>
          <w:szCs w:val="32"/>
        </w:rPr>
        <w:t>附</w:t>
      </w:r>
      <w:r>
        <w:rPr>
          <w:rFonts w:hint="eastAsia" w:ascii="仿宋_GB2312" w:hAnsi="仿宋_GB2312" w:eastAsia="仿宋_GB2312"/>
          <w:sz w:val="28"/>
          <w:szCs w:val="28"/>
        </w:rPr>
        <w:t>件1：</w:t>
      </w:r>
    </w:p>
    <w:p>
      <w:pPr>
        <w:autoSpaceDE w:val="0"/>
        <w:autoSpaceDN w:val="0"/>
        <w:spacing w:line="540" w:lineRule="exact"/>
        <w:jc w:val="center"/>
        <w:rPr>
          <w:rFonts w:ascii="微软雅黑" w:hAnsi="微软雅黑" w:eastAsia="微软雅黑"/>
          <w:b/>
          <w:sz w:val="28"/>
          <w:szCs w:val="28"/>
        </w:rPr>
      </w:pPr>
      <w:r>
        <w:rPr>
          <w:rFonts w:hint="eastAsia" w:ascii="微软雅黑" w:hAnsi="微软雅黑" w:eastAsia="微软雅黑"/>
          <w:b/>
          <w:sz w:val="28"/>
          <w:szCs w:val="28"/>
        </w:rPr>
        <w:t>2017年度“上善华水 予爱以行”十佳青年志愿者</w:t>
      </w:r>
    </w:p>
    <w:p>
      <w:pPr>
        <w:autoSpaceDE w:val="0"/>
        <w:autoSpaceDN w:val="0"/>
        <w:spacing w:line="540" w:lineRule="exact"/>
        <w:jc w:val="center"/>
        <w:rPr>
          <w:rFonts w:ascii="微软雅黑" w:hAnsi="微软雅黑" w:eastAsia="微软雅黑"/>
          <w:b/>
          <w:sz w:val="28"/>
          <w:szCs w:val="28"/>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学院</w:t>
            </w:r>
          </w:p>
        </w:tc>
        <w:tc>
          <w:tcPr>
            <w:tcW w:w="2841"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学号</w:t>
            </w:r>
          </w:p>
        </w:tc>
        <w:tc>
          <w:tcPr>
            <w:tcW w:w="2841"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水利学院</w:t>
            </w:r>
          </w:p>
        </w:tc>
        <w:tc>
          <w:tcPr>
            <w:tcW w:w="2841"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201504125</w:t>
            </w:r>
          </w:p>
        </w:tc>
        <w:tc>
          <w:tcPr>
            <w:tcW w:w="2841"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郭鹏哲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艺术与设计学院</w:t>
            </w:r>
          </w:p>
        </w:tc>
        <w:tc>
          <w:tcPr>
            <w:tcW w:w="2841"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201607921</w:t>
            </w:r>
          </w:p>
        </w:tc>
        <w:tc>
          <w:tcPr>
            <w:tcW w:w="2841"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易程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水利学院</w:t>
            </w:r>
          </w:p>
        </w:tc>
        <w:tc>
          <w:tcPr>
            <w:tcW w:w="2841"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201603420</w:t>
            </w:r>
          </w:p>
        </w:tc>
        <w:tc>
          <w:tcPr>
            <w:tcW w:w="2841"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陈萌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环境与市政工程学院</w:t>
            </w:r>
          </w:p>
        </w:tc>
        <w:tc>
          <w:tcPr>
            <w:tcW w:w="2841"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201613426</w:t>
            </w:r>
          </w:p>
        </w:tc>
        <w:tc>
          <w:tcPr>
            <w:tcW w:w="2841"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陶博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水利学院</w:t>
            </w:r>
          </w:p>
        </w:tc>
        <w:tc>
          <w:tcPr>
            <w:tcW w:w="2841"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201603617</w:t>
            </w:r>
          </w:p>
        </w:tc>
        <w:tc>
          <w:tcPr>
            <w:tcW w:w="2841"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惠瑞晗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法学与公共管理学院</w:t>
            </w:r>
          </w:p>
        </w:tc>
        <w:tc>
          <w:tcPr>
            <w:tcW w:w="2841"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201619026</w:t>
            </w:r>
          </w:p>
        </w:tc>
        <w:tc>
          <w:tcPr>
            <w:tcW w:w="2841"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侯婷婷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土木与交通学院</w:t>
            </w:r>
          </w:p>
        </w:tc>
        <w:tc>
          <w:tcPr>
            <w:tcW w:w="2841"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201607225</w:t>
            </w:r>
          </w:p>
        </w:tc>
        <w:tc>
          <w:tcPr>
            <w:tcW w:w="2841"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李道辉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数学与统计学院</w:t>
            </w:r>
          </w:p>
        </w:tc>
        <w:tc>
          <w:tcPr>
            <w:tcW w:w="2841"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201618525</w:t>
            </w:r>
          </w:p>
        </w:tc>
        <w:tc>
          <w:tcPr>
            <w:tcW w:w="2841"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陈诚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资源与环境学院</w:t>
            </w:r>
          </w:p>
        </w:tc>
        <w:tc>
          <w:tcPr>
            <w:tcW w:w="2841"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201601329</w:t>
            </w:r>
          </w:p>
        </w:tc>
        <w:tc>
          <w:tcPr>
            <w:tcW w:w="2841"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蒋瑞瑞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水利学院</w:t>
            </w:r>
          </w:p>
        </w:tc>
        <w:tc>
          <w:tcPr>
            <w:tcW w:w="2841"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201601927</w:t>
            </w:r>
          </w:p>
        </w:tc>
        <w:tc>
          <w:tcPr>
            <w:tcW w:w="2841"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程潇</w:t>
            </w:r>
          </w:p>
        </w:tc>
      </w:tr>
    </w:tbl>
    <w:p>
      <w:pPr>
        <w:widowControl/>
        <w:jc w:val="center"/>
        <w:rPr>
          <w:rFonts w:ascii="仿宋_GB2312" w:hAnsi="仿宋_GB2312" w:eastAsia="仿宋_GB2312"/>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autoSpaceDE w:val="0"/>
        <w:autoSpaceDN w:val="0"/>
        <w:spacing w:line="540" w:lineRule="exact"/>
        <w:jc w:val="center"/>
        <w:rPr>
          <w:rFonts w:ascii="仿宋_GB2312" w:hAnsi="仿宋_GB2312" w:eastAsia="仿宋_GB2312"/>
          <w:sz w:val="28"/>
          <w:szCs w:val="28"/>
        </w:rPr>
      </w:pPr>
    </w:p>
    <w:p>
      <w:pPr>
        <w:autoSpaceDE w:val="0"/>
        <w:autoSpaceDN w:val="0"/>
        <w:spacing w:line="540" w:lineRule="exact"/>
        <w:jc w:val="center"/>
        <w:rPr>
          <w:rFonts w:ascii="仿宋_GB2312" w:hAnsi="仿宋_GB2312" w:eastAsia="仿宋_GB2312"/>
          <w:sz w:val="28"/>
          <w:szCs w:val="28"/>
        </w:rPr>
      </w:pPr>
    </w:p>
    <w:p>
      <w:pPr>
        <w:autoSpaceDE w:val="0"/>
        <w:autoSpaceDN w:val="0"/>
        <w:spacing w:line="540" w:lineRule="exact"/>
        <w:jc w:val="center"/>
        <w:rPr>
          <w:rFonts w:ascii="仿宋_GB2312" w:hAnsi="仿宋_GB2312" w:eastAsia="仿宋_GB2312"/>
          <w:sz w:val="28"/>
          <w:szCs w:val="28"/>
        </w:rPr>
      </w:pPr>
    </w:p>
    <w:p>
      <w:pPr>
        <w:autoSpaceDE w:val="0"/>
        <w:autoSpaceDN w:val="0"/>
        <w:spacing w:line="540" w:lineRule="exact"/>
        <w:jc w:val="center"/>
        <w:rPr>
          <w:rFonts w:ascii="仿宋_GB2312" w:hAnsi="仿宋_GB2312" w:eastAsia="仿宋_GB2312"/>
          <w:sz w:val="28"/>
          <w:szCs w:val="28"/>
        </w:rPr>
      </w:pPr>
    </w:p>
    <w:p>
      <w:pPr>
        <w:autoSpaceDE w:val="0"/>
        <w:autoSpaceDN w:val="0"/>
        <w:spacing w:line="540" w:lineRule="exact"/>
        <w:rPr>
          <w:rFonts w:ascii="仿宋_GB2312" w:hAnsi="仿宋_GB2312" w:eastAsia="仿宋_GB2312"/>
          <w:sz w:val="28"/>
          <w:szCs w:val="28"/>
        </w:rPr>
      </w:pPr>
    </w:p>
    <w:p>
      <w:pPr>
        <w:autoSpaceDE w:val="0"/>
        <w:autoSpaceDN w:val="0"/>
        <w:spacing w:line="540" w:lineRule="exact"/>
        <w:rPr>
          <w:rFonts w:ascii="仿宋_GB2312" w:hAnsi="仿宋_GB2312" w:eastAsia="仿宋_GB2312"/>
          <w:sz w:val="28"/>
          <w:szCs w:val="28"/>
        </w:rPr>
      </w:pPr>
    </w:p>
    <w:p>
      <w:pPr>
        <w:autoSpaceDE w:val="0"/>
        <w:autoSpaceDN w:val="0"/>
        <w:spacing w:line="540" w:lineRule="exact"/>
        <w:rPr>
          <w:rFonts w:ascii="仿宋_GB2312" w:hAnsi="仿宋_GB2312" w:eastAsia="仿宋_GB2312"/>
          <w:sz w:val="28"/>
          <w:szCs w:val="28"/>
        </w:rPr>
      </w:pPr>
      <w:r>
        <w:rPr>
          <w:rFonts w:hint="eastAsia" w:ascii="仿宋_GB2312" w:hAnsi="仿宋_GB2312" w:eastAsia="仿宋_GB2312"/>
          <w:sz w:val="28"/>
          <w:szCs w:val="28"/>
        </w:rPr>
        <w:t>附件2：</w:t>
      </w:r>
    </w:p>
    <w:p>
      <w:pPr>
        <w:autoSpaceDE w:val="0"/>
        <w:autoSpaceDN w:val="0"/>
        <w:spacing w:line="540" w:lineRule="exact"/>
        <w:jc w:val="center"/>
        <w:rPr>
          <w:rFonts w:ascii="微软雅黑" w:hAnsi="微软雅黑" w:eastAsia="微软雅黑"/>
          <w:b/>
          <w:sz w:val="28"/>
          <w:szCs w:val="28"/>
        </w:rPr>
      </w:pPr>
      <w:r>
        <w:rPr>
          <w:rFonts w:hint="eastAsia" w:ascii="微软雅黑" w:hAnsi="微软雅黑" w:eastAsia="微软雅黑"/>
          <w:b/>
          <w:sz w:val="28"/>
          <w:szCs w:val="28"/>
        </w:rPr>
        <w:t>2017年度“上善华水 予爱以行”十佳志愿服务项目</w:t>
      </w:r>
    </w:p>
    <w:p>
      <w:pPr>
        <w:widowControl/>
        <w:jc w:val="center"/>
        <w:rPr>
          <w:rFonts w:ascii="微软雅黑" w:hAnsi="微软雅黑" w:eastAsia="微软雅黑"/>
          <w:b/>
          <w:kern w:val="0"/>
          <w:sz w:val="28"/>
          <w:szCs w:val="28"/>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jc w:val="center"/>
              <w:rPr>
                <w:rFonts w:ascii="微软雅黑" w:hAnsi="微软雅黑" w:eastAsia="微软雅黑"/>
                <w:kern w:val="0"/>
                <w:sz w:val="28"/>
                <w:szCs w:val="28"/>
              </w:rPr>
            </w:pPr>
            <w:r>
              <w:rPr>
                <w:rFonts w:hint="eastAsia" w:ascii="微软雅黑" w:hAnsi="微软雅黑" w:eastAsia="微软雅黑"/>
                <w:kern w:val="0"/>
                <w:sz w:val="28"/>
                <w:szCs w:val="28"/>
              </w:rPr>
              <w:t>项目名称</w:t>
            </w:r>
          </w:p>
        </w:tc>
        <w:tc>
          <w:tcPr>
            <w:tcW w:w="4261" w:type="dxa"/>
          </w:tcPr>
          <w:p>
            <w:pPr>
              <w:widowControl/>
              <w:jc w:val="center"/>
              <w:rPr>
                <w:rFonts w:ascii="微软雅黑" w:hAnsi="微软雅黑" w:eastAsia="微软雅黑"/>
                <w:kern w:val="0"/>
                <w:sz w:val="28"/>
                <w:szCs w:val="28"/>
              </w:rPr>
            </w:pPr>
            <w:r>
              <w:rPr>
                <w:rFonts w:hint="eastAsia" w:ascii="微软雅黑" w:hAnsi="微软雅黑" w:eastAsia="微软雅黑"/>
                <w:kern w:val="0"/>
                <w:sz w:val="28"/>
                <w:szCs w:val="28"/>
              </w:rPr>
              <w:t>社团组织或学院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jc w:val="center"/>
              <w:rPr>
                <w:rFonts w:ascii="微软雅黑" w:hAnsi="微软雅黑" w:eastAsia="微软雅黑"/>
                <w:kern w:val="0"/>
                <w:sz w:val="28"/>
                <w:szCs w:val="28"/>
              </w:rPr>
            </w:pPr>
            <w:r>
              <w:rPr>
                <w:rFonts w:hint="eastAsia" w:ascii="微软雅黑" w:hAnsi="微软雅黑" w:eastAsia="微软雅黑"/>
                <w:kern w:val="0"/>
                <w:sz w:val="28"/>
                <w:szCs w:val="28"/>
              </w:rPr>
              <w:t>聚沙图书馆</w:t>
            </w:r>
          </w:p>
        </w:tc>
        <w:tc>
          <w:tcPr>
            <w:tcW w:w="4261" w:type="dxa"/>
          </w:tcPr>
          <w:p>
            <w:pPr>
              <w:widowControl/>
              <w:jc w:val="center"/>
              <w:rPr>
                <w:rFonts w:ascii="微软雅黑" w:hAnsi="微软雅黑" w:eastAsia="微软雅黑"/>
                <w:kern w:val="0"/>
                <w:sz w:val="28"/>
                <w:szCs w:val="28"/>
              </w:rPr>
            </w:pPr>
            <w:r>
              <w:rPr>
                <w:rFonts w:hint="eastAsia" w:ascii="微软雅黑" w:hAnsi="微软雅黑" w:eastAsia="微软雅黑"/>
                <w:kern w:val="0"/>
                <w:sz w:val="28"/>
                <w:szCs w:val="28"/>
              </w:rPr>
              <w:t>聚沙公益协会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jc w:val="center"/>
              <w:rPr>
                <w:rFonts w:ascii="微软雅黑" w:hAnsi="微软雅黑" w:eastAsia="微软雅黑"/>
                <w:kern w:val="0"/>
                <w:sz w:val="28"/>
                <w:szCs w:val="28"/>
              </w:rPr>
            </w:pPr>
            <w:r>
              <w:rPr>
                <w:rFonts w:hint="eastAsia" w:ascii="微软雅黑" w:hAnsi="微软雅黑" w:eastAsia="微软雅黑"/>
                <w:kern w:val="0"/>
                <w:sz w:val="28"/>
                <w:szCs w:val="28"/>
              </w:rPr>
              <w:t>恩泽布千户 阳春入社区</w:t>
            </w:r>
          </w:p>
        </w:tc>
        <w:tc>
          <w:tcPr>
            <w:tcW w:w="4261" w:type="dxa"/>
          </w:tcPr>
          <w:p>
            <w:pPr>
              <w:widowControl/>
              <w:jc w:val="center"/>
              <w:rPr>
                <w:rFonts w:ascii="微软雅黑" w:hAnsi="微软雅黑" w:eastAsia="微软雅黑"/>
                <w:kern w:val="0"/>
                <w:sz w:val="28"/>
                <w:szCs w:val="28"/>
              </w:rPr>
            </w:pPr>
            <w:r>
              <w:rPr>
                <w:rFonts w:hint="eastAsia" w:ascii="微软雅黑" w:hAnsi="微软雅黑" w:eastAsia="微软雅黑"/>
                <w:kern w:val="0"/>
                <w:sz w:val="28"/>
                <w:szCs w:val="28"/>
              </w:rPr>
              <w:t>电力学院青年志愿者协会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61" w:type="dxa"/>
          </w:tcPr>
          <w:p>
            <w:pPr>
              <w:widowControl/>
              <w:jc w:val="center"/>
              <w:rPr>
                <w:rFonts w:ascii="微软雅黑" w:hAnsi="微软雅黑" w:eastAsia="微软雅黑"/>
                <w:kern w:val="0"/>
                <w:sz w:val="28"/>
                <w:szCs w:val="28"/>
              </w:rPr>
            </w:pPr>
            <w:r>
              <w:rPr>
                <w:rFonts w:hint="eastAsia" w:ascii="微软雅黑" w:hAnsi="微软雅黑" w:eastAsia="微软雅黑"/>
                <w:kern w:val="0"/>
                <w:sz w:val="28"/>
                <w:szCs w:val="28"/>
              </w:rPr>
              <w:t>失物招领</w:t>
            </w:r>
          </w:p>
        </w:tc>
        <w:tc>
          <w:tcPr>
            <w:tcW w:w="4261" w:type="dxa"/>
          </w:tcPr>
          <w:p>
            <w:pPr>
              <w:widowControl/>
              <w:jc w:val="center"/>
              <w:rPr>
                <w:rFonts w:ascii="微软雅黑" w:hAnsi="微软雅黑" w:eastAsia="微软雅黑"/>
                <w:kern w:val="0"/>
                <w:sz w:val="28"/>
                <w:szCs w:val="28"/>
              </w:rPr>
            </w:pPr>
            <w:r>
              <w:rPr>
                <w:rFonts w:hint="eastAsia" w:ascii="微软雅黑" w:hAnsi="微软雅黑" w:eastAsia="微软雅黑"/>
                <w:kern w:val="0"/>
                <w:sz w:val="28"/>
                <w:szCs w:val="28"/>
              </w:rPr>
              <w:t>微服务志愿者协会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jc w:val="center"/>
              <w:rPr>
                <w:rFonts w:ascii="微软雅黑" w:hAnsi="微软雅黑" w:eastAsia="微软雅黑"/>
                <w:kern w:val="0"/>
                <w:sz w:val="28"/>
                <w:szCs w:val="28"/>
              </w:rPr>
            </w:pPr>
            <w:r>
              <w:rPr>
                <w:rFonts w:hint="eastAsia" w:ascii="微软雅黑" w:hAnsi="微软雅黑" w:eastAsia="微软雅黑"/>
                <w:kern w:val="0"/>
                <w:sz w:val="28"/>
                <w:szCs w:val="28"/>
              </w:rPr>
              <w:t>浓情彩绘志愿行</w:t>
            </w:r>
          </w:p>
        </w:tc>
        <w:tc>
          <w:tcPr>
            <w:tcW w:w="4261" w:type="dxa"/>
          </w:tcPr>
          <w:p>
            <w:pPr>
              <w:widowControl/>
              <w:jc w:val="center"/>
              <w:rPr>
                <w:rFonts w:ascii="微软雅黑" w:hAnsi="微软雅黑" w:eastAsia="微软雅黑"/>
                <w:kern w:val="0"/>
                <w:sz w:val="28"/>
                <w:szCs w:val="28"/>
              </w:rPr>
            </w:pPr>
            <w:r>
              <w:rPr>
                <w:rFonts w:hint="eastAsia" w:ascii="微软雅黑" w:hAnsi="微软雅黑" w:eastAsia="微软雅黑"/>
                <w:kern w:val="0"/>
                <w:sz w:val="28"/>
                <w:szCs w:val="28"/>
              </w:rPr>
              <w:t>艺术与设计学院青年志愿者协会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jc w:val="center"/>
              <w:rPr>
                <w:rFonts w:ascii="微软雅黑" w:hAnsi="微软雅黑" w:eastAsia="微软雅黑"/>
                <w:kern w:val="0"/>
                <w:sz w:val="28"/>
                <w:szCs w:val="28"/>
              </w:rPr>
            </w:pPr>
            <w:r>
              <w:rPr>
                <w:rFonts w:hint="eastAsia" w:ascii="微软雅黑" w:hAnsi="微软雅黑" w:eastAsia="微软雅黑"/>
                <w:kern w:val="0"/>
                <w:sz w:val="28"/>
                <w:szCs w:val="28"/>
              </w:rPr>
              <w:t>文明东区 志愿同行</w:t>
            </w:r>
          </w:p>
        </w:tc>
        <w:tc>
          <w:tcPr>
            <w:tcW w:w="4261" w:type="dxa"/>
          </w:tcPr>
          <w:p>
            <w:pPr>
              <w:widowControl/>
              <w:jc w:val="center"/>
              <w:rPr>
                <w:rFonts w:ascii="微软雅黑" w:hAnsi="微软雅黑" w:eastAsia="微软雅黑"/>
                <w:kern w:val="0"/>
                <w:sz w:val="28"/>
                <w:szCs w:val="28"/>
              </w:rPr>
            </w:pPr>
            <w:r>
              <w:rPr>
                <w:rFonts w:hint="eastAsia" w:ascii="微软雅黑" w:hAnsi="微软雅黑" w:eastAsia="微软雅黑"/>
                <w:kern w:val="0"/>
                <w:sz w:val="28"/>
                <w:szCs w:val="28"/>
              </w:rPr>
              <w:t>大学生志愿者联合会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jc w:val="center"/>
              <w:rPr>
                <w:rFonts w:ascii="微软雅黑" w:hAnsi="微软雅黑" w:eastAsia="微软雅黑"/>
                <w:kern w:val="0"/>
                <w:sz w:val="28"/>
                <w:szCs w:val="28"/>
              </w:rPr>
            </w:pPr>
            <w:r>
              <w:rPr>
                <w:rFonts w:hint="eastAsia" w:ascii="微软雅黑" w:hAnsi="微软雅黑" w:eastAsia="微软雅黑"/>
                <w:kern w:val="0"/>
                <w:sz w:val="28"/>
                <w:szCs w:val="28"/>
              </w:rPr>
              <w:t>关爱动物，让生命不再流浪</w:t>
            </w:r>
          </w:p>
        </w:tc>
        <w:tc>
          <w:tcPr>
            <w:tcW w:w="4261" w:type="dxa"/>
          </w:tcPr>
          <w:p>
            <w:pPr>
              <w:widowControl/>
              <w:jc w:val="center"/>
              <w:rPr>
                <w:rFonts w:ascii="微软雅黑" w:hAnsi="微软雅黑" w:eastAsia="微软雅黑"/>
                <w:kern w:val="0"/>
                <w:sz w:val="28"/>
                <w:szCs w:val="28"/>
              </w:rPr>
            </w:pPr>
            <w:r>
              <w:rPr>
                <w:rFonts w:hint="eastAsia" w:ascii="微软雅黑" w:hAnsi="微软雅黑" w:eastAsia="微软雅黑"/>
                <w:kern w:val="0"/>
                <w:sz w:val="28"/>
                <w:szCs w:val="28"/>
              </w:rPr>
              <w:t>资源与环境学院青年志愿者协会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61" w:type="dxa"/>
          </w:tcPr>
          <w:p>
            <w:pPr>
              <w:widowControl/>
              <w:jc w:val="center"/>
              <w:rPr>
                <w:rFonts w:ascii="微软雅黑" w:hAnsi="微软雅黑" w:eastAsia="微软雅黑"/>
                <w:kern w:val="0"/>
                <w:sz w:val="28"/>
                <w:szCs w:val="28"/>
              </w:rPr>
            </w:pPr>
            <w:r>
              <w:rPr>
                <w:rFonts w:hint="eastAsia" w:ascii="微软雅黑" w:hAnsi="微软雅黑" w:eastAsia="微软雅黑"/>
                <w:kern w:val="0"/>
                <w:sz w:val="28"/>
                <w:szCs w:val="28"/>
              </w:rPr>
              <w:t>心向暖阳，科技同行</w:t>
            </w:r>
          </w:p>
        </w:tc>
        <w:tc>
          <w:tcPr>
            <w:tcW w:w="4261" w:type="dxa"/>
          </w:tcPr>
          <w:p>
            <w:pPr>
              <w:widowControl/>
              <w:jc w:val="center"/>
              <w:rPr>
                <w:rFonts w:ascii="微软雅黑" w:hAnsi="微软雅黑" w:eastAsia="微软雅黑"/>
                <w:kern w:val="0"/>
                <w:sz w:val="28"/>
                <w:szCs w:val="28"/>
              </w:rPr>
            </w:pPr>
            <w:r>
              <w:rPr>
                <w:rFonts w:hint="eastAsia" w:ascii="微软雅黑" w:hAnsi="微软雅黑" w:eastAsia="微软雅黑"/>
                <w:kern w:val="0"/>
                <w:sz w:val="28"/>
                <w:szCs w:val="28"/>
              </w:rPr>
              <w:t>数学与统计学院青年志愿者协会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jc w:val="center"/>
              <w:rPr>
                <w:rFonts w:ascii="微软雅黑" w:hAnsi="微软雅黑" w:eastAsia="微软雅黑"/>
                <w:kern w:val="0"/>
                <w:sz w:val="28"/>
                <w:szCs w:val="28"/>
              </w:rPr>
            </w:pPr>
            <w:r>
              <w:rPr>
                <w:rFonts w:hint="eastAsia" w:ascii="微软雅黑" w:hAnsi="微软雅黑" w:eastAsia="微软雅黑"/>
                <w:kern w:val="0"/>
                <w:sz w:val="28"/>
                <w:szCs w:val="28"/>
              </w:rPr>
              <w:t>地质博物馆讲解</w:t>
            </w:r>
          </w:p>
        </w:tc>
        <w:tc>
          <w:tcPr>
            <w:tcW w:w="4261" w:type="dxa"/>
          </w:tcPr>
          <w:p>
            <w:pPr>
              <w:widowControl/>
              <w:jc w:val="center"/>
              <w:rPr>
                <w:rFonts w:ascii="微软雅黑" w:hAnsi="微软雅黑" w:eastAsia="微软雅黑"/>
                <w:kern w:val="0"/>
                <w:sz w:val="28"/>
                <w:szCs w:val="28"/>
              </w:rPr>
            </w:pPr>
            <w:r>
              <w:rPr>
                <w:rFonts w:hint="eastAsia" w:ascii="微软雅黑" w:hAnsi="微软雅黑" w:eastAsia="微软雅黑"/>
                <w:kern w:val="0"/>
                <w:sz w:val="28"/>
                <w:szCs w:val="28"/>
              </w:rPr>
              <w:t>学雷锋精神践行学会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jc w:val="center"/>
              <w:rPr>
                <w:rFonts w:ascii="微软雅黑" w:hAnsi="微软雅黑" w:eastAsia="微软雅黑"/>
                <w:kern w:val="0"/>
                <w:sz w:val="28"/>
                <w:szCs w:val="28"/>
              </w:rPr>
            </w:pPr>
            <w:r>
              <w:rPr>
                <w:rFonts w:hint="eastAsia" w:ascii="微软雅黑" w:hAnsi="微软雅黑" w:eastAsia="微软雅黑"/>
                <w:kern w:val="0"/>
                <w:sz w:val="28"/>
                <w:szCs w:val="28"/>
              </w:rPr>
              <w:t>爱心支教</w:t>
            </w:r>
          </w:p>
        </w:tc>
        <w:tc>
          <w:tcPr>
            <w:tcW w:w="4261" w:type="dxa"/>
          </w:tcPr>
          <w:p>
            <w:pPr>
              <w:widowControl/>
              <w:jc w:val="center"/>
              <w:rPr>
                <w:rFonts w:ascii="微软雅黑" w:hAnsi="微软雅黑" w:eastAsia="微软雅黑"/>
                <w:kern w:val="0"/>
                <w:sz w:val="28"/>
                <w:szCs w:val="28"/>
              </w:rPr>
            </w:pPr>
            <w:r>
              <w:rPr>
                <w:rFonts w:hint="eastAsia" w:ascii="微软雅黑" w:hAnsi="微软雅黑" w:eastAsia="微软雅黑"/>
                <w:kern w:val="0"/>
                <w:sz w:val="28"/>
                <w:szCs w:val="28"/>
              </w:rPr>
              <w:t>新知青学社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jc w:val="center"/>
              <w:rPr>
                <w:rFonts w:ascii="微软雅黑" w:hAnsi="微软雅黑" w:eastAsia="微软雅黑"/>
                <w:kern w:val="0"/>
                <w:sz w:val="28"/>
                <w:szCs w:val="28"/>
              </w:rPr>
            </w:pPr>
            <w:r>
              <w:rPr>
                <w:rFonts w:hint="eastAsia" w:ascii="微软雅黑" w:hAnsi="微软雅黑" w:eastAsia="微软雅黑"/>
                <w:kern w:val="0"/>
                <w:sz w:val="28"/>
                <w:szCs w:val="28"/>
              </w:rPr>
              <w:t>寓教为乐，快乐成长</w:t>
            </w:r>
          </w:p>
        </w:tc>
        <w:tc>
          <w:tcPr>
            <w:tcW w:w="4261" w:type="dxa"/>
          </w:tcPr>
          <w:p>
            <w:pPr>
              <w:widowControl/>
              <w:jc w:val="center"/>
              <w:rPr>
                <w:rFonts w:ascii="微软雅黑" w:hAnsi="微软雅黑" w:eastAsia="微软雅黑"/>
                <w:kern w:val="0"/>
                <w:sz w:val="28"/>
                <w:szCs w:val="28"/>
              </w:rPr>
            </w:pPr>
            <w:r>
              <w:rPr>
                <w:rFonts w:hint="eastAsia" w:ascii="微软雅黑" w:hAnsi="微软雅黑" w:eastAsia="微软雅黑"/>
                <w:kern w:val="0"/>
                <w:sz w:val="28"/>
                <w:szCs w:val="28"/>
              </w:rPr>
              <w:t>环境与市政工程青年志愿者协会</w:t>
            </w:r>
          </w:p>
        </w:tc>
      </w:tr>
    </w:tbl>
    <w:p>
      <w:pPr>
        <w:widowControl/>
        <w:jc w:val="center"/>
        <w:rPr>
          <w:rFonts w:ascii="宋体" w:hAnsi="宋体"/>
          <w:kern w:val="0"/>
          <w:sz w:val="28"/>
          <w:szCs w:val="28"/>
        </w:rPr>
      </w:pPr>
    </w:p>
    <w:p>
      <w:pPr>
        <w:widowControl/>
        <w:jc w:val="cente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rPr>
          <w:rFonts w:ascii="宋体" w:hAnsi="宋体"/>
          <w:kern w:val="0"/>
          <w:sz w:val="28"/>
          <w:szCs w:val="28"/>
        </w:rPr>
      </w:pPr>
    </w:p>
    <w:p>
      <w:pPr>
        <w:widowControl/>
        <w:rPr>
          <w:rFonts w:ascii="宋体" w:hAnsi="宋体"/>
          <w:kern w:val="0"/>
          <w:sz w:val="28"/>
          <w:szCs w:val="28"/>
        </w:rPr>
      </w:pPr>
    </w:p>
    <w:p>
      <w:pPr>
        <w:widowControl/>
        <w:rPr>
          <w:rFonts w:ascii="宋体" w:hAnsi="宋体"/>
          <w:kern w:val="0"/>
          <w:sz w:val="28"/>
          <w:szCs w:val="28"/>
        </w:rPr>
      </w:pPr>
      <w:r>
        <w:rPr>
          <w:rFonts w:hint="eastAsia" w:ascii="宋体" w:hAnsi="宋体"/>
          <w:kern w:val="0"/>
          <w:sz w:val="28"/>
          <w:szCs w:val="28"/>
        </w:rPr>
        <w:t>附件3：</w:t>
      </w:r>
    </w:p>
    <w:p>
      <w:pPr>
        <w:widowControl/>
        <w:jc w:val="center"/>
        <w:rPr>
          <w:rFonts w:ascii="微软雅黑" w:hAnsi="微软雅黑" w:eastAsia="微软雅黑"/>
          <w:b/>
          <w:sz w:val="28"/>
          <w:szCs w:val="28"/>
        </w:rPr>
      </w:pPr>
      <w:r>
        <w:rPr>
          <w:rFonts w:ascii="微软雅黑" w:hAnsi="微软雅黑" w:eastAsia="微软雅黑"/>
          <w:b/>
          <w:sz w:val="28"/>
          <w:szCs w:val="28"/>
        </w:rPr>
        <w:t>2017年度“上善华水 予爱以行”</w:t>
      </w:r>
      <w:r>
        <w:rPr>
          <w:rFonts w:hint="eastAsia" w:ascii="微软雅黑" w:hAnsi="微软雅黑" w:eastAsia="微软雅黑"/>
          <w:b/>
          <w:sz w:val="28"/>
          <w:szCs w:val="28"/>
        </w:rPr>
        <w:t>志愿服务先进个人及团队</w:t>
      </w:r>
    </w:p>
    <w:p>
      <w:pPr>
        <w:widowControl/>
        <w:jc w:val="center"/>
        <w:rPr>
          <w:rFonts w:ascii="仿宋_GB2312" w:hAnsi="仿宋_GB2312" w:eastAsia="仿宋_GB2312"/>
          <w:b/>
          <w:sz w:val="28"/>
          <w:szCs w:val="28"/>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025"/>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Pr>
          <w:p>
            <w:pPr>
              <w:widowControl/>
              <w:jc w:val="center"/>
              <w:rPr>
                <w:rFonts w:ascii="微软雅黑" w:hAnsi="微软雅黑" w:eastAsia="微软雅黑"/>
                <w:b/>
                <w:sz w:val="28"/>
                <w:szCs w:val="28"/>
              </w:rPr>
            </w:pPr>
            <w:r>
              <w:rPr>
                <w:rFonts w:hint="eastAsia" w:ascii="微软雅黑" w:hAnsi="微软雅黑" w:eastAsia="微软雅黑"/>
                <w:b/>
                <w:sz w:val="28"/>
                <w:szCs w:val="28"/>
              </w:rPr>
              <w:t>志愿服务先进个人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学院</w:t>
            </w:r>
          </w:p>
        </w:tc>
        <w:tc>
          <w:tcPr>
            <w:tcW w:w="2025"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姓名</w:t>
            </w:r>
          </w:p>
        </w:tc>
        <w:tc>
          <w:tcPr>
            <w:tcW w:w="4262"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外国语学院</w:t>
            </w:r>
          </w:p>
        </w:tc>
        <w:tc>
          <w:tcPr>
            <w:tcW w:w="2025"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庞彦杰</w:t>
            </w:r>
          </w:p>
        </w:tc>
        <w:tc>
          <w:tcPr>
            <w:tcW w:w="4262"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聚沙公益协会指导老师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35"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数学与统计学院</w:t>
            </w:r>
          </w:p>
        </w:tc>
        <w:tc>
          <w:tcPr>
            <w:tcW w:w="2025"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孔维佳</w:t>
            </w:r>
          </w:p>
        </w:tc>
        <w:tc>
          <w:tcPr>
            <w:tcW w:w="4262" w:type="dxa"/>
          </w:tcPr>
          <w:p>
            <w:pPr>
              <w:widowControl/>
              <w:jc w:val="center"/>
              <w:rPr>
                <w:rFonts w:ascii="微软雅黑" w:hAnsi="微软雅黑" w:eastAsia="微软雅黑"/>
                <w:sz w:val="28"/>
                <w:szCs w:val="28"/>
              </w:rPr>
            </w:pPr>
            <w:r>
              <w:rPr>
                <w:rFonts w:hint="eastAsia" w:ascii="微软雅黑" w:hAnsi="微软雅黑" w:eastAsia="微软雅黑"/>
                <w:sz w:val="28"/>
                <w:szCs w:val="28"/>
              </w:rPr>
              <w:t>大学生志愿者联合会副主席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Pr>
          <w:p>
            <w:pPr>
              <w:widowControl/>
              <w:jc w:val="center"/>
              <w:rPr>
                <w:rFonts w:ascii="微软雅黑" w:hAnsi="微软雅黑" w:eastAsia="微软雅黑"/>
                <w:b/>
                <w:sz w:val="28"/>
                <w:szCs w:val="28"/>
              </w:rPr>
            </w:pPr>
            <w:r>
              <w:rPr>
                <w:rFonts w:hint="eastAsia" w:ascii="微软雅黑" w:hAnsi="微软雅黑" w:eastAsia="微软雅黑"/>
                <w:b/>
                <w:sz w:val="28"/>
                <w:szCs w:val="28"/>
              </w:rPr>
              <w:t>志愿服务先进团队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Pr>
          <w:p>
            <w:pPr>
              <w:widowControl/>
              <w:jc w:val="center"/>
              <w:rPr>
                <w:rFonts w:ascii="微软雅黑" w:hAnsi="微软雅黑" w:eastAsia="微软雅黑"/>
                <w:sz w:val="28"/>
                <w:szCs w:val="28"/>
              </w:rPr>
            </w:pPr>
            <w:r>
              <w:rPr>
                <w:rFonts w:hint="eastAsia" w:ascii="微软雅黑" w:hAnsi="微软雅黑" w:eastAsia="微软雅黑"/>
                <w:sz w:val="28"/>
                <w:szCs w:val="28"/>
              </w:rPr>
              <w:t>华北水利水电大学研究生支教团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Pr>
          <w:p>
            <w:pPr>
              <w:widowControl/>
              <w:jc w:val="center"/>
              <w:rPr>
                <w:rFonts w:ascii="微软雅黑" w:hAnsi="微软雅黑" w:eastAsia="微软雅黑"/>
                <w:sz w:val="28"/>
                <w:szCs w:val="28"/>
              </w:rPr>
            </w:pPr>
            <w:r>
              <w:rPr>
                <w:rFonts w:hint="eastAsia" w:ascii="微软雅黑" w:hAnsi="微软雅黑" w:eastAsia="微软雅黑"/>
                <w:sz w:val="28"/>
                <w:szCs w:val="28"/>
              </w:rPr>
              <w:t>大学生志愿者联合会公益快闪小分队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gridSpan w:val="3"/>
          </w:tcPr>
          <w:p>
            <w:pPr>
              <w:widowControl/>
              <w:jc w:val="center"/>
              <w:rPr>
                <w:rFonts w:ascii="微软雅黑" w:hAnsi="微软雅黑" w:eastAsia="微软雅黑"/>
                <w:sz w:val="28"/>
                <w:szCs w:val="28"/>
              </w:rPr>
            </w:pPr>
            <w:r>
              <w:rPr>
                <w:rFonts w:hint="eastAsia" w:ascii="微软雅黑" w:hAnsi="微软雅黑" w:eastAsia="微软雅黑"/>
                <w:sz w:val="28"/>
                <w:szCs w:val="28"/>
              </w:rPr>
              <w:t>大学生志愿者联合会暖冬行动小分队</w:t>
            </w:r>
          </w:p>
        </w:tc>
      </w:tr>
    </w:tbl>
    <w:p>
      <w:pPr>
        <w:widowControl/>
        <w:jc w:val="center"/>
        <w:rPr>
          <w:rFonts w:ascii="仿宋_GB2312" w:hAnsi="仿宋_GB2312" w:eastAsia="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042"/>
    <w:rsid w:val="008E494F"/>
    <w:rsid w:val="00942042"/>
    <w:rsid w:val="00DE771E"/>
    <w:rsid w:val="22E83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uiPriority w:val="99"/>
    <w:rPr>
      <w:rFonts w:ascii="Calibri" w:hAnsi="Calibri"/>
      <w:kern w:val="2"/>
      <w:sz w:val="18"/>
      <w:szCs w:val="18"/>
    </w:rPr>
  </w:style>
  <w:style w:type="character" w:customStyle="1" w:styleId="8">
    <w:name w:val="页脚 字符"/>
    <w:basedOn w:val="4"/>
    <w:link w:val="2"/>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212</Words>
  <Characters>1215</Characters>
  <Lines>10</Lines>
  <Paragraphs>2</Paragraphs>
  <TotalTime>12</TotalTime>
  <ScaleCrop>false</ScaleCrop>
  <LinksUpToDate>false</LinksUpToDate>
  <CharactersWithSpaces>1425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2018-06-06T09:38:00Z</dcterms:created>
  <dc:creator>仕成 范</dc:creator>
  <cp:lastModifiedBy>Administrator</cp:lastModifiedBy>
  <dcterms:modified xsi:type="dcterms:W3CDTF">2018-07-02T02:30:18Z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