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</w:t>
            </w:r>
          </w:p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国际教育学院</w:t>
            </w:r>
          </w:p>
        </w:tc>
        <w:tc>
          <w:tcPr>
            <w:tcW w:w="1579" w:type="dxa"/>
            <w:vMerge w:val="continue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pStyle w:val="2"/>
        <w:spacing w:before="5"/>
        <w:rPr>
          <w:rFonts w:ascii="黑体"/>
          <w:b/>
          <w:sz w:val="22"/>
        </w:rPr>
      </w:pPr>
    </w:p>
    <w:p>
      <w:pPr>
        <w:spacing w:before="58"/>
        <w:ind w:left="773" w:right="446" w:firstLine="0"/>
        <w:jc w:val="center"/>
        <w:rPr>
          <w:sz w:val="30"/>
        </w:rPr>
      </w:pPr>
      <w:r>
        <w:rPr>
          <w:sz w:val="30"/>
        </w:rPr>
        <w:t>华水团联[2020]2</w:t>
      </w:r>
      <w:r>
        <w:rPr>
          <w:rFonts w:hint="eastAsia"/>
          <w:sz w:val="30"/>
          <w:lang w:val="en-US" w:eastAsia="zh-CN"/>
        </w:rPr>
        <w:t>9</w:t>
      </w:r>
      <w:r>
        <w:rPr>
          <w:sz w:val="30"/>
        </w:rPr>
        <w:t>号</w:t>
      </w: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285750</wp:posOffset>
                </wp:positionV>
                <wp:extent cx="2811145" cy="38100"/>
                <wp:effectExtent l="0" t="0" r="8255" b="7620"/>
                <wp:wrapTopAndBottom/>
                <wp:docPr id="1026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54.15pt;margin-top:22.5pt;height:3pt;width:221.35pt;mso-position-horizontal-relative:page;mso-wrap-distance-bottom:0pt;mso-wrap-distance-top:0pt;z-index:-503315456;mso-width-relative:page;mso-height-relative:page;" fillcolor="#FF0000" filled="t" stroked="f" coordsize="21600,21600" o:gfxdata="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gUSWt0wAAAAkBAAAPAAAAAAAAAAEAIAAAACIAAABkcnMvZG93bnJl&#10;di54bWxQSwECFAAUAAAACACHTuJAr8Hfn5ABAAAaAwAADgAAAAAAAAABACAAAAAiAQAAZHJzL2Uy&#10;b0RvYy54bWxQSwUGAAAAAAYABgBZAQAAJ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3632835</wp:posOffset>
            </wp:positionH>
            <wp:positionV relativeFrom="paragraph">
              <wp:posOffset>110490</wp:posOffset>
            </wp:positionV>
            <wp:extent cx="362585" cy="375920"/>
            <wp:effectExtent l="0" t="0" r="3175" b="5080"/>
            <wp:wrapTopAndBottom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84" cy="3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30"/>
        </w:rPr>
      </w:pPr>
      <w:bookmarkStart w:id="6" w:name="_GoBack"/>
      <w:bookmarkEnd w:id="6"/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3140075</wp:posOffset>
                </wp:positionV>
                <wp:extent cx="2879725" cy="38100"/>
                <wp:effectExtent l="0" t="0" r="635" b="7620"/>
                <wp:wrapNone/>
                <wp:docPr id="1028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316.8pt;margin-top:247.25pt;height:3pt;width:226.75pt;mso-position-horizontal-relative:page;mso-position-vertical-relative:page;z-index:1024;mso-width-relative:page;mso-height-relative:page;" fillcolor="#FF0000" filled="t" stroked="f" coordsize="21600,21600" o:gfxdata="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52hS1NcAAAAMAQAADwAAAAAAAAABACAAAAAiAAAAZHJzL2Rv&#10;d25yZXYueG1sUEsBAhQAFAAAAAgAh07iQPgNrG6QAQAAGgMAAA4AAAAAAAAAAQAgAAAAJgEAAGRy&#10;cy9lMm9Eb2MueG1sUEsFBgAAAAAGAAYAWQEAAC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spacing w:before="9"/>
        <w:rPr>
          <w:sz w:val="27"/>
        </w:rPr>
      </w:pPr>
    </w:p>
    <w:p>
      <w:pPr>
        <w:autoSpaceDE/>
        <w:autoSpaceDN/>
        <w:spacing w:before="0" w:after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  <w:t>关于举办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“</w:t>
      </w:r>
      <w:r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  <w:t>红色基因代代传，砥砺奋进迎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小康”</w:t>
      </w:r>
    </w:p>
    <w:p>
      <w:pPr>
        <w:autoSpaceDE/>
        <w:autoSpaceDN/>
        <w:spacing w:before="0" w:after="0" w:line="600" w:lineRule="exact"/>
        <w:ind w:left="0" w:right="0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系列活动</w:t>
      </w:r>
      <w:r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  <w:t>的通知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眼前是历史长卷，耳边有时代长歌。为进一步巩固“不忘初心，牢记使命”主题教育成果，号召华水青年主动担任民族复兴的使命，弘扬红色精神，激发爱国热情，为祖国繁荣富强而努力，为全面建成小康社会而奋进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校团委、国际教育学院决定联合开展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红色基因代代传，砥砺奋进迎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小康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系列活动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，现将具体事宜通知如下：</w:t>
      </w:r>
    </w:p>
    <w:p>
      <w:pPr>
        <w:adjustRightInd w:val="0"/>
        <w:spacing w:line="360" w:lineRule="auto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一、指导思想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一、活动主题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红色基因代代传，砥砺奋进迎小康</w:t>
      </w:r>
    </w:p>
    <w:p>
      <w:pPr>
        <w:adjustRightInd w:val="0"/>
        <w:spacing w:line="360" w:lineRule="auto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二、组织单位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主办单位：共青团华北水利水电大学委员会</w:t>
      </w:r>
    </w:p>
    <w:p>
      <w:pPr>
        <w:autoSpaceDE/>
        <w:autoSpaceDN/>
        <w:spacing w:before="0" w:after="0" w:line="360" w:lineRule="auto"/>
        <w:ind w:right="0" w:firstLine="2240" w:firstLineChars="7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华北水利水电大学国际教育学院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承办单位：国际教育学院团委</w:t>
      </w:r>
    </w:p>
    <w:p>
      <w:pPr>
        <w:autoSpaceDE/>
        <w:autoSpaceDN/>
        <w:adjustRightInd w:val="0"/>
        <w:spacing w:before="0" w:after="0" w:line="360" w:lineRule="auto"/>
        <w:ind w:right="0" w:firstLine="643" w:firstLineChars="200"/>
        <w:jc w:val="left"/>
        <w:rPr>
          <w:rFonts w:hint="eastAsia" w:ascii="仿宋_GB2312" w:hAnsi="Calibri" w:eastAsia="仿宋_GB2312" w:cs="宋体"/>
          <w:b/>
          <w:bCs/>
          <w:kern w:val="2"/>
          <w:sz w:val="32"/>
          <w:szCs w:val="32"/>
        </w:rPr>
      </w:pPr>
      <w:bookmarkStart w:id="1" w:name="四、活动时间"/>
      <w:bookmarkEnd w:id="1"/>
      <w:r>
        <w:rPr>
          <w:rFonts w:hint="eastAsia" w:ascii="仿宋_GB2312" w:hAnsi="Calibri" w:eastAsia="仿宋_GB2312" w:cs="宋体"/>
          <w:b/>
          <w:bCs/>
          <w:kern w:val="2"/>
          <w:sz w:val="32"/>
          <w:szCs w:val="32"/>
          <w:lang w:val="en-US" w:eastAsia="zh-CN"/>
        </w:rPr>
        <w:t>三、</w:t>
      </w:r>
      <w:r>
        <w:rPr>
          <w:rFonts w:hint="eastAsia" w:ascii="仿宋_GB2312" w:hAnsi="Calibri" w:eastAsia="仿宋_GB2312" w:cs="宋体"/>
          <w:b/>
          <w:bCs/>
          <w:kern w:val="2"/>
          <w:sz w:val="32"/>
          <w:szCs w:val="32"/>
        </w:rPr>
        <w:t>活动时间</w:t>
      </w:r>
    </w:p>
    <w:p>
      <w:pPr>
        <w:autoSpaceDE/>
        <w:autoSpaceDN/>
        <w:adjustRightInd w:val="0"/>
        <w:spacing w:before="0" w:after="0" w:line="360" w:lineRule="auto"/>
        <w:ind w:right="0" w:firstLine="640" w:firstLineChars="200"/>
        <w:jc w:val="left"/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  <w:t>2020年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宋体"/>
          <w:b w:val="0"/>
          <w:bCs w:val="0"/>
          <w:kern w:val="2"/>
          <w:sz w:val="32"/>
          <w:szCs w:val="32"/>
        </w:rPr>
        <w:t>日</w:t>
      </w:r>
    </w:p>
    <w:p>
      <w:pPr>
        <w:adjustRightInd w:val="0"/>
        <w:spacing w:line="360" w:lineRule="auto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四、参与对象</w:t>
      </w:r>
    </w:p>
    <w:p>
      <w:pPr>
        <w:adjustRightInd w:val="0"/>
        <w:spacing w:line="360" w:lineRule="auto"/>
        <w:ind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华北水利水电大学全体学生</w:t>
      </w:r>
    </w:p>
    <w:p>
      <w:pPr>
        <w:adjustRightInd w:val="0"/>
        <w:spacing w:line="360" w:lineRule="auto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五、活动安排</w:t>
      </w:r>
    </w:p>
    <w:p>
      <w:pPr>
        <w:adjustRightInd w:val="0"/>
        <w:spacing w:line="360" w:lineRule="auto"/>
        <w:ind w:firstLine="643" w:firstLineChars="20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）</w:t>
      </w:r>
      <w:bookmarkStart w:id="2" w:name="_Toc18530587"/>
      <w:bookmarkStart w:id="3" w:name="_Toc3888965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“吾声初心”影视配音比赛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1.活动时间:</w:t>
      </w:r>
      <w:bookmarkEnd w:id="2"/>
      <w:bookmarkEnd w:id="3"/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bookmarkStart w:id="4" w:name="_Toc18530590"/>
      <w:bookmarkStart w:id="5" w:name="_Toc38889652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00：00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10月29日24：00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2.活动形式:</w:t>
      </w:r>
      <w:bookmarkEnd w:id="4"/>
      <w:bookmarkEnd w:id="5"/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次活动以征集配音视频的形式开展。以下四个题材，任选其一进行投稿，最终在投稿作品中选出一等奖、二等奖、三等奖、优秀奖若干。通过红色配音比赛进一步激发广大青年的爱国热情，弘扬民族精神，增强华水学子时代使命感和责任感，敦促华水学子立志未来、奋进小康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3.活动要求：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各学院内自行组队，每队人数不得超过5人，在10月22日24:00前以学院为单位将参赛信息表</w:t>
      </w: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>(各学院参赛队伍的数量控制在2-5支范围内)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通过压缩包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instrText xml:space="preserve"> HYPERLINK "mailto:参赛作品以压缩包形式发送至指定邮箱:xtwtgbbgs@163.com"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发送至指定邮箱: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instrText xml:space="preserve"> HYPERLINK "mailto:gjjyxymsb@163.com"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gjjyxysjb@163.com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，并加入QQ群：1050311415。压缩包内信息表需命名为“XX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学院XX团队参与人员信息表（见附件）”。在10月26日24:00前将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instrText xml:space="preserve"> HYPERLINK "mailto:参赛作品以压缩包形式发送至指定邮箱:xtwtgbbgs@163.com" </w:instrTex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参赛作品以压缩包形式发送至指定邮箱: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instrText xml:space="preserve"> HYPERLINK "mailto:gjjyxymsb@163.com" </w:instrTex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gjjyxysjb@163.com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。压缩包文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件需命名为“XX学院XX团队作品”，压缩包内参赛作品以视频名称命名。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（1）作品类型：围绕主题，须彰显正能量，符合当代大学生正确价值观。提供以下题材，可供大家参考：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①抗疫题材 ②军旅题材 ③抗战题材 ④公益题材；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评审</w:t>
      </w:r>
      <w:r>
        <w:rPr>
          <w:rFonts w:hint="eastAsia"/>
          <w:lang w:eastAsia="zh-CN"/>
        </w:rPr>
        <w:t>方式</w:t>
      </w:r>
      <w:r>
        <w:t>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①参赛作品将于“国教瑞鹏之光”微信公众号展示2 天进行大众评审投票，票数排名前30%进入第二轮评选；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②第二轮由评审团（评审团由专业老师组成）进行百分制打分评审；</w:t>
      </w:r>
    </w:p>
    <w:p>
      <w:pPr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（二）“诵芳华志”朗诵比赛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1.活动时间: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2020年10月21日00：00——10月29日24：00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2.活动形式: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次朗诵比赛采用线下开展的方式。文章主题需围绕“红色基因”展开，最终在参赛作品中选出一等奖、二等奖、三等奖、优秀奖若干。借助朗诵经典让原汁原味的红色素材更加有滋有味，激励大学生团员青年积极投身学校改革发展，在决胜全面建成小康社会、谱写新时代中原更加出彩的绚丽篇章中展现青春风采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3.活动要求：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各学院内自行组队，每队人数不得超过5人，在10月22日24:00前将参赛信息表以学院为单位</w:t>
      </w: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>(各学院参赛队伍的数量控制在2-5支范围内)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通过压缩包发送至指定邮箱: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GJJYXYXSH2020@163.com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，并加入QQ群：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301396429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。压缩包内信息表需命名为“XX学院XX团队参与人员信息表（见附件）”。在10月26日14:00前将参与初赛作品以压缩包形式发送至指定邮箱: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GJJYXYXSH2020@163.com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。压缩包文件需命名为“XX学院XX团队作品”，压缩包内参赛作品以视频名称命名。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（1)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评审方式：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初赛前11名将晋级获得参加复赛的资格，复赛将在2020年10月2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日14：00以线下的方式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开展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地点另行通知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)。</w:t>
      </w:r>
    </w:p>
    <w:p>
      <w:pPr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（三）“家国新貌”主题摄影比赛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1.活动时间: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2020年10月21日00：00——10月29日24：00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2.活动形式: 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主题摄影比赛以征集图片的形式展开。以下四个题材，任选其一进行投稿，最终在投稿作品中选出一等奖、二等奖、三等奖、优秀奖若干。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本次活动以拍摄主题照片配以文字介绍的方式充分展现红色革命史、新中国发展史、城市变迁史、奋进小康史。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发扬当代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青年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爱国主义精神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，展示当代青年与小康同奋进的爱国主义情怀和昂扬精神风貌。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3.活动要求：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各学院内自行组队，每队人数不得超过5人，在10月22日24:00前将参赛信息表以学院为单位</w:t>
      </w: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>(各学院参赛队伍的数量控制在2-5支范围内)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通过压缩包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instrText xml:space="preserve"> HYPERLINK "mailto:参赛作品以压缩包形式发送至指定邮箱:xtwtgbbgs@163.com"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发送至指定邮箱:guojiaohs@126.com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，并加入QQ群：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626025104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。压缩包内信息表需命名为“XX学院XX团队参与人员信息表（见附件）”。在10月26日24:00前将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instrText xml:space="preserve"> HYPERLINK "mailto:参赛作品以压缩包形式发送至指定邮箱:xtwtgbbgs@163.com"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参赛作品以压缩包形式发送至指定邮箱:guojiaohs@126.com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。压缩包文件需命名为“XX学院XX团队作品”，压缩包内投稿作品需附一份简洁文字说明。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（1）作品类型：围绕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，彰显家国情怀，用艺术手法记述祖国发展奋进历程，符合当代大学生正确价值观。提供以下题材，可供参考：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/>
        </w:rPr>
        <w:t>①红色革命史②新中国发展史③城市变迁史④奋进小康史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（2）评审方式：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①参赛作品将于“国教瑞鹏之光”微信公众号展示2 天进行大众评审投票，票数排名前30%进入第二轮评选；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②第二轮由评审团（评审团由专业老师组成）进行百分制打分评审；</w:t>
      </w:r>
    </w:p>
    <w:p>
      <w:pPr>
        <w:autoSpaceDE/>
        <w:autoSpaceDN/>
        <w:spacing w:before="0" w:after="0" w:line="360" w:lineRule="auto"/>
        <w:ind w:right="0" w:firstLine="643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五、活动要求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1.高度重视，精心组织。各学院团委、团支部要按照通知要求，紧密联系实际，精心组织好学习活动，创新活动形式，丰富活动内容，确保每位同学都能参与并融入到活动中。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2.广泛宣传，营造氛围。各团组织要充分整合有效资源，广泛利用网站、微博、QQ、微信等媒体平台，加大宣传力度，营造青年大学习的浓郁氛围。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全面开展，落到实处。各学院团委、各团支部在活动开展中要努力落小、落细、落实，不断扩大活动的参与面、覆盖面和影响力，增强活动的实效性，引导广大同学在学讲话、学精神、学榜样的过程中长才干、强素质。</w:t>
      </w:r>
    </w:p>
    <w:p>
      <w:pPr>
        <w:autoSpaceDE/>
        <w:autoSpaceDN/>
        <w:spacing w:before="0" w:after="0" w:line="360" w:lineRule="auto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4.注意总结、及时反馈。各学院团委、各团支部要加强活动过程指导，可举行院级团日活动观摩，并及时反馈、总结活动开展情况。</w:t>
      </w:r>
    </w:p>
    <w:p>
      <w:pPr>
        <w:autoSpaceDE/>
        <w:autoSpaceDN/>
        <w:spacing w:before="0" w:after="0" w:line="360" w:lineRule="auto"/>
        <w:ind w:left="638" w:leftChars="290" w:right="0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before="54" w:line="367" w:lineRule="auto"/>
        <w:ind w:right="79" w:rightChars="36"/>
        <w:jc w:val="left"/>
        <w:rPr>
          <w:sz w:val="32"/>
        </w:rPr>
      </w:pPr>
      <w:r>
        <w:rPr>
          <w:sz w:val="32"/>
        </w:rPr>
        <w:t>联系人：王世佳</w:t>
      </w:r>
    </w:p>
    <w:p>
      <w:pPr>
        <w:spacing w:before="54" w:line="367" w:lineRule="auto"/>
        <w:ind w:left="10137" w:leftChars="0" w:right="79" w:rightChars="36" w:hanging="10137" w:hangingChars="3168"/>
        <w:jc w:val="left"/>
        <w:rPr>
          <w:sz w:val="28"/>
        </w:rPr>
      </w:pPr>
      <w:r>
        <w:rPr>
          <w:sz w:val="32"/>
        </w:rPr>
        <w:t>手机：</w:t>
      </w:r>
      <w:r>
        <w:rPr>
          <w:sz w:val="28"/>
        </w:rPr>
        <w:t>15981867221</w:t>
      </w:r>
    </w:p>
    <w:p>
      <w:pPr>
        <w:pStyle w:val="2"/>
        <w:spacing w:before="10"/>
        <w:jc w:val="left"/>
        <w:rPr>
          <w:u w:val="none"/>
        </w:rPr>
      </w:pPr>
      <w:r>
        <w:t xml:space="preserve">邮箱: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"mailto:gjjyxymsb@163.com" </w:instrText>
      </w:r>
      <w:r>
        <w:rPr>
          <w:u w:val="none"/>
        </w:rPr>
        <w:fldChar w:fldCharType="separate"/>
      </w:r>
      <w:r>
        <w:rPr>
          <w:u w:val="none"/>
        </w:rPr>
        <w:t>gjjyxysjb@163.com</w:t>
      </w:r>
      <w:r>
        <w:rPr>
          <w:u w:val="none"/>
        </w:rPr>
        <w:fldChar w:fldCharType="end"/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5"/>
        <w:ind w:left="2080"/>
      </w:pPr>
    </w:p>
    <w:p>
      <w:pPr>
        <w:pStyle w:val="2"/>
        <w:spacing w:before="55"/>
        <w:ind w:left="2080"/>
      </w:pPr>
      <w:r>
        <w:t>共青团华北水利水电大学委员会 国际教育学院团委</w:t>
      </w:r>
    </w:p>
    <w:p>
      <w:pPr>
        <w:pStyle w:val="2"/>
        <w:spacing w:before="12"/>
        <w:rPr>
          <w:sz w:val="22"/>
        </w:rPr>
      </w:pPr>
    </w:p>
    <w:p>
      <w:pPr>
        <w:pStyle w:val="2"/>
        <w:spacing w:before="54"/>
        <w:ind w:right="436"/>
        <w:jc w:val="right"/>
      </w:pPr>
      <w:r>
        <w:t xml:space="preserve">2020 年 </w:t>
      </w:r>
      <w:r>
        <w:rPr>
          <w:rFonts w:hint="eastAsia"/>
          <w:lang w:val="en-US" w:eastAsia="zh-CN"/>
        </w:rPr>
        <w:t>10</w:t>
      </w:r>
      <w:r>
        <w:t xml:space="preserve"> 月</w:t>
      </w:r>
      <w:r>
        <w:rPr>
          <w:rFonts w:hint="eastAsia"/>
          <w:lang w:val="en-US" w:eastAsia="zh-CN"/>
        </w:rPr>
        <w:t xml:space="preserve"> 21</w:t>
      </w:r>
      <w:r>
        <w:t>日</w:t>
      </w:r>
    </w:p>
    <w:p>
      <w:pPr>
        <w:pStyle w:val="2"/>
        <w:spacing w:before="219"/>
        <w:ind w:left="960"/>
      </w:pPr>
      <w:r>
        <w:t>发送：各学院、各班级</w:t>
      </w:r>
    </w:p>
    <w:p>
      <w:pPr>
        <w:pStyle w:val="2"/>
        <w:spacing w:before="7"/>
        <w:rPr>
          <w:sz w:val="12"/>
        </w:rPr>
      </w:pP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126365</wp:posOffset>
                </wp:positionV>
                <wp:extent cx="5271770" cy="15875"/>
                <wp:effectExtent l="0" t="0" r="1270" b="6985"/>
                <wp:wrapTopAndBottom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86.55pt;margin-top:9.95pt;height:1.25pt;width:415.1pt;mso-position-horizontal-relative:page;mso-wrap-distance-bottom:0pt;mso-wrap-distance-top:0pt;z-index:-503315456;mso-width-relative:page;mso-height-relative:page;" fillcolor="#000000" filled="t" stroked="f" coordsize="21600,21600" o:gfxdata="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VPrdj2AAAAAoBAAAPAAAAAAAAAAEAIAAAACIAAABkcnMvZG93bnJl&#10;di54bWxQSwECFAAUAAAACACHTuJA5KuG4YsBAAAaAwAADgAAAAAAAAABACAAAAAnAQAAZHJzL2Uy&#10;b0RvYy54bWxQSwUGAAAAAAYABgBZAQAAJ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tabs>
          <w:tab w:val="left" w:pos="6283"/>
        </w:tabs>
        <w:spacing w:line="365" w:lineRule="exact"/>
        <w:ind w:left="960"/>
      </w:pPr>
      <w:r>
        <w:rPr>
          <w:spacing w:val="-22"/>
        </w:rPr>
        <w:t>共</w:t>
      </w:r>
      <w:r>
        <w:rPr>
          <w:spacing w:val="-24"/>
        </w:rPr>
        <w:t>青</w:t>
      </w:r>
      <w:r>
        <w:rPr>
          <w:spacing w:val="-22"/>
        </w:rPr>
        <w:t>团华</w:t>
      </w:r>
      <w:r>
        <w:rPr>
          <w:spacing w:val="-19"/>
        </w:rPr>
        <w:t>北</w:t>
      </w:r>
      <w:r>
        <w:rPr>
          <w:spacing w:val="-24"/>
        </w:rPr>
        <w:t>水</w:t>
      </w:r>
      <w:r>
        <w:rPr>
          <w:spacing w:val="-22"/>
        </w:rPr>
        <w:t>利水</w:t>
      </w:r>
      <w:r>
        <w:rPr>
          <w:spacing w:val="-19"/>
        </w:rPr>
        <w:t>电</w:t>
      </w:r>
      <w:r>
        <w:rPr>
          <w:spacing w:val="-24"/>
        </w:rPr>
        <w:t>大</w:t>
      </w:r>
      <w:r>
        <w:rPr>
          <w:spacing w:val="-22"/>
        </w:rPr>
        <w:t>学委</w:t>
      </w:r>
      <w:r>
        <w:rPr>
          <w:spacing w:val="-19"/>
        </w:rPr>
        <w:t>员</w:t>
      </w:r>
      <w:r>
        <w:rPr>
          <w:spacing w:val="-24"/>
        </w:rPr>
        <w:t>会</w:t>
      </w:r>
      <w:r>
        <w:rPr>
          <w:spacing w:val="-22"/>
        </w:rPr>
        <w:t>办公</w:t>
      </w:r>
      <w:r>
        <w:t>室</w:t>
      </w:r>
      <w:r>
        <w:tab/>
      </w:r>
      <w:r>
        <w:rPr>
          <w:spacing w:val="-12"/>
        </w:rPr>
        <w:t>2020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21</w:t>
      </w:r>
      <w:r>
        <w:rPr>
          <w:spacing w:val="-22"/>
        </w:rPr>
        <w:t>日</w:t>
      </w:r>
      <w:r>
        <w:t>印</w:t>
      </w:r>
    </w:p>
    <w:p>
      <w:pPr>
        <w:pStyle w:val="2"/>
        <w:spacing w:line="37" w:lineRule="exact"/>
        <w:ind w:left="768" w:firstLine="60" w:firstLineChars="200"/>
        <w:rPr>
          <w:sz w:val="24"/>
          <w:szCs w:val="24"/>
        </w:rPr>
      </w:pPr>
      <w:r>
        <w:rPr>
          <w:position w:val="0"/>
          <w:sz w:val="3"/>
        </w:rPr>
        <mc:AlternateContent>
          <mc:Choice Requires="wpg">
            <w:drawing>
              <wp:inline distT="0" distB="0" distL="0" distR="0">
                <wp:extent cx="5342255" cy="23495"/>
                <wp:effectExtent l="0" t="0" r="6985" b="6985"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342255" cy="23495"/>
                          <a:chOff x="0" y="0"/>
                          <a:chExt cx="8413" cy="3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8413" cy="3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o:spid="_x0000_s1026" o:spt="203" style="height:1.85pt;width:420.65pt;" coordsize="8413,37" o:gfxdata="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R70N9UAAAADAQAADwAA&#10;AAAAAAABACAAAAAiAAAAZHJzL2Rvd25yZXYueG1sUEsBAhQAFAAAAAgAh07iQMKPHZTgAQAALAQA&#10;AA4AAAAAAAAAAQAgAAAAJAEAAGRycy9lMm9Eb2MueG1sUEsFBgAAAAAGAAYAWQEAAHYFAAAAAA==&#10;">
                <o:lock v:ext="edit" aspectratio="f"/>
                <v:rect id="_x0000_s1026" o:spid="_x0000_s1026" o:spt="1" style="position:absolute;left:0;top:0;height:37;width:8413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/>
    <w:p/>
    <w:sectPr>
      <w:footerReference r:id="rId3" w:type="default"/>
      <w:pgSz w:w="11920" w:h="16840"/>
      <w:pgMar w:top="1420" w:right="1320" w:bottom="1160" w:left="840" w:header="0" w:footer="9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9937115</wp:posOffset>
              </wp:positionV>
              <wp:extent cx="133350" cy="139700"/>
              <wp:effectExtent l="0" t="0" r="0" b="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left:292.8pt;margin-top:782.45pt;height:11pt;width:10.5pt;mso-position-horizontal-relative:page;mso-position-vertical-relative:page;z-index:-503315456;mso-width-relative:page;mso-height-relative:page;" filled="f" stroked="f" coordsize="21600,21600" o:gfxdata="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l2CzvbAAAADQEAAA8AAAAAAAAAAQAgAAAAIgAAAGRycy9kb3ducmV2LnhtbFBL&#10;AQIUABQAAAAIAIdO4kCVxgc8gQEAAAoDAAAOAAAAAAAAAAEAIAAAACoBAABkcnMvZTJvRG9jLnht&#10;bFBLBQYAAAAABgAGAFkBAAA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3702"/>
    <w:rsid w:val="7BF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6"/>
      <w:ind w:left="100"/>
    </w:pPr>
    <w:rPr>
      <w:rFonts w:ascii="黑体" w:hAnsi="黑体" w:eastAsia="黑体" w:cs="黑体"/>
      <w:b/>
      <w:bCs/>
      <w:sz w:val="76"/>
      <w:szCs w:val="76"/>
      <w:lang w:val="en-US" w:eastAsia="zh-CN" w:bidi="ar-SA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2179</Words>
  <Characters>2487</Characters>
  <Paragraphs>85</Paragraphs>
  <TotalTime>1</TotalTime>
  <ScaleCrop>false</ScaleCrop>
  <LinksUpToDate>false</LinksUpToDate>
  <CharactersWithSpaces>2504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2020-10-17T07:13:00Z</dcterms:created>
  <dc:creator>-pilgrim</dc:creator>
  <cp:lastModifiedBy>admin</cp:lastModifiedBy>
  <dcterms:modified xsi:type="dcterms:W3CDTF">2020-10-22T01:27:10Z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