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pPr>
      <w:r>
        <w:rPr>
          <w:rFonts w:ascii="华文中宋" w:hAnsi="华文中宋" w:eastAsia="华文中宋"/>
          <w:b/>
          <w:color w:val="FF0000"/>
          <w:spacing w:val="-28"/>
          <w:w w:val="75"/>
          <w:sz w:val="86"/>
          <w:szCs w:val="86"/>
        </w:rPr>
        <w:t>共青团华北水利水电大学委员会</w:t>
      </w:r>
    </w:p>
    <w:p/>
    <w:p>
      <w:pPr>
        <w:jc w:val="center"/>
      </w:pPr>
      <w:r>
        <w:rPr>
          <w:rFonts w:ascii="华文中宋" w:hAnsi="华文中宋" w:eastAsia="华文中宋"/>
          <w:b/>
          <w:color w:val="FF0000"/>
          <w:w w:val="90"/>
          <w:sz w:val="100"/>
          <w:szCs w:val="100"/>
        </w:rPr>
        <w:t>通    知</w:t>
      </w:r>
    </w:p>
    <w:p>
      <w:pPr>
        <w:spacing w:line="500" w:lineRule="exact"/>
        <w:jc w:val="center"/>
        <w:rPr>
          <w:rFonts w:hint="eastAsia" w:eastAsia="方正小标宋简体"/>
          <w:color w:val="FF0000"/>
          <w:sz w:val="90"/>
          <w:szCs w:val="90"/>
        </w:rPr>
      </w:pPr>
      <w:r>
        <w:rPr>
          <w:rFonts w:ascii="仿宋_GB2312" w:hAnsi="仿宋_GB2312" w:eastAsia="仿宋_GB2312" w:cs="仿宋_GB2312"/>
          <w:sz w:val="30"/>
          <w:szCs w:val="30"/>
        </w:rPr>
        <w:t>华水团通[2017]</w:t>
      </w:r>
      <w:r>
        <w:rPr>
          <w:rFonts w:hint="eastAsia" w:ascii="仿宋_GB2312" w:hAnsi="仿宋_GB2312" w:eastAsia="仿宋_GB2312" w:cs="仿宋_GB2312"/>
          <w:sz w:val="30"/>
          <w:szCs w:val="30"/>
          <w:lang w:val="en-US" w:eastAsia="zh-CN"/>
        </w:rPr>
        <w:t xml:space="preserve"> 10</w:t>
      </w:r>
      <w:r>
        <w:rPr>
          <w:rFonts w:ascii="仿宋_GB2312" w:hAnsi="仿宋_GB2312" w:eastAsia="仿宋_GB2312" w:cs="仿宋_GB2312"/>
          <w:color w:val="000000"/>
          <w:sz w:val="30"/>
          <w:szCs w:val="30"/>
        </w:rPr>
        <w:t>号</w:t>
      </w:r>
    </w:p>
    <w:p>
      <w:pPr>
        <w:spacing w:line="460" w:lineRule="exact"/>
        <w:ind w:firstLine="883" w:firstLineChars="200"/>
        <w:rPr>
          <w:rFonts w:hint="eastAsia" w:ascii="仿宋_GB2312" w:hAnsi="Arial" w:eastAsia="仿宋_GB2312" w:cs="Arial"/>
          <w:b/>
          <w:bCs/>
          <w:color w:val="000000"/>
          <w:sz w:val="44"/>
          <w:szCs w:val="44"/>
          <w:shd w:val="clear" w:color="auto" w:fill="FFFFFF"/>
        </w:rPr>
      </w:pPr>
      <w:r>
        <w:rPr>
          <w:rFonts w:hint="eastAsia" w:eastAsia="方正小标宋简体"/>
          <w:color w:val="FF0000"/>
          <w:sz w:val="90"/>
          <w:szCs w:val="90"/>
        </w:rPr>
        <w:pict>
          <v:shape id="Oval 4" o:spid="_x0000_s1026" o:spt="3" type="#_x0000_t3" style="position:absolute;left:0pt;margin-left:202.9pt;margin-top:1.95pt;height:28.2pt;width:27pt;z-index:251665408;mso-width-relative:page;mso-height-relative:page;" fillcolor="#FF0000" filled="f" stroked="t" coordsize="21600,21600">
            <v:path/>
            <v:fill on="f" focussize="0,0"/>
            <v:stroke weight="1.5pt" color="#FF0000"/>
            <v:imagedata o:title=""/>
            <o:lock v:ext="edit" grouping="f" rotation="f" text="f" aspectratio="f"/>
          </v:shape>
        </w:pict>
      </w:r>
      <w:r>
        <w:rPr>
          <w:rFonts w:hint="eastAsia" w:eastAsia="方正小标宋简体"/>
          <w:color w:val="FF0000"/>
          <w:sz w:val="90"/>
          <w:szCs w:val="90"/>
        </w:rPr>
        <w:pict>
          <v:line id="Line 5" o:spid="_x0000_s1027" o:spt="20" style="position:absolute;left:0pt;margin-left:236.8pt;margin-top:17.1pt;height:0pt;width:225pt;z-index:251664384;mso-width-relative:page;mso-height-relative:page;" filled="f" stroked="t" coordsize="21600,21600">
            <v:path arrowok="t"/>
            <v:fill on="f" focussize="0,0"/>
            <v:stroke weight="3pt" color="#FF0000"/>
            <v:imagedata o:title=""/>
            <o:lock v:ext="edit" grouping="f" rotation="f" text="f" aspectratio="f"/>
          </v:line>
        </w:pict>
      </w:r>
      <w:r>
        <w:rPr>
          <w:rFonts w:hint="eastAsia" w:eastAsia="方正小标宋简体"/>
          <w:color w:val="FF0000"/>
          <w:sz w:val="90"/>
          <w:szCs w:val="90"/>
        </w:rPr>
        <w:pict>
          <v:line id="Line 3" o:spid="_x0000_s1028" o:spt="20" style="position:absolute;left:0pt;margin-left:-23.7pt;margin-top:17.85pt;height:0pt;width:217.8pt;z-index:251662336;mso-width-relative:page;mso-height-relative:page;" filled="f" stroked="t" coordsize="21600,21600">
            <v:path arrowok="t"/>
            <v:fill on="f" focussize="0,0"/>
            <v:stroke weight="3pt" color="#FF0000"/>
            <v:imagedata o:title=""/>
            <o:lock v:ext="edit" grouping="f" rotation="f" text="f" aspectratio="f"/>
          </v:line>
        </w:pict>
      </w:r>
      <w:r>
        <w:rPr>
          <w:rFonts w:hint="eastAsia" w:eastAsia="方正小标宋简体"/>
          <w:color w:val="FF0000"/>
          <w:sz w:val="90"/>
          <w:szCs w:val="90"/>
        </w:rPr>
        <w:pict>
          <v:shape id="AutoShape 2" o:spid="_x0000_s1029" o:spt="12" type="#_x0000_t12" style="position:absolute;left:0pt;margin-left:204.9pt;margin-top:4.3pt;height:23.4pt;width:23.4pt;z-index:251663360;mso-width-relative:page;mso-height-relative:page;" fillcolor="#FF0000" filled="t" stroked="t" coordsize="21600,21600">
            <v:path/>
            <v:fill on="t" focussize="0,0"/>
            <v:stroke color="#FF0000"/>
            <v:imagedata o:title=""/>
            <o:lock v:ext="edit" grouping="f" rotation="f" text="f" aspectratio="f"/>
          </v:shape>
        </w:pict>
      </w:r>
      <w:r>
        <w:rPr>
          <w:rFonts w:hint="eastAsia" w:ascii="仿宋_GB2312" w:hAnsi="Arial" w:eastAsia="仿宋_GB2312" w:cs="Arial"/>
          <w:b/>
          <w:bCs/>
          <w:color w:val="000000"/>
          <w:sz w:val="44"/>
          <w:szCs w:val="44"/>
          <w:shd w:val="clear" w:color="auto" w:fill="FFFFFF"/>
        </w:rPr>
        <w:t xml:space="preserve">    </w:t>
      </w:r>
    </w:p>
    <w:p>
      <w:pPr>
        <w:spacing w:line="460" w:lineRule="exact"/>
        <w:ind w:firstLine="883" w:firstLineChars="200"/>
        <w:rPr>
          <w:rFonts w:hint="eastAsia" w:ascii="仿宋_GB2312" w:hAnsi="Arial" w:eastAsia="仿宋_GB2312" w:cs="Arial"/>
          <w:b/>
          <w:bCs/>
          <w:color w:val="000000"/>
          <w:sz w:val="44"/>
          <w:szCs w:val="44"/>
          <w:shd w:val="clear" w:color="auto" w:fill="FFFFFF"/>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关于评选</w:t>
      </w:r>
      <w:r>
        <w:rPr>
          <w:rFonts w:ascii="方正小标宋简体" w:hAnsi="方正小标宋简体" w:eastAsia="方正小标宋简体" w:cs="方正小标宋简体"/>
          <w:sz w:val="36"/>
          <w:szCs w:val="36"/>
        </w:rPr>
        <w:t>2016</w:t>
      </w:r>
      <w:r>
        <w:rPr>
          <w:rFonts w:hint="eastAsia" w:ascii="方正小标宋简体" w:hAnsi="方正小标宋简体" w:eastAsia="方正小标宋简体" w:cs="方正小标宋简体"/>
          <w:sz w:val="36"/>
          <w:szCs w:val="36"/>
        </w:rPr>
        <w:t>年度优秀心理委员、</w:t>
      </w:r>
    </w:p>
    <w:p>
      <w:pPr>
        <w:jc w:val="center"/>
        <w:rPr>
          <w:sz w:val="36"/>
          <w:szCs w:val="36"/>
        </w:rPr>
      </w:pPr>
      <w:r>
        <w:rPr>
          <w:rFonts w:hint="eastAsia" w:ascii="方正小标宋简体" w:hAnsi="方正小标宋简体" w:eastAsia="方正小标宋简体" w:cs="方正小标宋简体"/>
          <w:sz w:val="36"/>
          <w:szCs w:val="36"/>
        </w:rPr>
        <w:t>宿舍心理联络员、心理健康活动积极分子的通知</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各学院团委：</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为进一步加强班级心理委员、宿舍心理联络员队伍建设，表彰先进，发挥心理委员、宿舍心理联络员、学生自助团体在促进和谐校园建设，提高学生心理素质方面的作用，依据《关于设立班级心理委员的通知</w:t>
      </w:r>
      <w:r>
        <w:fldChar w:fldCharType="begin"/>
      </w:r>
      <w:r>
        <w:instrText xml:space="preserve"> HYPERLINK "http://www5.ncwu.edu.cn/tuanwei/contents/2155/22247.html" \t "http://www5.ncwu.edu.cn/tuanwei/twwj/tl/_blank" </w:instrText>
      </w:r>
      <w:r>
        <w:fldChar w:fldCharType="separate"/>
      </w:r>
      <w:r>
        <w:rPr>
          <w:rFonts w:hint="eastAsia" w:ascii="仿宋_GB2312" w:hAnsi="仿宋_GB2312" w:eastAsia="仿宋_GB2312" w:cs="仿宋_GB2312"/>
          <w:sz w:val="28"/>
          <w:szCs w:val="28"/>
        </w:rPr>
        <w:t>》（团联</w:t>
      </w:r>
      <w:r>
        <w:rPr>
          <w:rFonts w:ascii="仿宋_GB2312" w:hAnsi="仿宋_GB2312" w:eastAsia="仿宋_GB2312" w:cs="仿宋_GB2312"/>
          <w:sz w:val="28"/>
          <w:szCs w:val="28"/>
        </w:rPr>
        <w:t>[2009]7</w:t>
      </w:r>
      <w:r>
        <w:rPr>
          <w:rFonts w:hint="eastAsia" w:ascii="仿宋_GB2312" w:hAnsi="仿宋_GB2312" w:eastAsia="仿宋_GB2312" w:cs="仿宋_GB2312"/>
          <w:sz w:val="28"/>
          <w:szCs w:val="28"/>
        </w:rPr>
        <w:t>号）、《关于设立宿舍心理联络员的通知》</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fldChar w:fldCharType="begin"/>
      </w:r>
      <w:r>
        <w:instrText xml:space="preserve"> HYPERLINK "http://www5.ncwu.edu.cn/tuanwei/contents/2155/22351.html" \t "http://www5.ncwu.edu.cn/tuanwei/twwj/tl/_blank" </w:instrText>
      </w:r>
      <w:r>
        <w:fldChar w:fldCharType="separate"/>
      </w:r>
      <w:r>
        <w:rPr>
          <w:rFonts w:hint="eastAsia" w:ascii="仿宋_GB2312" w:hAnsi="仿宋_GB2312" w:eastAsia="仿宋_GB2312" w:cs="仿宋_GB2312"/>
          <w:sz w:val="28"/>
          <w:szCs w:val="28"/>
        </w:rPr>
        <w:t>团联</w:t>
      </w:r>
      <w:r>
        <w:rPr>
          <w:rFonts w:ascii="仿宋_GB2312" w:hAnsi="仿宋_GB2312" w:eastAsia="仿宋_GB2312" w:cs="仿宋_GB2312"/>
          <w:sz w:val="28"/>
          <w:szCs w:val="28"/>
        </w:rPr>
        <w:t>[2015]7</w:t>
      </w:r>
      <w:r>
        <w:rPr>
          <w:rFonts w:hint="eastAsia" w:ascii="仿宋_GB2312" w:hAnsi="仿宋_GB2312" w:eastAsia="仿宋_GB2312" w:cs="仿宋_GB2312"/>
          <w:sz w:val="28"/>
          <w:szCs w:val="28"/>
        </w:rPr>
        <w:t>号</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）精神，校团委心理健康教育中心决定在全校开展</w:t>
      </w:r>
      <w:r>
        <w:rPr>
          <w:rFonts w:ascii="仿宋_GB2312" w:hAnsi="仿宋_GB2312" w:eastAsia="仿宋_GB2312" w:cs="仿宋_GB2312"/>
          <w:sz w:val="28"/>
          <w:szCs w:val="28"/>
        </w:rPr>
        <w:t>2016</w:t>
      </w:r>
      <w:r>
        <w:rPr>
          <w:rFonts w:hint="eastAsia" w:ascii="仿宋_GB2312" w:hAnsi="仿宋_GB2312" w:eastAsia="仿宋_GB2312" w:cs="仿宋_GB2312"/>
          <w:sz w:val="28"/>
          <w:szCs w:val="28"/>
        </w:rPr>
        <w:t>年度优秀心理委员、宿舍心理联络员、心理健康活动积极分子评选活动。现将有关事宜通知如下：</w:t>
      </w:r>
    </w:p>
    <w:p>
      <w:pPr>
        <w:ind w:left="560"/>
        <w:rPr>
          <w:rFonts w:ascii="黑体" w:hAnsi="黑体" w:eastAsia="黑体" w:cs="黑体"/>
          <w:sz w:val="28"/>
          <w:szCs w:val="28"/>
        </w:rPr>
      </w:pPr>
      <w:r>
        <w:rPr>
          <w:rFonts w:hint="eastAsia" w:ascii="黑体" w:hAnsi="黑体" w:eastAsia="黑体" w:cs="黑体"/>
          <w:sz w:val="28"/>
          <w:szCs w:val="28"/>
        </w:rPr>
        <w:t>一、评选对象</w:t>
      </w:r>
    </w:p>
    <w:p>
      <w:pPr>
        <w:ind w:firstLine="56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本年度全年在任的本、专科生班级心理委员、宿舍心理联络员。</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校大学生心理协会及其所属各学院分会成员。</w:t>
      </w:r>
    </w:p>
    <w:p>
      <w:pPr>
        <w:ind w:left="560"/>
        <w:rPr>
          <w:rFonts w:ascii="黑体" w:hAnsi="黑体" w:eastAsia="黑体" w:cs="黑体"/>
          <w:sz w:val="28"/>
          <w:szCs w:val="28"/>
        </w:rPr>
      </w:pPr>
      <w:r>
        <w:rPr>
          <w:rFonts w:hint="eastAsia" w:ascii="黑体" w:hAnsi="黑体" w:eastAsia="黑体" w:cs="黑体"/>
          <w:sz w:val="28"/>
          <w:szCs w:val="28"/>
        </w:rPr>
        <w:t>二、评选条件</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具有优秀的道德品质，无违规违纪等不良行为；</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认真履行职责，及时收集报送班级、宿舍心理健康信息，所负责的班级、宿舍心理健康档案完备，工作记录详实，成效明显；</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积极参加各类心理委员、宿舍联络员及协会的教育、培训活动，成绩优良；</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积极参与或协助中心、学院、社团开展丰富的心理健康教育宣传活动，取得良好效果；</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密切配合中心做好心理普查、心理健康教育等大项专题活动，积极主动完成中心的日常咨询辅助工作，工作记录完备详实；</w:t>
      </w:r>
    </w:p>
    <w:p>
      <w:pPr>
        <w:rPr>
          <w:rFonts w:ascii="仿宋_GB2312" w:hAnsi="仿宋_GB2312" w:eastAsia="仿宋_GB2312" w:cs="仿宋_GB2312"/>
          <w:sz w:val="28"/>
          <w:szCs w:val="28"/>
        </w:rPr>
      </w:pPr>
      <w:r>
        <w:rPr>
          <w:rFonts w:ascii="仿宋_GB2312" w:hAnsi="仿宋_GB2312" w:eastAsia="仿宋_GB2312" w:cs="仿宋_GB2312"/>
          <w:sz w:val="28"/>
          <w:szCs w:val="28"/>
        </w:rPr>
        <w:t xml:space="preserve">    6.</w:t>
      </w:r>
      <w:r>
        <w:rPr>
          <w:rFonts w:hint="eastAsia" w:ascii="仿宋_GB2312" w:hAnsi="仿宋_GB2312" w:eastAsia="仿宋_GB2312" w:cs="仿宋_GB2312"/>
          <w:sz w:val="28"/>
          <w:szCs w:val="28"/>
        </w:rPr>
        <w:t>与心理辅导站老师保持有效沟通，出现心理危机突发事件能够迅速准确地进行上报；</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在处理同学日常心理困惑时，能够积极主动，不推诿不反感，并尊重和保护每位同学的隐私。</w:t>
      </w:r>
    </w:p>
    <w:p>
      <w:pPr>
        <w:ind w:left="560"/>
        <w:rPr>
          <w:rFonts w:ascii="黑体" w:hAnsi="黑体" w:eastAsia="黑体" w:cs="黑体"/>
          <w:sz w:val="28"/>
          <w:szCs w:val="28"/>
        </w:rPr>
      </w:pPr>
      <w:r>
        <w:rPr>
          <w:rFonts w:hint="eastAsia" w:ascii="黑体" w:hAnsi="黑体" w:eastAsia="黑体" w:cs="黑体"/>
          <w:sz w:val="28"/>
          <w:szCs w:val="28"/>
        </w:rPr>
        <w:t>三、评选程序</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符合条件的心理委员、宿舍心理联络员自行填写校级优秀心理委员、宿舍心理联络员申报表（附件</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、附件</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），向各自学院提交申请，由各学院评定后统一报送至心理健康教育中心；符合条件的心理健康活动积极分子自行填写心理健康活动积极分子申报表（附件</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），向心理协会提交申请，由心协统一报送至心理健康教育中心。</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经心理健康教育中心审核，报校团委研究批准。</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终审结束后公示一周，接受全体同学监督。</w:t>
      </w:r>
    </w:p>
    <w:p>
      <w:pPr>
        <w:ind w:left="560"/>
        <w:rPr>
          <w:rFonts w:ascii="黑体" w:hAnsi="黑体" w:eastAsia="黑体" w:cs="黑体"/>
          <w:sz w:val="28"/>
          <w:szCs w:val="28"/>
        </w:rPr>
      </w:pPr>
      <w:r>
        <w:rPr>
          <w:rFonts w:hint="eastAsia" w:ascii="黑体" w:hAnsi="黑体" w:eastAsia="黑体" w:cs="黑体"/>
          <w:sz w:val="28"/>
          <w:szCs w:val="28"/>
        </w:rPr>
        <w:t>四、评选名额</w:t>
      </w:r>
    </w:p>
    <w:p>
      <w:pPr>
        <w:ind w:firstLine="56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校级优秀心理委员、宿舍联络员名额：各学院具体分配名额参照校级优秀心理委员、宿舍心理联络名额分配表（附件</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p>
    <w:p>
      <w:pPr>
        <w:ind w:firstLine="56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心理健康活动积极分子名额：校心协</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名，各学院分会各</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名。</w:t>
      </w:r>
    </w:p>
    <w:p>
      <w:pPr>
        <w:ind w:left="560"/>
        <w:rPr>
          <w:rFonts w:ascii="黑体" w:hAnsi="黑体" w:eastAsia="黑体" w:cs="黑体"/>
          <w:sz w:val="28"/>
          <w:szCs w:val="28"/>
        </w:rPr>
      </w:pPr>
      <w:r>
        <w:rPr>
          <w:rFonts w:hint="eastAsia" w:ascii="黑体" w:hAnsi="黑体" w:eastAsia="黑体" w:cs="黑体"/>
          <w:sz w:val="28"/>
          <w:szCs w:val="28"/>
        </w:rPr>
        <w:t>五、奖励办法</w:t>
      </w:r>
    </w:p>
    <w:p>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由校团委颁发“校级优秀心理委员”、“校级优秀宿舍心理联络员”“心理健康活动积极分子”荣誉证书。</w:t>
      </w:r>
    </w:p>
    <w:p>
      <w:pPr>
        <w:numPr>
          <w:ilvl w:val="0"/>
          <w:numId w:val="1"/>
        </w:numPr>
        <w:ind w:firstLine="560"/>
        <w:rPr>
          <w:rFonts w:ascii="黑体" w:hAnsi="黑体" w:eastAsia="黑体" w:cs="黑体"/>
          <w:sz w:val="28"/>
          <w:szCs w:val="28"/>
        </w:rPr>
      </w:pPr>
      <w:r>
        <w:rPr>
          <w:rFonts w:hint="eastAsia" w:ascii="黑体" w:hAnsi="黑体" w:eastAsia="黑体" w:cs="黑体"/>
          <w:sz w:val="28"/>
          <w:szCs w:val="28"/>
        </w:rPr>
        <w:t>材料申报</w:t>
      </w:r>
    </w:p>
    <w:p>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各学院组织符合条件的个人填写申报表，并对申请材料进行认真审核，初评名单确定后将报送材料加盖学院公章，于</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日前报送至心理健康教育中心（文科楼</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号楼</w:t>
      </w:r>
      <w:r>
        <w:rPr>
          <w:rFonts w:ascii="仿宋_GB2312" w:hAnsi="仿宋_GB2312" w:eastAsia="仿宋_GB2312" w:cs="仿宋_GB2312"/>
          <w:sz w:val="28"/>
          <w:szCs w:val="28"/>
        </w:rPr>
        <w:t>8101</w:t>
      </w:r>
      <w:r>
        <w:rPr>
          <w:rFonts w:hint="eastAsia" w:ascii="仿宋_GB2312" w:hAnsi="仿宋_GB2312" w:eastAsia="仿宋_GB2312" w:cs="仿宋_GB2312"/>
          <w:sz w:val="28"/>
          <w:szCs w:val="28"/>
        </w:rPr>
        <w:t>室），同时将电子版发送至</w:t>
      </w:r>
      <w:r>
        <w:rPr>
          <w:rFonts w:ascii="仿宋_GB2312" w:hAnsi="仿宋_GB2312" w:eastAsia="仿宋_GB2312" w:cs="仿宋_GB2312"/>
          <w:sz w:val="28"/>
          <w:szCs w:val="28"/>
        </w:rPr>
        <w:t>89054150@qq.com</w:t>
      </w:r>
      <w:r>
        <w:rPr>
          <w:rFonts w:hint="eastAsia" w:ascii="仿宋_GB2312" w:hAnsi="仿宋_GB2312" w:eastAsia="仿宋_GB2312" w:cs="仿宋_GB2312"/>
          <w:sz w:val="28"/>
          <w:szCs w:val="28"/>
        </w:rPr>
        <w:t>邮箱。</w:t>
      </w:r>
    </w:p>
    <w:p>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未尽事宜，请咨询心理健康教育中心。</w:t>
      </w:r>
    </w:p>
    <w:p>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联系人：秦泽茜</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电话：</w:t>
      </w:r>
      <w:r>
        <w:rPr>
          <w:rFonts w:ascii="仿宋_GB2312" w:hAnsi="仿宋_GB2312" w:eastAsia="仿宋_GB2312" w:cs="仿宋_GB2312"/>
          <w:sz w:val="28"/>
          <w:szCs w:val="28"/>
        </w:rPr>
        <w:t>69127471</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校级优秀心理委员申报表</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      2.</w:t>
      </w:r>
      <w:r>
        <w:rPr>
          <w:rFonts w:hint="eastAsia" w:ascii="仿宋_GB2312" w:hAnsi="仿宋_GB2312" w:eastAsia="仿宋_GB2312" w:cs="仿宋_GB2312"/>
          <w:sz w:val="28"/>
          <w:szCs w:val="28"/>
        </w:rPr>
        <w:t>校级优秀宿舍心理联络员申报表</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      3.</w:t>
      </w:r>
      <w:r>
        <w:rPr>
          <w:rFonts w:hint="eastAsia" w:ascii="仿宋_GB2312" w:hAnsi="仿宋_GB2312" w:eastAsia="仿宋_GB2312" w:cs="仿宋_GB2312"/>
          <w:sz w:val="28"/>
          <w:szCs w:val="28"/>
        </w:rPr>
        <w:t>心理健康活动积极分子申报表</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      4.</w:t>
      </w:r>
      <w:r>
        <w:rPr>
          <w:rFonts w:hint="eastAsia" w:ascii="仿宋_GB2312" w:hAnsi="仿宋_GB2312" w:eastAsia="仿宋_GB2312" w:cs="仿宋_GB2312"/>
          <w:sz w:val="28"/>
          <w:szCs w:val="28"/>
        </w:rPr>
        <w:t>校级优秀心理委员、宿舍心理联络员名额分配表</w:t>
      </w:r>
    </w:p>
    <w:p>
      <w:pPr>
        <w:rPr>
          <w:rFonts w:ascii="仿宋_GB2312" w:hAnsi="仿宋_GB2312" w:eastAsia="仿宋_GB2312" w:cs="仿宋_GB2312"/>
          <w:sz w:val="28"/>
          <w:szCs w:val="28"/>
        </w:rPr>
      </w:pPr>
    </w:p>
    <w:p>
      <w:pPr>
        <w:ind w:firstLine="1260" w:firstLineChars="450"/>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共青团华北水利水电大学委员会</w:t>
      </w:r>
    </w:p>
    <w:p>
      <w:pPr>
        <w:ind w:firstLine="1260" w:firstLineChars="450"/>
        <w:rPr>
          <w:rFonts w:ascii="仿宋_GB2312" w:hAnsi="仿宋_GB2312" w:eastAsia="仿宋_GB2312" w:cs="仿宋_GB2312"/>
          <w:sz w:val="28"/>
          <w:szCs w:val="28"/>
        </w:rPr>
      </w:pPr>
      <w:r>
        <w:rPr>
          <w:rFonts w:ascii="仿宋_GB2312" w:hAnsi="仿宋_GB2312" w:eastAsia="仿宋_GB2312" w:cs="仿宋_GB2312"/>
          <w:sz w:val="28"/>
          <w:szCs w:val="28"/>
        </w:rPr>
        <w:t xml:space="preserve">                      2017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27</w:t>
      </w:r>
      <w:r>
        <w:rPr>
          <w:rFonts w:hint="eastAsia" w:ascii="仿宋_GB2312" w:hAnsi="仿宋_GB2312" w:eastAsia="仿宋_GB2312" w:cs="仿宋_GB2312"/>
          <w:sz w:val="28"/>
          <w:szCs w:val="28"/>
        </w:rPr>
        <w:t>日</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spacing w:line="440" w:lineRule="exact"/>
        <w:rPr>
          <w:rFonts w:hint="eastAsia"/>
          <w:sz w:val="28"/>
          <w:szCs w:val="28"/>
        </w:rPr>
      </w:pPr>
      <w:r>
        <w:rPr>
          <w:rFonts w:hint="eastAsia" w:ascii="仿宋_GB2312" w:eastAsia="仿宋_GB2312"/>
          <w:sz w:val="32"/>
          <w:szCs w:val="32"/>
        </w:rPr>
        <w:pict>
          <v:group id="Group 2" o:spid="_x0000_s1030" o:spt="203" style="position:absolute;left:0pt;margin-left:-5.2pt;margin-top:21.5pt;height:30.2pt;width:459.65pt;z-index:251668480;mso-width-relative:page;mso-height-relative:page;" coordsize="8844,604">
            <o:lock v:ext="edit" grouping="f" rotation="f" text="f" aspectratio="f"/>
            <v:line id="Line 3" o:spid="_x0000_s1031" o:spt="20" style="position:absolute;left:0;top:0;height:1;width:8844;" filled="f" coordsize="21600,21600">
              <v:path arrowok="t"/>
              <v:fill on="f" focussize="0,0"/>
              <v:stroke weight="1.25pt"/>
              <v:imagedata o:title=""/>
              <o:lock v:ext="edit" grouping="f" rotation="f" text="f" aspectratio="f"/>
            </v:line>
            <v:line id="Line 4" o:spid="_x0000_s1032" o:spt="20" style="position:absolute;left:0;top:604;height:1;width:8844;" filled="f" coordsize="21600,21600">
              <v:path arrowok="t"/>
              <v:fill on="f" focussize="0,0"/>
              <v:stroke weight="1.25pt"/>
              <v:imagedata o:title=""/>
              <o:lock v:ext="edit" grouping="f" rotation="f" text="f" aspectratio="f"/>
            </v:line>
          </v:group>
        </w:pict>
      </w:r>
      <w:r>
        <w:rPr>
          <w:rFonts w:hint="eastAsia" w:ascii="仿宋_GB2312" w:eastAsia="仿宋_GB2312"/>
          <w:sz w:val="32"/>
          <w:szCs w:val="32"/>
        </w:rPr>
        <w:t>发送：各学院</w:t>
      </w:r>
    </w:p>
    <w:p>
      <w:pPr>
        <w:rPr>
          <w:rFonts w:ascii="黑体" w:hAnsi="黑体" w:eastAsia="黑体" w:cs="黑体"/>
          <w:sz w:val="32"/>
          <w:szCs w:val="32"/>
        </w:rPr>
      </w:pPr>
      <w:r>
        <w:rPr>
          <w:rFonts w:hint="eastAsia" w:ascii="仿宋_GB2312" w:eastAsia="仿宋_GB2312"/>
          <w:sz w:val="32"/>
          <w:szCs w:val="32"/>
        </w:rPr>
        <w:t>共青团华北水利水电大学委员会</w:t>
      </w:r>
      <w:r>
        <w:rPr>
          <w:rFonts w:hint="eastAsia" w:ascii="仿宋_GB2312" w:hAnsi="仿宋_GB2312"/>
          <w:w w:val="85"/>
          <w:sz w:val="32"/>
        </w:rPr>
        <w:t xml:space="preserve">      </w:t>
      </w:r>
      <w:r>
        <w:rPr>
          <w:rFonts w:hint="eastAsia" w:ascii="仿宋_GB2312" w:eastAsia="仿宋_GB2312"/>
          <w:sz w:val="32"/>
          <w:szCs w:val="32"/>
        </w:rPr>
        <w:t>2017年3月</w:t>
      </w:r>
      <w:r>
        <w:rPr>
          <w:rFonts w:hint="eastAsia" w:ascii="仿宋_GB2312" w:eastAsia="仿宋_GB2312"/>
          <w:sz w:val="32"/>
          <w:szCs w:val="32"/>
          <w:lang w:val="en-US" w:eastAsia="zh-CN"/>
        </w:rPr>
        <w:t>5日</w:t>
      </w:r>
      <w:r>
        <w:rPr>
          <w:rFonts w:hint="eastAsia" w:ascii="仿宋_GB2312" w:eastAsia="仿宋_GB2312"/>
          <w:sz w:val="32"/>
          <w:szCs w:val="32"/>
        </w:rPr>
        <w:t xml:space="preserve"> 印发</w:t>
      </w:r>
    </w:p>
    <w:p>
      <w:pPr>
        <w:rPr>
          <w:rFonts w:ascii="仿宋_GB2312" w:hAnsi="仿宋_GB2312" w:eastAsia="仿宋_GB2312" w:cs="仿宋_GB2312"/>
          <w:sz w:val="32"/>
          <w:szCs w:val="32"/>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1</w:t>
      </w:r>
    </w:p>
    <w:p>
      <w:pPr>
        <w:jc w:val="center"/>
        <w:rPr>
          <w:rFonts w:ascii="黑体" w:hAnsi="黑体" w:eastAsia="黑体" w:cs="黑体"/>
          <w:sz w:val="36"/>
          <w:szCs w:val="36"/>
        </w:rPr>
      </w:pPr>
      <w:r>
        <w:rPr>
          <w:rFonts w:hint="eastAsia" w:ascii="黑体" w:hAnsi="黑体" w:eastAsia="黑体" w:cs="黑体"/>
          <w:sz w:val="36"/>
          <w:szCs w:val="36"/>
        </w:rPr>
        <w:t>校级优秀心理委员申报表</w:t>
      </w:r>
    </w:p>
    <w:tbl>
      <w:tblPr>
        <w:tblStyle w:val="5"/>
        <w:tblW w:w="8640" w:type="dxa"/>
        <w:tblInd w:w="0" w:type="dxa"/>
        <w:tblLayout w:type="fixed"/>
        <w:tblCellMar>
          <w:top w:w="0" w:type="dxa"/>
          <w:left w:w="0" w:type="dxa"/>
          <w:bottom w:w="0" w:type="dxa"/>
          <w:right w:w="0" w:type="dxa"/>
        </w:tblCellMar>
      </w:tblPr>
      <w:tblGrid>
        <w:gridCol w:w="889"/>
        <w:gridCol w:w="1274"/>
        <w:gridCol w:w="372"/>
        <w:gridCol w:w="635"/>
        <w:gridCol w:w="798"/>
        <w:gridCol w:w="955"/>
        <w:gridCol w:w="958"/>
        <w:gridCol w:w="1590"/>
        <w:gridCol w:w="1169"/>
      </w:tblGrid>
      <w:tr>
        <w:tblPrEx>
          <w:tblLayout w:type="fixed"/>
          <w:tblCellMar>
            <w:top w:w="0" w:type="dxa"/>
            <w:left w:w="0" w:type="dxa"/>
            <w:bottom w:w="0" w:type="dxa"/>
            <w:right w:w="0" w:type="dxa"/>
          </w:tblCellMar>
        </w:tblPrEx>
        <w:trPr>
          <w:trHeight w:val="799"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姓名</w:t>
            </w:r>
          </w:p>
        </w:tc>
        <w:tc>
          <w:tcPr>
            <w:tcW w:w="1274"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007"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rPr>
                <w:rFonts w:ascii="Times New Roman" w:hAnsi="Times New Roman"/>
                <w:kern w:val="0"/>
                <w:sz w:val="19"/>
                <w:szCs w:val="19"/>
              </w:rPr>
            </w:pPr>
            <w:r>
              <w:rPr>
                <w:rFonts w:hint="eastAsia" w:ascii="Times New Roman" w:hAnsi="Times New Roman" w:eastAsia="仿宋_GB2312"/>
                <w:kern w:val="0"/>
                <w:sz w:val="32"/>
                <w:szCs w:val="32"/>
              </w:rPr>
              <w:t>性别</w:t>
            </w:r>
          </w:p>
        </w:tc>
        <w:tc>
          <w:tcPr>
            <w:tcW w:w="79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民族</w:t>
            </w:r>
          </w:p>
        </w:tc>
        <w:tc>
          <w:tcPr>
            <w:tcW w:w="95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590"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出生年月</w:t>
            </w:r>
          </w:p>
        </w:tc>
        <w:tc>
          <w:tcPr>
            <w:tcW w:w="1169"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PrEx>
        <w:trPr>
          <w:trHeight w:val="799"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籍贯</w:t>
            </w:r>
          </w:p>
        </w:tc>
        <w:tc>
          <w:tcPr>
            <w:tcW w:w="1274"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805" w:type="dxa"/>
            <w:gridSpan w:val="3"/>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政治面貌</w:t>
            </w:r>
          </w:p>
        </w:tc>
        <w:tc>
          <w:tcPr>
            <w:tcW w:w="9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5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职务</w:t>
            </w:r>
          </w:p>
        </w:tc>
        <w:tc>
          <w:tcPr>
            <w:tcW w:w="2759"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CellMar>
            <w:top w:w="0" w:type="dxa"/>
            <w:left w:w="0" w:type="dxa"/>
            <w:bottom w:w="0" w:type="dxa"/>
            <w:right w:w="0" w:type="dxa"/>
          </w:tblCellMar>
        </w:tblPrEx>
        <w:trPr>
          <w:trHeight w:val="799"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学院</w:t>
            </w:r>
          </w:p>
        </w:tc>
        <w:tc>
          <w:tcPr>
            <w:tcW w:w="1274"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805" w:type="dxa"/>
            <w:gridSpan w:val="3"/>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专</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业</w:t>
            </w:r>
          </w:p>
        </w:tc>
        <w:tc>
          <w:tcPr>
            <w:tcW w:w="9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5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学号</w:t>
            </w:r>
          </w:p>
        </w:tc>
        <w:tc>
          <w:tcPr>
            <w:tcW w:w="2759"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CellMar>
            <w:top w:w="0" w:type="dxa"/>
            <w:left w:w="0" w:type="dxa"/>
            <w:bottom w:w="0" w:type="dxa"/>
            <w:right w:w="0" w:type="dxa"/>
          </w:tblCellMar>
        </w:tblPrEx>
        <w:trPr>
          <w:trHeight w:val="4166"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主</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要</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事</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迹</w:t>
            </w:r>
          </w:p>
        </w:tc>
        <w:tc>
          <w:tcPr>
            <w:tcW w:w="7751" w:type="dxa"/>
            <w:gridSpan w:val="8"/>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ascii="Times New Roman" w:hAnsi="Times New Roman" w:eastAsia="仿宋_GB2312"/>
                <w:kern w:val="0"/>
                <w:sz w:val="32"/>
                <w:szCs w:val="32"/>
              </w:rPr>
              <w:t>500</w:t>
            </w:r>
            <w:r>
              <w:rPr>
                <w:rFonts w:hint="eastAsia" w:ascii="Times New Roman" w:hAnsi="Times New Roman" w:eastAsia="仿宋_GB2312"/>
                <w:kern w:val="0"/>
                <w:sz w:val="32"/>
                <w:szCs w:val="32"/>
              </w:rPr>
              <w:t>字以内简介</w:t>
            </w:r>
          </w:p>
        </w:tc>
      </w:tr>
      <w:tr>
        <w:tblPrEx>
          <w:tblLayout w:type="fixed"/>
          <w:tblCellMar>
            <w:top w:w="0" w:type="dxa"/>
            <w:left w:w="0" w:type="dxa"/>
            <w:bottom w:w="0" w:type="dxa"/>
            <w:right w:w="0" w:type="dxa"/>
          </w:tblCellMar>
        </w:tblPrEx>
        <w:trPr>
          <w:trHeight w:val="1890" w:hRule="atLeast"/>
        </w:trPr>
        <w:tc>
          <w:tcPr>
            <w:tcW w:w="2535"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班</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级</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意</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见</w:t>
            </w:r>
          </w:p>
        </w:tc>
        <w:tc>
          <w:tcPr>
            <w:tcW w:w="6105" w:type="dxa"/>
            <w:gridSpan w:val="6"/>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widowControl/>
              <w:spacing w:line="345" w:lineRule="atLeast"/>
              <w:ind w:right="1515"/>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widowControl/>
              <w:spacing w:line="345" w:lineRule="atLeast"/>
              <w:ind w:right="555"/>
              <w:jc w:val="right"/>
              <w:rPr>
                <w:rFonts w:ascii="Times New Roman" w:hAnsi="Times New Roman"/>
                <w:kern w:val="0"/>
                <w:sz w:val="19"/>
                <w:szCs w:val="19"/>
              </w:rPr>
            </w:pP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tc>
      </w:tr>
      <w:tr>
        <w:tblPrEx>
          <w:tblLayout w:type="fixed"/>
          <w:tblCellMar>
            <w:top w:w="0" w:type="dxa"/>
            <w:left w:w="0" w:type="dxa"/>
            <w:bottom w:w="0" w:type="dxa"/>
            <w:right w:w="0" w:type="dxa"/>
          </w:tblCellMar>
        </w:tblPrEx>
        <w:trPr>
          <w:trHeight w:val="1890" w:hRule="atLeast"/>
        </w:trPr>
        <w:tc>
          <w:tcPr>
            <w:tcW w:w="2535"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院</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意</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见</w:t>
            </w:r>
          </w:p>
        </w:tc>
        <w:tc>
          <w:tcPr>
            <w:tcW w:w="6105" w:type="dxa"/>
            <w:gridSpan w:val="6"/>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widowControl/>
              <w:spacing w:line="345" w:lineRule="atLeast"/>
              <w:ind w:right="555" w:firstLine="640" w:firstLineChars="200"/>
              <w:rPr>
                <w:rFonts w:ascii="Times New Roman" w:hAnsi="Times New Roman"/>
                <w:kern w:val="0"/>
                <w:sz w:val="19"/>
                <w:szCs w:val="19"/>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tc>
      </w:tr>
      <w:tr>
        <w:tblPrEx>
          <w:tblLayout w:type="fixed"/>
          <w:tblCellMar>
            <w:top w:w="0" w:type="dxa"/>
            <w:left w:w="0" w:type="dxa"/>
            <w:bottom w:w="0" w:type="dxa"/>
            <w:right w:w="0" w:type="dxa"/>
          </w:tblCellMar>
        </w:tblPrEx>
        <w:trPr>
          <w:trHeight w:val="2008" w:hRule="atLeast"/>
        </w:trPr>
        <w:tc>
          <w:tcPr>
            <w:tcW w:w="2535"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校</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意</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见</w:t>
            </w:r>
          </w:p>
        </w:tc>
        <w:tc>
          <w:tcPr>
            <w:tcW w:w="6105" w:type="dxa"/>
            <w:gridSpan w:val="6"/>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widowControl/>
              <w:spacing w:line="345" w:lineRule="atLeast"/>
              <w:ind w:right="555" w:firstLine="640" w:firstLineChars="200"/>
              <w:rPr>
                <w:rFonts w:ascii="Times New Roman" w:hAnsi="Times New Roman"/>
                <w:kern w:val="0"/>
                <w:sz w:val="19"/>
                <w:szCs w:val="19"/>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tc>
      </w:tr>
    </w:tbl>
    <w:p>
      <w:pPr>
        <w:rPr>
          <w:rFonts w:ascii="黑体" w:eastAsia="黑体" w:cs="宋体"/>
          <w:sz w:val="32"/>
          <w:szCs w:val="32"/>
        </w:rPr>
      </w:pPr>
      <w:r>
        <w:rPr>
          <w:rFonts w:hint="eastAsia" w:ascii="黑体" w:hAnsi="仿宋_GB2312" w:eastAsia="黑体" w:cs="仿宋_GB2312"/>
          <w:sz w:val="32"/>
          <w:szCs w:val="32"/>
        </w:rPr>
        <w:t>附件</w:t>
      </w:r>
      <w:r>
        <w:rPr>
          <w:rFonts w:ascii="黑体" w:hAnsi="仿宋_GB2312" w:eastAsia="黑体" w:cs="仿宋_GB2312"/>
          <w:sz w:val="32"/>
          <w:szCs w:val="32"/>
        </w:rPr>
        <w:t xml:space="preserve">2 </w:t>
      </w:r>
      <w:r>
        <w:rPr>
          <w:rFonts w:ascii="黑体" w:hAnsi="宋体" w:eastAsia="黑体" w:cs="宋体"/>
          <w:sz w:val="32"/>
          <w:szCs w:val="32"/>
        </w:rPr>
        <w:t xml:space="preserve">   </w:t>
      </w:r>
    </w:p>
    <w:p>
      <w:pPr>
        <w:jc w:val="center"/>
        <w:rPr>
          <w:rFonts w:ascii="黑体" w:hAnsi="黑体" w:eastAsia="黑体" w:cs="黑体"/>
          <w:sz w:val="36"/>
          <w:szCs w:val="36"/>
        </w:rPr>
      </w:pPr>
      <w:r>
        <w:rPr>
          <w:rFonts w:hint="eastAsia" w:ascii="黑体" w:hAnsi="黑体" w:eastAsia="黑体" w:cs="黑体"/>
          <w:sz w:val="36"/>
          <w:szCs w:val="36"/>
        </w:rPr>
        <w:t>校级优秀宿舍心理联络员申报表</w:t>
      </w:r>
    </w:p>
    <w:tbl>
      <w:tblPr>
        <w:tblStyle w:val="5"/>
        <w:tblW w:w="8640" w:type="dxa"/>
        <w:tblInd w:w="0" w:type="dxa"/>
        <w:tblLayout w:type="fixed"/>
        <w:tblCellMar>
          <w:top w:w="0" w:type="dxa"/>
          <w:left w:w="0" w:type="dxa"/>
          <w:bottom w:w="0" w:type="dxa"/>
          <w:right w:w="0" w:type="dxa"/>
        </w:tblCellMar>
      </w:tblPr>
      <w:tblGrid>
        <w:gridCol w:w="889"/>
        <w:gridCol w:w="1274"/>
        <w:gridCol w:w="372"/>
        <w:gridCol w:w="635"/>
        <w:gridCol w:w="798"/>
        <w:gridCol w:w="955"/>
        <w:gridCol w:w="958"/>
        <w:gridCol w:w="1590"/>
        <w:gridCol w:w="1169"/>
      </w:tblGrid>
      <w:tr>
        <w:tblPrEx>
          <w:tblLayout w:type="fixed"/>
          <w:tblCellMar>
            <w:top w:w="0" w:type="dxa"/>
            <w:left w:w="0" w:type="dxa"/>
            <w:bottom w:w="0" w:type="dxa"/>
            <w:right w:w="0" w:type="dxa"/>
          </w:tblCellMar>
        </w:tblPrEx>
        <w:trPr>
          <w:trHeight w:val="799"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姓名</w:t>
            </w:r>
          </w:p>
        </w:tc>
        <w:tc>
          <w:tcPr>
            <w:tcW w:w="1274"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007"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rPr>
                <w:rFonts w:ascii="Times New Roman" w:hAnsi="Times New Roman"/>
                <w:kern w:val="0"/>
                <w:sz w:val="19"/>
                <w:szCs w:val="19"/>
              </w:rPr>
            </w:pPr>
            <w:r>
              <w:rPr>
                <w:rFonts w:hint="eastAsia" w:ascii="Times New Roman" w:hAnsi="Times New Roman" w:eastAsia="仿宋_GB2312"/>
                <w:kern w:val="0"/>
                <w:sz w:val="32"/>
                <w:szCs w:val="32"/>
              </w:rPr>
              <w:t>性别</w:t>
            </w:r>
          </w:p>
        </w:tc>
        <w:tc>
          <w:tcPr>
            <w:tcW w:w="79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民族</w:t>
            </w:r>
          </w:p>
        </w:tc>
        <w:tc>
          <w:tcPr>
            <w:tcW w:w="95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590"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出生年月</w:t>
            </w:r>
          </w:p>
        </w:tc>
        <w:tc>
          <w:tcPr>
            <w:tcW w:w="1169"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CellMar>
            <w:top w:w="0" w:type="dxa"/>
            <w:left w:w="0" w:type="dxa"/>
            <w:bottom w:w="0" w:type="dxa"/>
            <w:right w:w="0" w:type="dxa"/>
          </w:tblCellMar>
        </w:tblPrEx>
        <w:trPr>
          <w:trHeight w:val="799"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籍贯</w:t>
            </w:r>
          </w:p>
        </w:tc>
        <w:tc>
          <w:tcPr>
            <w:tcW w:w="1274"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805" w:type="dxa"/>
            <w:gridSpan w:val="3"/>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政治面貌</w:t>
            </w:r>
          </w:p>
        </w:tc>
        <w:tc>
          <w:tcPr>
            <w:tcW w:w="9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5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宿舍</w:t>
            </w:r>
          </w:p>
        </w:tc>
        <w:tc>
          <w:tcPr>
            <w:tcW w:w="2759"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CellMar>
            <w:top w:w="0" w:type="dxa"/>
            <w:left w:w="0" w:type="dxa"/>
            <w:bottom w:w="0" w:type="dxa"/>
            <w:right w:w="0" w:type="dxa"/>
          </w:tblCellMar>
        </w:tblPrEx>
        <w:trPr>
          <w:trHeight w:val="799"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学院</w:t>
            </w:r>
          </w:p>
        </w:tc>
        <w:tc>
          <w:tcPr>
            <w:tcW w:w="1274"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805" w:type="dxa"/>
            <w:gridSpan w:val="3"/>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专</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业</w:t>
            </w:r>
          </w:p>
        </w:tc>
        <w:tc>
          <w:tcPr>
            <w:tcW w:w="9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5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学号</w:t>
            </w:r>
          </w:p>
        </w:tc>
        <w:tc>
          <w:tcPr>
            <w:tcW w:w="2759"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CellMar>
            <w:top w:w="0" w:type="dxa"/>
            <w:left w:w="0" w:type="dxa"/>
            <w:bottom w:w="0" w:type="dxa"/>
            <w:right w:w="0" w:type="dxa"/>
          </w:tblCellMar>
        </w:tblPrEx>
        <w:trPr>
          <w:trHeight w:val="4166"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主</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要</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事</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迹</w:t>
            </w:r>
          </w:p>
        </w:tc>
        <w:tc>
          <w:tcPr>
            <w:tcW w:w="7751" w:type="dxa"/>
            <w:gridSpan w:val="8"/>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ascii="Times New Roman" w:hAnsi="Times New Roman" w:eastAsia="仿宋_GB2312"/>
                <w:kern w:val="0"/>
                <w:sz w:val="32"/>
                <w:szCs w:val="32"/>
              </w:rPr>
              <w:t>500</w:t>
            </w:r>
            <w:r>
              <w:rPr>
                <w:rFonts w:hint="eastAsia" w:ascii="Times New Roman" w:hAnsi="Times New Roman" w:eastAsia="仿宋_GB2312"/>
                <w:kern w:val="0"/>
                <w:sz w:val="32"/>
                <w:szCs w:val="32"/>
              </w:rPr>
              <w:t>字以内简介</w:t>
            </w:r>
          </w:p>
        </w:tc>
      </w:tr>
      <w:tr>
        <w:tblPrEx>
          <w:tblLayout w:type="fixed"/>
          <w:tblCellMar>
            <w:top w:w="0" w:type="dxa"/>
            <w:left w:w="0" w:type="dxa"/>
            <w:bottom w:w="0" w:type="dxa"/>
            <w:right w:w="0" w:type="dxa"/>
          </w:tblCellMar>
        </w:tblPrEx>
        <w:trPr>
          <w:trHeight w:val="1890" w:hRule="atLeast"/>
        </w:trPr>
        <w:tc>
          <w:tcPr>
            <w:tcW w:w="2535"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班</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级</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意</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见</w:t>
            </w:r>
          </w:p>
        </w:tc>
        <w:tc>
          <w:tcPr>
            <w:tcW w:w="6105" w:type="dxa"/>
            <w:gridSpan w:val="6"/>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widowControl/>
              <w:spacing w:line="345" w:lineRule="atLeast"/>
              <w:ind w:right="1515"/>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widowControl/>
              <w:spacing w:line="345" w:lineRule="atLeast"/>
              <w:ind w:right="555"/>
              <w:jc w:val="right"/>
              <w:rPr>
                <w:rFonts w:ascii="Times New Roman" w:hAnsi="Times New Roman"/>
                <w:kern w:val="0"/>
                <w:sz w:val="19"/>
                <w:szCs w:val="19"/>
              </w:rPr>
            </w:pP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tc>
      </w:tr>
      <w:tr>
        <w:tblPrEx>
          <w:tblLayout w:type="fixed"/>
          <w:tblCellMar>
            <w:top w:w="0" w:type="dxa"/>
            <w:left w:w="0" w:type="dxa"/>
            <w:bottom w:w="0" w:type="dxa"/>
            <w:right w:w="0" w:type="dxa"/>
          </w:tblCellMar>
        </w:tblPrEx>
        <w:trPr>
          <w:trHeight w:val="1890" w:hRule="atLeast"/>
        </w:trPr>
        <w:tc>
          <w:tcPr>
            <w:tcW w:w="2535"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院</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意</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见</w:t>
            </w:r>
          </w:p>
        </w:tc>
        <w:tc>
          <w:tcPr>
            <w:tcW w:w="6105" w:type="dxa"/>
            <w:gridSpan w:val="6"/>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widowControl/>
              <w:spacing w:line="345" w:lineRule="atLeast"/>
              <w:ind w:right="555" w:firstLine="640" w:firstLineChars="200"/>
              <w:rPr>
                <w:rFonts w:ascii="Times New Roman" w:hAnsi="Times New Roman"/>
                <w:kern w:val="0"/>
                <w:sz w:val="19"/>
                <w:szCs w:val="19"/>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tc>
      </w:tr>
      <w:tr>
        <w:tblPrEx>
          <w:tblLayout w:type="fixed"/>
          <w:tblCellMar>
            <w:top w:w="0" w:type="dxa"/>
            <w:left w:w="0" w:type="dxa"/>
            <w:bottom w:w="0" w:type="dxa"/>
            <w:right w:w="0" w:type="dxa"/>
          </w:tblCellMar>
        </w:tblPrEx>
        <w:trPr>
          <w:trHeight w:val="2008" w:hRule="atLeast"/>
        </w:trPr>
        <w:tc>
          <w:tcPr>
            <w:tcW w:w="2535"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校</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意</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见</w:t>
            </w:r>
          </w:p>
        </w:tc>
        <w:tc>
          <w:tcPr>
            <w:tcW w:w="6105" w:type="dxa"/>
            <w:gridSpan w:val="6"/>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widowControl/>
              <w:spacing w:line="345" w:lineRule="atLeast"/>
              <w:ind w:right="555" w:firstLine="640" w:firstLineChars="200"/>
              <w:rPr>
                <w:rFonts w:ascii="Times New Roman" w:hAnsi="Times New Roman"/>
                <w:kern w:val="0"/>
                <w:sz w:val="19"/>
                <w:szCs w:val="19"/>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tc>
      </w:tr>
    </w:tbl>
    <w:p>
      <w:pPr>
        <w:rPr>
          <w:rFonts w:ascii="黑体" w:hAnsi="仿宋_GB2312" w:eastAsia="黑体" w:cs="仿宋_GB2312"/>
          <w:sz w:val="32"/>
          <w:szCs w:val="32"/>
        </w:rPr>
      </w:pPr>
      <w:r>
        <w:rPr>
          <w:rFonts w:hint="eastAsia" w:ascii="黑体" w:hAnsi="黑体" w:eastAsia="黑体" w:cs="黑体"/>
          <w:sz w:val="32"/>
          <w:szCs w:val="32"/>
        </w:rPr>
        <w:t>附件</w:t>
      </w:r>
      <w:r>
        <w:rPr>
          <w:rFonts w:ascii="黑体" w:hAnsi="黑体" w:eastAsia="黑体" w:cs="黑体"/>
          <w:sz w:val="32"/>
          <w:szCs w:val="32"/>
        </w:rPr>
        <w:t>3</w:t>
      </w:r>
    </w:p>
    <w:p>
      <w:pPr>
        <w:jc w:val="center"/>
        <w:rPr>
          <w:rFonts w:ascii="黑体" w:hAnsi="黑体" w:eastAsia="黑体" w:cs="黑体"/>
          <w:sz w:val="36"/>
          <w:szCs w:val="36"/>
        </w:rPr>
      </w:pPr>
      <w:r>
        <w:rPr>
          <w:rFonts w:hint="eastAsia" w:ascii="黑体" w:hAnsi="黑体" w:eastAsia="黑体" w:cs="黑体"/>
          <w:sz w:val="36"/>
          <w:szCs w:val="36"/>
        </w:rPr>
        <w:t>心理健康活动积极分子申报表</w:t>
      </w:r>
    </w:p>
    <w:tbl>
      <w:tblPr>
        <w:tblStyle w:val="5"/>
        <w:tblW w:w="8500" w:type="dxa"/>
        <w:tblInd w:w="0" w:type="dxa"/>
        <w:tblLayout w:type="fixed"/>
        <w:tblCellMar>
          <w:top w:w="0" w:type="dxa"/>
          <w:left w:w="0" w:type="dxa"/>
          <w:bottom w:w="0" w:type="dxa"/>
          <w:right w:w="0" w:type="dxa"/>
        </w:tblCellMar>
      </w:tblPr>
      <w:tblGrid>
        <w:gridCol w:w="873"/>
        <w:gridCol w:w="1255"/>
        <w:gridCol w:w="365"/>
        <w:gridCol w:w="625"/>
        <w:gridCol w:w="785"/>
        <w:gridCol w:w="940"/>
        <w:gridCol w:w="941"/>
        <w:gridCol w:w="1565"/>
        <w:gridCol w:w="1151"/>
      </w:tblGrid>
      <w:tr>
        <w:tblPrEx>
          <w:tblLayout w:type="fixed"/>
          <w:tblCellMar>
            <w:top w:w="0" w:type="dxa"/>
            <w:left w:w="0" w:type="dxa"/>
            <w:bottom w:w="0" w:type="dxa"/>
            <w:right w:w="0" w:type="dxa"/>
          </w:tblCellMar>
        </w:tblPrEx>
        <w:trPr>
          <w:trHeight w:val="1194" w:hRule="atLeast"/>
        </w:trPr>
        <w:tc>
          <w:tcPr>
            <w:tcW w:w="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姓名</w:t>
            </w:r>
          </w:p>
        </w:tc>
        <w:tc>
          <w:tcPr>
            <w:tcW w:w="12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90"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rPr>
                <w:rFonts w:ascii="Times New Roman" w:hAnsi="Times New Roman"/>
                <w:kern w:val="0"/>
                <w:sz w:val="19"/>
                <w:szCs w:val="19"/>
              </w:rPr>
            </w:pPr>
            <w:r>
              <w:rPr>
                <w:rFonts w:hint="eastAsia" w:ascii="Times New Roman" w:hAnsi="Times New Roman" w:eastAsia="仿宋_GB2312"/>
                <w:kern w:val="0"/>
                <w:sz w:val="32"/>
                <w:szCs w:val="32"/>
              </w:rPr>
              <w:t>性别</w:t>
            </w:r>
          </w:p>
        </w:tc>
        <w:tc>
          <w:tcPr>
            <w:tcW w:w="78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40"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民族</w:t>
            </w:r>
          </w:p>
        </w:tc>
        <w:tc>
          <w:tcPr>
            <w:tcW w:w="941"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56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出生年月</w:t>
            </w:r>
          </w:p>
        </w:tc>
        <w:tc>
          <w:tcPr>
            <w:tcW w:w="1151"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CellMar>
            <w:top w:w="0" w:type="dxa"/>
            <w:left w:w="0" w:type="dxa"/>
            <w:bottom w:w="0" w:type="dxa"/>
            <w:right w:w="0" w:type="dxa"/>
          </w:tblCellMar>
        </w:tblPrEx>
        <w:trPr>
          <w:trHeight w:val="1194" w:hRule="atLeast"/>
        </w:trPr>
        <w:tc>
          <w:tcPr>
            <w:tcW w:w="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籍贯</w:t>
            </w:r>
          </w:p>
        </w:tc>
        <w:tc>
          <w:tcPr>
            <w:tcW w:w="12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775" w:type="dxa"/>
            <w:gridSpan w:val="3"/>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政治面貌</w:t>
            </w:r>
          </w:p>
        </w:tc>
        <w:tc>
          <w:tcPr>
            <w:tcW w:w="940"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41"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职务</w:t>
            </w:r>
          </w:p>
        </w:tc>
        <w:tc>
          <w:tcPr>
            <w:tcW w:w="2716"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CellMar>
            <w:top w:w="0" w:type="dxa"/>
            <w:left w:w="0" w:type="dxa"/>
            <w:bottom w:w="0" w:type="dxa"/>
            <w:right w:w="0" w:type="dxa"/>
          </w:tblCellMar>
        </w:tblPrEx>
        <w:trPr>
          <w:trHeight w:val="1194" w:hRule="atLeast"/>
        </w:trPr>
        <w:tc>
          <w:tcPr>
            <w:tcW w:w="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学院</w:t>
            </w:r>
          </w:p>
        </w:tc>
        <w:tc>
          <w:tcPr>
            <w:tcW w:w="12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775" w:type="dxa"/>
            <w:gridSpan w:val="3"/>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专</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业</w:t>
            </w:r>
          </w:p>
        </w:tc>
        <w:tc>
          <w:tcPr>
            <w:tcW w:w="940"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41"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学号</w:t>
            </w:r>
          </w:p>
        </w:tc>
        <w:tc>
          <w:tcPr>
            <w:tcW w:w="2716"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CellMar>
            <w:top w:w="0" w:type="dxa"/>
            <w:left w:w="0" w:type="dxa"/>
            <w:bottom w:w="0" w:type="dxa"/>
            <w:right w:w="0" w:type="dxa"/>
          </w:tblCellMar>
        </w:tblPrEx>
        <w:trPr>
          <w:trHeight w:val="5550" w:hRule="atLeast"/>
        </w:trPr>
        <w:tc>
          <w:tcPr>
            <w:tcW w:w="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主</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要</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事</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迹</w:t>
            </w:r>
          </w:p>
        </w:tc>
        <w:tc>
          <w:tcPr>
            <w:tcW w:w="7627" w:type="dxa"/>
            <w:gridSpan w:val="8"/>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ascii="Times New Roman" w:hAnsi="Times New Roman" w:eastAsia="仿宋_GB2312"/>
                <w:kern w:val="0"/>
                <w:sz w:val="32"/>
                <w:szCs w:val="32"/>
              </w:rPr>
              <w:t>500</w:t>
            </w:r>
            <w:r>
              <w:rPr>
                <w:rFonts w:hint="eastAsia" w:ascii="Times New Roman" w:hAnsi="Times New Roman" w:eastAsia="仿宋_GB2312"/>
                <w:kern w:val="0"/>
                <w:sz w:val="32"/>
                <w:szCs w:val="32"/>
              </w:rPr>
              <w:t>字以内简介</w:t>
            </w:r>
          </w:p>
        </w:tc>
      </w:tr>
      <w:tr>
        <w:tblPrEx>
          <w:tblLayout w:type="fixed"/>
          <w:tblCellMar>
            <w:top w:w="0" w:type="dxa"/>
            <w:left w:w="0" w:type="dxa"/>
            <w:bottom w:w="0" w:type="dxa"/>
            <w:right w:w="0" w:type="dxa"/>
          </w:tblCellMar>
        </w:tblPrEx>
        <w:trPr>
          <w:trHeight w:val="2756" w:hRule="atLeast"/>
        </w:trPr>
        <w:tc>
          <w:tcPr>
            <w:tcW w:w="2493"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校</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意</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见</w:t>
            </w:r>
          </w:p>
        </w:tc>
        <w:tc>
          <w:tcPr>
            <w:tcW w:w="6007" w:type="dxa"/>
            <w:gridSpan w:val="6"/>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widowControl/>
              <w:spacing w:line="345" w:lineRule="atLeast"/>
              <w:ind w:right="555" w:firstLine="640" w:firstLineChars="200"/>
              <w:rPr>
                <w:rFonts w:ascii="Times New Roman" w:hAnsi="Times New Roman"/>
                <w:kern w:val="0"/>
                <w:sz w:val="19"/>
                <w:szCs w:val="19"/>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tc>
      </w:tr>
    </w:tbl>
    <w:p>
      <w:pPr>
        <w:rPr>
          <w:rFonts w:ascii="黑体" w:hAnsi="黑体" w:eastAsia="黑体" w:cs="黑体"/>
          <w:sz w:val="32"/>
          <w:szCs w:val="32"/>
        </w:rPr>
      </w:pPr>
    </w:p>
    <w:p>
      <w:pPr>
        <w:rPr>
          <w:rFonts w:ascii="黑体" w:hAnsi="仿宋_GB2312" w:eastAsia="黑体" w:cs="仿宋_GB2312"/>
          <w:sz w:val="32"/>
          <w:szCs w:val="32"/>
        </w:rPr>
      </w:pPr>
      <w:r>
        <w:rPr>
          <w:rFonts w:hint="eastAsia" w:ascii="黑体" w:hAnsi="黑体" w:eastAsia="黑体" w:cs="黑体"/>
          <w:sz w:val="32"/>
          <w:szCs w:val="32"/>
        </w:rPr>
        <w:t>附件</w:t>
      </w:r>
      <w:r>
        <w:rPr>
          <w:rFonts w:ascii="黑体" w:hAnsi="黑体" w:eastAsia="黑体" w:cs="黑体"/>
          <w:sz w:val="32"/>
          <w:szCs w:val="32"/>
        </w:rPr>
        <w:t>4</w:t>
      </w:r>
    </w:p>
    <w:p>
      <w:pPr>
        <w:jc w:val="center"/>
        <w:rPr>
          <w:rFonts w:ascii="仿宋_GB2312" w:hAnsi="仿宋_GB2312" w:eastAsia="仿宋_GB2312" w:cs="仿宋_GB2312"/>
          <w:sz w:val="36"/>
          <w:szCs w:val="36"/>
        </w:rPr>
      </w:pPr>
      <w:r>
        <w:rPr>
          <w:rFonts w:hint="eastAsia" w:ascii="黑体" w:hAnsi="黑体" w:eastAsia="黑体" w:cs="黑体"/>
          <w:sz w:val="36"/>
          <w:szCs w:val="36"/>
        </w:rPr>
        <w:t>校级优秀心理委员、宿舍心理联络员名额分配表</w:t>
      </w: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2"/>
        <w:gridCol w:w="2310"/>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231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优秀心理委员（人）</w:t>
            </w:r>
          </w:p>
        </w:tc>
        <w:tc>
          <w:tcPr>
            <w:tcW w:w="230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宿舍心理联络员</w:t>
            </w:r>
          </w:p>
          <w:p>
            <w:pPr>
              <w:jc w:val="center"/>
              <w:rPr>
                <w:rFonts w:ascii="宋体" w:cs="宋体"/>
                <w:sz w:val="28"/>
                <w:szCs w:val="28"/>
              </w:rPr>
            </w:pPr>
            <w:r>
              <w:rPr>
                <w:rFonts w:hint="eastAsia" w:ascii="仿宋_GB2312" w:hAnsi="仿宋_GB2312"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水利学院</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资源与环境学院</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土木与交通学院</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机械学院</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6"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电力学院</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环境与市政工程学院</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信息工程学院</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管理与经济学院</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外国语学院</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数学与统计学院</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6"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建筑学院</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法学与公共管理学院</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国际教育学院</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软件学院</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艺术与设计学院</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388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2310"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28</w:t>
            </w:r>
          </w:p>
        </w:tc>
        <w:tc>
          <w:tcPr>
            <w:tcW w:w="2308"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28</w:t>
            </w:r>
          </w:p>
        </w:tc>
      </w:tr>
    </w:tbl>
    <w:p>
      <w:pPr>
        <w:jc w:val="left"/>
        <w:rPr>
          <w:rFonts w:asci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华文中宋">
    <w:panose1 w:val="02010600040101010101"/>
    <w:charset w:val="7A"/>
    <w:family w:val="roman"/>
    <w:pitch w:val="default"/>
    <w:sig w:usb0="00000287" w:usb1="080F0000" w:usb2="00000000" w:usb3="00000000" w:csb0="0004009F" w:csb1="DFD7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altName w:val="仿宋_GB2312"/>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49979"/>
    <w:multiLevelType w:val="singleLevel"/>
    <w:tmpl w:val="58D49979"/>
    <w:lvl w:ilvl="0" w:tentative="0">
      <w:start w:val="6"/>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827"/>
    <w:rsid w:val="001C4710"/>
    <w:rsid w:val="001C5908"/>
    <w:rsid w:val="0042391E"/>
    <w:rsid w:val="004E5737"/>
    <w:rsid w:val="005563A6"/>
    <w:rsid w:val="006D6442"/>
    <w:rsid w:val="00751540"/>
    <w:rsid w:val="0086226D"/>
    <w:rsid w:val="00887491"/>
    <w:rsid w:val="008D529B"/>
    <w:rsid w:val="00AC13AE"/>
    <w:rsid w:val="00B62EAC"/>
    <w:rsid w:val="00B92E05"/>
    <w:rsid w:val="00C51A7A"/>
    <w:rsid w:val="00C56827"/>
    <w:rsid w:val="00CD7189"/>
    <w:rsid w:val="00D5770E"/>
    <w:rsid w:val="00E960B3"/>
    <w:rsid w:val="00EB1215"/>
    <w:rsid w:val="00FD6A2B"/>
    <w:rsid w:val="01DC63F3"/>
    <w:rsid w:val="01EE2925"/>
    <w:rsid w:val="01F819B2"/>
    <w:rsid w:val="035E727F"/>
    <w:rsid w:val="0434047D"/>
    <w:rsid w:val="05684A0D"/>
    <w:rsid w:val="06AB3E52"/>
    <w:rsid w:val="06F2192C"/>
    <w:rsid w:val="077F55CD"/>
    <w:rsid w:val="09144FB9"/>
    <w:rsid w:val="0E4065CF"/>
    <w:rsid w:val="0F2D0DAA"/>
    <w:rsid w:val="0FB21B77"/>
    <w:rsid w:val="11550982"/>
    <w:rsid w:val="125B2F55"/>
    <w:rsid w:val="148D2B47"/>
    <w:rsid w:val="1538625A"/>
    <w:rsid w:val="171F4299"/>
    <w:rsid w:val="18BD0596"/>
    <w:rsid w:val="19991547"/>
    <w:rsid w:val="1A1D31DD"/>
    <w:rsid w:val="1A7C4B94"/>
    <w:rsid w:val="1D287175"/>
    <w:rsid w:val="1D641023"/>
    <w:rsid w:val="1E892C3F"/>
    <w:rsid w:val="1F0C0A8F"/>
    <w:rsid w:val="200A59E0"/>
    <w:rsid w:val="2097150E"/>
    <w:rsid w:val="21913E01"/>
    <w:rsid w:val="22152B0F"/>
    <w:rsid w:val="2223040B"/>
    <w:rsid w:val="22FE78EA"/>
    <w:rsid w:val="24573B49"/>
    <w:rsid w:val="261D257E"/>
    <w:rsid w:val="26F62145"/>
    <w:rsid w:val="27C63C8A"/>
    <w:rsid w:val="28173D1D"/>
    <w:rsid w:val="282C4343"/>
    <w:rsid w:val="2ACF59D3"/>
    <w:rsid w:val="2B2C32B1"/>
    <w:rsid w:val="2B9E2E61"/>
    <w:rsid w:val="2C5D387F"/>
    <w:rsid w:val="32877D87"/>
    <w:rsid w:val="349025A6"/>
    <w:rsid w:val="360542F4"/>
    <w:rsid w:val="3681511F"/>
    <w:rsid w:val="36FA7C39"/>
    <w:rsid w:val="3B263A1A"/>
    <w:rsid w:val="3BF83F41"/>
    <w:rsid w:val="3BFD24D0"/>
    <w:rsid w:val="3D1B4452"/>
    <w:rsid w:val="3D230E6C"/>
    <w:rsid w:val="3F177AF1"/>
    <w:rsid w:val="3FC04E1A"/>
    <w:rsid w:val="3FF10037"/>
    <w:rsid w:val="41F72933"/>
    <w:rsid w:val="424152A9"/>
    <w:rsid w:val="42D6377D"/>
    <w:rsid w:val="43712214"/>
    <w:rsid w:val="43BA7343"/>
    <w:rsid w:val="43BD729A"/>
    <w:rsid w:val="474769D3"/>
    <w:rsid w:val="478A758E"/>
    <w:rsid w:val="47F549E1"/>
    <w:rsid w:val="47FF0F7F"/>
    <w:rsid w:val="4A3F3DD4"/>
    <w:rsid w:val="4B8D6CA3"/>
    <w:rsid w:val="4B9D2DA8"/>
    <w:rsid w:val="4BE45AAF"/>
    <w:rsid w:val="4C671209"/>
    <w:rsid w:val="4D311AB6"/>
    <w:rsid w:val="4F401D9D"/>
    <w:rsid w:val="4F775946"/>
    <w:rsid w:val="501A4281"/>
    <w:rsid w:val="50D24EF9"/>
    <w:rsid w:val="5131022D"/>
    <w:rsid w:val="513B7451"/>
    <w:rsid w:val="52362F9F"/>
    <w:rsid w:val="52E91AFC"/>
    <w:rsid w:val="530C2624"/>
    <w:rsid w:val="53490E76"/>
    <w:rsid w:val="53D068D3"/>
    <w:rsid w:val="550F40A1"/>
    <w:rsid w:val="556116D0"/>
    <w:rsid w:val="56467A57"/>
    <w:rsid w:val="568B3A44"/>
    <w:rsid w:val="578817BE"/>
    <w:rsid w:val="57D41E0C"/>
    <w:rsid w:val="58076B68"/>
    <w:rsid w:val="588A32F9"/>
    <w:rsid w:val="5B126A0B"/>
    <w:rsid w:val="5BCC4FE1"/>
    <w:rsid w:val="5BFB16B4"/>
    <w:rsid w:val="5D876C5E"/>
    <w:rsid w:val="5DCA6720"/>
    <w:rsid w:val="61027839"/>
    <w:rsid w:val="614120AA"/>
    <w:rsid w:val="629C461A"/>
    <w:rsid w:val="63AB79FB"/>
    <w:rsid w:val="647A7A6E"/>
    <w:rsid w:val="64BB3644"/>
    <w:rsid w:val="660A6C20"/>
    <w:rsid w:val="676A062B"/>
    <w:rsid w:val="678B3298"/>
    <w:rsid w:val="67C35941"/>
    <w:rsid w:val="68BF1934"/>
    <w:rsid w:val="6B3B2D9B"/>
    <w:rsid w:val="6BC667E3"/>
    <w:rsid w:val="6C3E7A0B"/>
    <w:rsid w:val="6C93187D"/>
    <w:rsid w:val="6DA44AE5"/>
    <w:rsid w:val="6E06506E"/>
    <w:rsid w:val="6E254380"/>
    <w:rsid w:val="6F047FDC"/>
    <w:rsid w:val="700071D2"/>
    <w:rsid w:val="70220E6C"/>
    <w:rsid w:val="72C3781B"/>
    <w:rsid w:val="74A96BA2"/>
    <w:rsid w:val="75AF51F5"/>
    <w:rsid w:val="7A7C2F70"/>
    <w:rsid w:val="7ACA291F"/>
    <w:rsid w:val="7CAE3549"/>
    <w:rsid w:val="7DBA02A2"/>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uiPriority w:val="99"/>
    <w:pPr>
      <w:ind w:left="100" w:leftChars="2500"/>
    </w:pPr>
  </w:style>
  <w:style w:type="character" w:styleId="4">
    <w:name w:val="Hyperlink"/>
    <w:basedOn w:val="3"/>
    <w:uiPriority w:val="99"/>
    <w:rPr>
      <w:rFonts w:cs="Times New Roman"/>
      <w:color w:val="0000FF"/>
      <w:u w:val="single"/>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Date Char"/>
    <w:basedOn w:val="3"/>
    <w:link w:val="2"/>
    <w:semiHidden/>
    <w:qFormat/>
    <w:locked/>
    <w:uiPriority w:val="99"/>
    <w:rPr>
      <w:rFonts w:ascii="Calibri" w:hAnsi="Calibri" w:cs="Times New Roman"/>
      <w:sz w:val="24"/>
      <w:szCs w:val="24"/>
    </w:rPr>
  </w:style>
  <w:style w:type="paragraph" w:customStyle="1" w:styleId="8">
    <w:name w:val="&quot;p0&quot;"/>
    <w:basedOn w:val="1"/>
    <w:qFormat/>
    <w:uiPriority w:val="0"/>
    <w:pPr>
      <w:widowControl/>
      <w:spacing w:before="100" w:beforeAutospacing="1" w:after="100" w:afterAutospacing="1"/>
      <w:ind w:left="0" w:right="0"/>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342</Words>
  <Characters>1950</Characters>
  <Lines>0</Lines>
  <Paragraphs>0</Paragraphs>
  <TotalTime>0</TotalTime>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HBSY</dc:creator>
  <cp:lastModifiedBy>Administrator</cp:lastModifiedBy>
  <dcterms:modified xsi:type="dcterms:W3CDTF">2017-03-30T02:45:50Z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