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华文仿宋" w:hAnsi="华文仿宋" w:eastAsia="华文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附件7</w:t>
      </w:r>
    </w:p>
    <w:p>
      <w:pPr>
        <w:adjustRightInd w:val="0"/>
        <w:snapToGrid w:val="0"/>
        <w:spacing w:line="360" w:lineRule="auto"/>
        <w:jc w:val="center"/>
        <w:rPr>
          <w:rFonts w:ascii="华文仿宋" w:hAnsi="华文仿宋" w:eastAsia="华文仿宋"/>
          <w:b/>
          <w:bCs/>
          <w:color w:val="000000" w:themeColor="text1"/>
          <w:sz w:val="48"/>
          <w:szCs w:val="2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ascii="华文仿宋" w:hAnsi="华文仿宋" w:eastAsia="华文仿宋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20xx—20xx年信息化</w:t>
      </w:r>
      <w:r>
        <w:rPr>
          <w:rFonts w:hint="eastAsia" w:ascii="华文仿宋" w:hAnsi="华文仿宋" w:eastAsia="华文仿宋" w:cs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华文仿宋" w:hAnsi="华文仿宋" w:eastAsia="华文仿宋" w:cs="Batang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目</w:t>
      </w:r>
    </w:p>
    <w:p>
      <w:pPr>
        <w:adjustRightInd w:val="0"/>
        <w:snapToGrid w:val="0"/>
        <w:spacing w:line="360" w:lineRule="auto"/>
        <w:jc w:val="center"/>
        <w:rPr>
          <w:rFonts w:ascii="华文仿宋" w:hAnsi="华文仿宋" w:eastAsia="华文仿宋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华文仿宋" w:hAnsi="华文仿宋" w:eastAsia="华文仿宋" w:cs="Batang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用效果</w:t>
      </w:r>
      <w:r>
        <w:rPr>
          <w:rFonts w:hint="eastAsia" w:ascii="华文仿宋" w:hAnsi="华文仿宋" w:eastAsia="华文仿宋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自查</w:t>
      </w:r>
      <w:r>
        <w:rPr>
          <w:rFonts w:hint="eastAsia" w:ascii="华文仿宋" w:hAnsi="华文仿宋" w:eastAsia="华文仿宋" w:cs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华文仿宋" w:hAnsi="华文仿宋" w:eastAsia="华文仿宋" w:cs="Batang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告</w:t>
      </w:r>
    </w:p>
    <w:p>
      <w:pPr>
        <w:pStyle w:val="4"/>
        <w:adjustRightInd w:val="0"/>
        <w:spacing w:line="360" w:lineRule="auto"/>
        <w:rPr>
          <w:rFonts w:ascii="华文仿宋" w:hAnsi="华文仿宋" w:eastAsia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（模板）</w:t>
      </w:r>
    </w:p>
    <w:p>
      <w:pPr>
        <w:pStyle w:val="4"/>
        <w:adjustRightInd w:val="0"/>
        <w:spacing w:line="360" w:lineRule="auto"/>
        <w:rPr>
          <w:rFonts w:ascii="华文仿宋" w:hAnsi="华文仿宋" w:eastAsia="华文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adjustRightInd w:val="0"/>
        <w:spacing w:line="360" w:lineRule="auto"/>
        <w:rPr>
          <w:rFonts w:ascii="华文仿宋" w:hAnsi="华文仿宋" w:eastAsia="华文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adjustRightInd w:val="0"/>
        <w:spacing w:line="360" w:lineRule="auto"/>
        <w:rPr>
          <w:rFonts w:ascii="华文仿宋" w:hAnsi="华文仿宋" w:eastAsia="华文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ascii="华文仿宋" w:hAnsi="华文仿宋" w:eastAsia="华文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ascii="华文仿宋" w:hAnsi="华文仿宋" w:eastAsia="华文仿宋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ascii="华文仿宋" w:hAnsi="华文仿宋" w:eastAsia="华文仿宋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ascii="华文仿宋" w:hAnsi="华文仿宋" w:eastAsia="华文仿宋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ascii="华文仿宋" w:hAnsi="华文仿宋" w:eastAsia="华文仿宋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ascii="华文仿宋" w:hAnsi="华文仿宋" w:eastAsia="华文仿宋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ascii="华文仿宋" w:hAnsi="华文仿宋" w:eastAsia="华文仿宋"/>
          <w:b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（单位名称与公章） </w:t>
      </w:r>
    </w:p>
    <w:p>
      <w:pPr>
        <w:adjustRightInd w:val="0"/>
        <w:snapToGrid w:val="0"/>
        <w:spacing w:line="360" w:lineRule="auto"/>
        <w:jc w:val="center"/>
        <w:rPr>
          <w:rFonts w:ascii="华文仿宋" w:hAnsi="华文仿宋" w:eastAsia="华文仿宋"/>
          <w:b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color w:val="000000" w:themeColor="text1"/>
          <w:sz w:val="30"/>
          <w14:textFill>
            <w14:solidFill>
              <w14:schemeClr w14:val="tx1"/>
            </w14:solidFill>
          </w14:textFill>
        </w:rPr>
        <w:t>二○XX年X月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华文仿宋" w:hAnsi="华文仿宋" w:eastAsia="华文仿宋" w:cs="仿宋_GB2312"/>
          <w:b/>
          <w:bCs/>
          <w:color w:val="000000" w:themeColor="text1"/>
          <w:spacing w:val="8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华文仿宋" w:hAnsi="华文仿宋" w:eastAsia="华文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一、项目简介</w:t>
      </w:r>
    </w:p>
    <w:p>
      <w:pPr>
        <w:pStyle w:val="5"/>
        <w:spacing w:before="120" w:beforeLines="50" w:after="120" w:afterLines="50" w:line="360" w:lineRule="auto"/>
        <w:ind w:firstLine="0" w:firstLineChars="0"/>
        <w:rPr>
          <w:rFonts w:ascii="华文仿宋" w:hAnsi="华文仿宋" w:eastAsia="华文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14:textFill>
            <w14:solidFill>
              <w14:schemeClr w14:val="tx1"/>
            </w14:solidFill>
          </w14:textFill>
        </w:rPr>
        <w:t xml:space="preserve">[说明项目基本情况，包括项目名称、项目投入使用时间、项目主要功能等内容] </w:t>
      </w:r>
    </w:p>
    <w:p>
      <w:pPr>
        <w:adjustRightInd w:val="0"/>
        <w:snapToGrid w:val="0"/>
        <w:spacing w:before="120" w:beforeLines="50" w:after="120" w:afterLines="50" w:line="360" w:lineRule="auto"/>
        <w:rPr>
          <w:rFonts w:ascii="华文仿宋" w:hAnsi="华文仿宋" w:eastAsia="华文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二、项目运行情况</w:t>
      </w:r>
    </w:p>
    <w:p>
      <w:pPr>
        <w:pStyle w:val="5"/>
        <w:spacing w:before="120" w:beforeLines="50" w:after="120" w:afterLines="50" w:line="360" w:lineRule="auto"/>
        <w:ind w:firstLine="0" w:firstLineChars="0"/>
        <w:rPr>
          <w:rFonts w:ascii="华文仿宋" w:hAnsi="华文仿宋" w:eastAsia="华文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color w:val="000000" w:themeColor="text1"/>
          <w14:textFill>
            <w14:solidFill>
              <w14:schemeClr w14:val="tx1"/>
            </w14:solidFill>
          </w14:textFill>
        </w:rPr>
        <w:t>[项目建成后的使用情况：（1）系统各功能模块运转质量，包括系统功能是否正常、系统功能所支撑的业务数量、数据总量等情况。（2）对照立项书中有关运行机制、保障机制。]</w:t>
      </w:r>
    </w:p>
    <w:p>
      <w:pPr>
        <w:adjustRightInd w:val="0"/>
        <w:snapToGrid w:val="0"/>
        <w:spacing w:before="120" w:beforeLines="50" w:after="120" w:afterLines="50" w:line="360" w:lineRule="auto"/>
        <w:rPr>
          <w:rFonts w:ascii="华文仿宋" w:hAnsi="华文仿宋" w:eastAsia="华文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259019195"/>
      <w:r>
        <w:rPr>
          <w:rFonts w:hint="eastAsia" w:ascii="华文仿宋" w:hAnsi="华文仿宋" w:eastAsia="华文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三、应用效果分析</w:t>
      </w:r>
      <w:bookmarkEnd w:id="0"/>
    </w:p>
    <w:p>
      <w:pPr>
        <w:pStyle w:val="9"/>
        <w:adjustRightInd w:val="0"/>
        <w:snapToGrid w:val="0"/>
        <w:spacing w:before="120" w:beforeLines="50" w:after="120" w:afterLines="50" w:line="360" w:lineRule="auto"/>
        <w:ind w:left="420"/>
        <w:rPr>
          <w:rFonts w:ascii="华文仿宋" w:hAnsi="华文仿宋" w:eastAsia="华文仿宋"/>
          <w:b/>
          <w:i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Toc259019197"/>
      <w:r>
        <w:rPr>
          <w:rFonts w:hint="eastAsia" w:ascii="华文仿宋" w:hAnsi="华文仿宋" w:eastAsia="华文仿宋"/>
          <w:b/>
          <w:i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[项目实际取得的经济和社会效果，包括：对学校重要发展目标的支撑效果；对学校管理、教学、科研方面的提升作用；对提高日常管理效率、方便师生服务所取得的效果；取得的其他经济、社会效应。]</w:t>
      </w:r>
    </w:p>
    <w:bookmarkEnd w:id="1"/>
    <w:p>
      <w:pPr>
        <w:adjustRightInd w:val="0"/>
        <w:snapToGrid w:val="0"/>
        <w:spacing w:before="120" w:beforeLines="50" w:after="120" w:afterLines="50" w:line="360" w:lineRule="auto"/>
        <w:rPr>
          <w:rFonts w:ascii="华文仿宋" w:hAnsi="华文仿宋" w:eastAsia="华文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Toc259019209"/>
      <w:r>
        <w:rPr>
          <w:rFonts w:hint="eastAsia" w:ascii="华文仿宋" w:hAnsi="华文仿宋" w:eastAsia="华文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四、存在问题与建议</w:t>
      </w:r>
      <w:bookmarkEnd w:id="2"/>
    </w:p>
    <w:p>
      <w:pPr>
        <w:pStyle w:val="9"/>
        <w:adjustRightInd w:val="0"/>
        <w:snapToGrid w:val="0"/>
        <w:spacing w:before="120" w:beforeLines="50" w:after="120" w:afterLines="50" w:line="360" w:lineRule="auto"/>
        <w:ind w:left="420"/>
        <w:rPr>
          <w:rFonts w:ascii="华文仿宋" w:hAnsi="华文仿宋" w:eastAsia="华文仿宋"/>
          <w:b/>
          <w:i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i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[说明项目运行过程中主要存在的问题及建议的解决方案。]</w:t>
      </w:r>
    </w:p>
    <w:p>
      <w:pPr>
        <w:adjustRightInd w:val="0"/>
        <w:snapToGrid w:val="0"/>
        <w:spacing w:before="120" w:beforeLines="50" w:after="120" w:afterLines="50" w:line="360" w:lineRule="auto"/>
        <w:rPr>
          <w:rFonts w:ascii="华文仿宋" w:hAnsi="华文仿宋" w:eastAsia="华文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五、结论</w:t>
      </w:r>
    </w:p>
    <w:p>
      <w:pPr>
        <w:pStyle w:val="9"/>
        <w:adjustRightInd w:val="0"/>
        <w:snapToGrid w:val="0"/>
        <w:spacing w:before="120" w:beforeLines="50" w:after="120" w:afterLines="50" w:line="360" w:lineRule="auto"/>
        <w:ind w:left="420"/>
        <w:rPr>
          <w:rFonts w:ascii="华文仿宋" w:hAnsi="华文仿宋" w:eastAsia="华文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="120" w:beforeLines="50" w:after="120" w:afterLines="50" w:line="360" w:lineRule="auto"/>
      </w:pPr>
    </w:p>
    <w:p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701" w:wrap="around" w:vAnchor="text" w:hAnchor="margin" w:xAlign="outside" w:y="1"/>
      <w:jc w:val="center"/>
      <w:rPr>
        <w:rStyle w:val="7"/>
        <w:rFonts w:ascii="仿宋_GB2312" w:eastAsia="仿宋_GB2312"/>
        <w:sz w:val="28"/>
        <w:szCs w:val="28"/>
      </w:rPr>
    </w:pPr>
    <w:r>
      <w:rPr>
        <w:rStyle w:val="7"/>
        <w:rFonts w:hint="eastAsia" w:ascii="仿宋_GB2312" w:eastAsia="仿宋_GB2312"/>
        <w:sz w:val="28"/>
        <w:szCs w:val="28"/>
      </w:rPr>
      <w:t>—</w:t>
    </w:r>
    <w:r>
      <w:rPr>
        <w:rStyle w:val="7"/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7"/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13</w:t>
    </w:r>
    <w:r>
      <w:rPr>
        <w:rStyle w:val="7"/>
        <w:rFonts w:hint="eastAsia" w:ascii="仿宋_GB2312" w:eastAsia="仿宋_GB2312"/>
        <w:sz w:val="28"/>
        <w:szCs w:val="28"/>
      </w:rPr>
      <w:fldChar w:fldCharType="end"/>
    </w:r>
    <w:r>
      <w:rPr>
        <w:rStyle w:val="7"/>
        <w:rFonts w:hint="eastAsia" w:ascii="仿宋_GB2312" w:eastAsia="仿宋_GB2312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80D7E"/>
    <w:rsid w:val="0F386EA5"/>
    <w:rsid w:val="1BE80D7E"/>
    <w:rsid w:val="2BB9279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5"/>
    <w:qFormat/>
    <w:uiPriority w:val="0"/>
    <w:pPr>
      <w:snapToGrid w:val="0"/>
      <w:spacing w:line="540" w:lineRule="exact"/>
      <w:jc w:val="center"/>
    </w:pPr>
    <w:rPr>
      <w:rFonts w:ascii="方正大标宋简体" w:eastAsia="方正大标宋简体"/>
      <w:sz w:val="44"/>
      <w:szCs w:val="44"/>
    </w:rPr>
  </w:style>
  <w:style w:type="paragraph" w:customStyle="1" w:styleId="5">
    <w:name w:val="常用正文"/>
    <w:basedOn w:val="1"/>
    <w:uiPriority w:val="0"/>
    <w:pPr>
      <w:adjustRightInd w:val="0"/>
      <w:snapToGrid w:val="0"/>
      <w:spacing w:line="540" w:lineRule="exact"/>
      <w:ind w:firstLine="641" w:firstLineChars="200"/>
    </w:pPr>
    <w:rPr>
      <w:rFonts w:ascii="仿宋_GB2312" w:eastAsia="仿宋_GB2312"/>
      <w:b/>
      <w:sz w:val="32"/>
      <w:szCs w:val="32"/>
    </w:rPr>
  </w:style>
  <w:style w:type="character" w:styleId="7">
    <w:name w:val="page number"/>
    <w:basedOn w:val="6"/>
    <w:qFormat/>
    <w:uiPriority w:val="0"/>
  </w:style>
  <w:style w:type="paragraph" w:customStyle="1" w:styleId="9">
    <w:name w:val="使用说明"/>
    <w:basedOn w:val="1"/>
    <w:next w:val="1"/>
    <w:qFormat/>
    <w:uiPriority w:val="0"/>
    <w:rPr>
      <w:rFonts w:ascii="Arial Narrow" w:hAnsi="Arial Narrow"/>
      <w:i/>
      <w:color w:val="0000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2018-11-27T02:58:00Z</dcterms:created>
  <dc:creator>豪好先生</dc:creator>
  <cp:lastModifiedBy>豪好先生</cp:lastModifiedBy>
  <dcterms:modified xsi:type="dcterms:W3CDTF">2018-11-27T02:59:34Z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