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9E" w:rsidRDefault="004E219E" w:rsidP="00FB6840">
      <w:pPr>
        <w:jc w:val="center"/>
        <w:rPr>
          <w:rFonts w:hint="eastAsia"/>
          <w:sz w:val="44"/>
          <w:szCs w:val="44"/>
        </w:rPr>
      </w:pPr>
      <w:r w:rsidRPr="004E219E">
        <w:rPr>
          <w:rFonts w:hint="eastAsia"/>
          <w:sz w:val="44"/>
          <w:szCs w:val="44"/>
        </w:rPr>
        <w:t>网络故障报修流程</w:t>
      </w:r>
    </w:p>
    <w:p w:rsidR="004E219E" w:rsidRDefault="00F40CA8" w:rsidP="004E219E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4pt;margin-top:29.85pt;width:.75pt;height:30.75pt;flip:x;z-index:25165926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26" style="position:absolute;margin-left:-7.5pt;margin-top:4.35pt;width:195pt;height:25.5pt;z-index:-251658240" arcsize="10923f"/>
        </w:pict>
      </w:r>
      <w:r w:rsidR="004E219E" w:rsidRPr="004E219E">
        <w:rPr>
          <w:rFonts w:hint="eastAsia"/>
          <w:sz w:val="32"/>
          <w:szCs w:val="32"/>
        </w:rPr>
        <w:t>用户出现网络故障或问题</w:t>
      </w:r>
    </w:p>
    <w:p w:rsidR="004E219E" w:rsidRDefault="00F40CA8" w:rsidP="004E219E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8" style="position:absolute;margin-left:-5.15pt;margin-top:28.15pt;width:194.25pt;height:89.6pt;z-index:-251656192"/>
        </w:pict>
      </w:r>
    </w:p>
    <w:p w:rsidR="004E219E" w:rsidRDefault="004E219E" w:rsidP="004E219E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向网络中心报修</w:t>
      </w:r>
    </w:p>
    <w:p w:rsidR="00B83E2D" w:rsidRDefault="00B83E2D" w:rsidP="004E219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17319771001</w:t>
      </w:r>
      <w:r>
        <w:rPr>
          <w:rFonts w:hint="eastAsia"/>
          <w:sz w:val="24"/>
        </w:rPr>
        <w:t>（总）；</w:t>
      </w:r>
    </w:p>
    <w:p w:rsidR="00B83E2D" w:rsidRDefault="00B83E2D" w:rsidP="004E219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69310119</w:t>
      </w:r>
      <w:r>
        <w:rPr>
          <w:rFonts w:hint="eastAsia"/>
          <w:sz w:val="24"/>
        </w:rPr>
        <w:t>（龙子湖校区）；</w:t>
      </w:r>
    </w:p>
    <w:p w:rsidR="004E219E" w:rsidRDefault="00B83E2D" w:rsidP="004E219E">
      <w:pPr>
        <w:ind w:firstLineChars="200" w:firstLine="480"/>
        <w:jc w:val="left"/>
        <w:rPr>
          <w:sz w:val="32"/>
          <w:szCs w:val="32"/>
        </w:rPr>
      </w:pPr>
      <w:r>
        <w:rPr>
          <w:rFonts w:hint="eastAsia"/>
          <w:sz w:val="24"/>
        </w:rPr>
        <w:t>69127393</w:t>
      </w:r>
      <w:r>
        <w:rPr>
          <w:rFonts w:hint="eastAsia"/>
          <w:sz w:val="24"/>
        </w:rPr>
        <w:t>（花园校区）；</w:t>
      </w:r>
    </w:p>
    <w:p w:rsidR="004E219E" w:rsidRDefault="00F40CA8" w:rsidP="004E219E">
      <w:pPr>
        <w:ind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8" type="#_x0000_t32" style="position:absolute;left:0;text-align:left;margin-left:81.75pt;margin-top:8.55pt;width:.8pt;height:29.25pt;z-index:251669504" o:connectortype="straight">
            <v:stroke endarrow="block"/>
          </v:shape>
        </w:pict>
      </w:r>
    </w:p>
    <w:p w:rsidR="004E219E" w:rsidRDefault="00F40CA8" w:rsidP="004E219E">
      <w:pPr>
        <w:ind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type="#_x0000_t32" style="position:absolute;left:0;text-align:left;margin-left:81.05pt;margin-top:26.85pt;width:.7pt;height:40.5pt;flip:x;z-index:25167052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ect id="_x0000_s1029" style="position:absolute;left:0;text-align:left;margin-left:21pt;margin-top:6.6pt;width:123pt;height:20.25pt;z-index:-251655168"/>
        </w:pict>
      </w:r>
      <w:r w:rsidR="004E219E">
        <w:rPr>
          <w:rFonts w:hint="eastAsia"/>
          <w:sz w:val="32"/>
          <w:szCs w:val="32"/>
        </w:rPr>
        <w:t>登记用户故障</w:t>
      </w:r>
    </w:p>
    <w:p w:rsidR="004E219E" w:rsidRDefault="004E219E" w:rsidP="004E219E">
      <w:pPr>
        <w:ind w:firstLineChars="200" w:firstLine="640"/>
        <w:jc w:val="left"/>
        <w:rPr>
          <w:sz w:val="32"/>
          <w:szCs w:val="32"/>
        </w:rPr>
      </w:pPr>
    </w:p>
    <w:p w:rsidR="004E219E" w:rsidRDefault="00F40CA8" w:rsidP="004E219E">
      <w:pPr>
        <w:ind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0" type="#_x0000_t32" style="position:absolute;left:0;text-align:left;margin-left:79.5pt;margin-top:25.2pt;width:.75pt;height:28.5pt;flip:x;z-index:25167155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ect id="_x0000_s1030" style="position:absolute;left:0;text-align:left;margin-left:21pt;margin-top:4.95pt;width:123pt;height:20.25pt;z-index:-251654144"/>
        </w:pict>
      </w:r>
      <w:r w:rsidR="004E219E">
        <w:rPr>
          <w:rFonts w:hint="eastAsia"/>
          <w:sz w:val="32"/>
          <w:szCs w:val="32"/>
        </w:rPr>
        <w:t>电话进行解答</w:t>
      </w:r>
    </w:p>
    <w:p w:rsidR="004E219E" w:rsidRDefault="00F40CA8" w:rsidP="004E219E">
      <w:pPr>
        <w:ind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3" style="position:absolute;left:0;text-align:left;margin-left:207.75pt;margin-top:28.5pt;width:89.25pt;height:35.25pt;z-index:-251651072" arcsize="10923f"/>
        </w:pict>
      </w:r>
      <w:r>
        <w:rPr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3pt;margin-top:22.5pt;width:153.75pt;height:51.75pt;z-index:-251653120"/>
        </w:pict>
      </w:r>
    </w:p>
    <w:p w:rsidR="004E219E" w:rsidRDefault="00F40CA8" w:rsidP="004E219E">
      <w:pPr>
        <w:ind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4" type="#_x0000_t32" style="position:absolute;left:0;text-align:left;margin-left:156.75pt;margin-top:16.8pt;width:46.5pt;height:.75pt;z-index:251675648" o:connectortype="straight">
            <v:stroke endarrow="block"/>
          </v:shape>
        </w:pict>
      </w:r>
      <w:r w:rsidR="004E219E">
        <w:rPr>
          <w:rFonts w:hint="eastAsia"/>
          <w:sz w:val="32"/>
          <w:szCs w:val="32"/>
        </w:rPr>
        <w:t>问题是否解决</w:t>
      </w:r>
      <w:r w:rsidR="004E219E">
        <w:rPr>
          <w:rFonts w:hint="eastAsia"/>
          <w:sz w:val="32"/>
          <w:szCs w:val="32"/>
        </w:rPr>
        <w:t xml:space="preserve">              </w:t>
      </w:r>
      <w:r w:rsidR="004E219E">
        <w:rPr>
          <w:rFonts w:hint="eastAsia"/>
          <w:sz w:val="32"/>
          <w:szCs w:val="32"/>
        </w:rPr>
        <w:t>解决</w:t>
      </w:r>
    </w:p>
    <w:p w:rsidR="004E219E" w:rsidRDefault="00F40CA8" w:rsidP="004E219E">
      <w:pPr>
        <w:ind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5" type="#_x0000_t32" style="position:absolute;left:0;text-align:left;margin-left:255.75pt;margin-top:1.35pt;width:2.25pt;height:144.75pt;z-index:25167667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1" type="#_x0000_t32" style="position:absolute;left:0;text-align:left;margin-left:79.5pt;margin-top:11.85pt;width:0;height:18.75pt;z-index:25167257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32" style="position:absolute;left:0;text-align:left;margin-left:31.5pt;margin-top:30.6pt;width:89.25pt;height:35.25pt;z-index:-251652096" arcsize="10923f"/>
        </w:pict>
      </w:r>
    </w:p>
    <w:p w:rsidR="004E219E" w:rsidRDefault="004E219E" w:rsidP="004E219E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未解决</w:t>
      </w:r>
    </w:p>
    <w:p w:rsidR="004E219E" w:rsidRDefault="00F40CA8" w:rsidP="004E219E">
      <w:pPr>
        <w:ind w:firstLineChars="200" w:firstLine="64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4" style="position:absolute;left:0;text-align:left;margin-left:3pt;margin-top:25.95pt;width:159.75pt;height:42pt;z-index:-251650048"/>
        </w:pict>
      </w:r>
      <w:r>
        <w:rPr>
          <w:noProof/>
          <w:sz w:val="32"/>
          <w:szCs w:val="32"/>
        </w:rPr>
        <w:pict>
          <v:shape id="_x0000_s1042" type="#_x0000_t32" style="position:absolute;left:0;text-align:left;margin-left:79.5pt;margin-top:3.45pt;width:.75pt;height:22.5pt;z-index:251673600" o:connectortype="straight">
            <v:stroke endarrow="block"/>
          </v:shape>
        </w:pict>
      </w:r>
    </w:p>
    <w:p w:rsidR="004E219E" w:rsidRDefault="004E219E" w:rsidP="004E219E">
      <w:pPr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安排人员上门处理</w:t>
      </w:r>
    </w:p>
    <w:p w:rsidR="004E219E" w:rsidRDefault="00F40CA8" w:rsidP="004E219E">
      <w:pPr>
        <w:ind w:firstLineChars="150" w:firstLine="48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left:0;text-align:left;margin-left:79.5pt;margin-top:5.55pt;width:0;height:28.5pt;z-index:25167462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37" style="position:absolute;left:0;text-align:left;margin-left:3in;margin-top:21.3pt;width:84.75pt;height:57pt;z-index:-251648000" arcsize="10923f"/>
        </w:pict>
      </w:r>
    </w:p>
    <w:p w:rsidR="004E219E" w:rsidRDefault="00F40CA8" w:rsidP="004E219E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6" type="#_x0000_t32" style="position:absolute;margin-left:140.25pt;margin-top:17.1pt;width:75.75pt;height:0;z-index:25167769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35" style="position:absolute;margin-left:21.75pt;margin-top:2.85pt;width:118.5pt;height:31.5pt;z-index:-251649024" arcsize="10923f"/>
        </w:pict>
      </w:r>
      <w:r w:rsidR="004E219E">
        <w:rPr>
          <w:rFonts w:hint="eastAsia"/>
          <w:sz w:val="32"/>
          <w:szCs w:val="32"/>
        </w:rPr>
        <w:t xml:space="preserve">    </w:t>
      </w:r>
      <w:r w:rsidR="004E219E">
        <w:rPr>
          <w:rFonts w:hint="eastAsia"/>
          <w:sz w:val="32"/>
          <w:szCs w:val="32"/>
        </w:rPr>
        <w:t>记录处理流程</w:t>
      </w:r>
      <w:r w:rsidR="004E219E">
        <w:rPr>
          <w:rFonts w:hint="eastAsia"/>
          <w:sz w:val="32"/>
          <w:szCs w:val="32"/>
        </w:rPr>
        <w:t xml:space="preserve">              </w:t>
      </w:r>
      <w:r w:rsidR="004E219E">
        <w:rPr>
          <w:rFonts w:hint="eastAsia"/>
          <w:sz w:val="32"/>
          <w:szCs w:val="32"/>
        </w:rPr>
        <w:t>完成</w:t>
      </w:r>
    </w:p>
    <w:p w:rsidR="004E219E" w:rsidRDefault="004E219E" w:rsidP="004E219E">
      <w:pPr>
        <w:jc w:val="left"/>
        <w:rPr>
          <w:sz w:val="32"/>
          <w:szCs w:val="32"/>
        </w:rPr>
      </w:pPr>
    </w:p>
    <w:p w:rsidR="004E219E" w:rsidRDefault="004E219E" w:rsidP="004E219E">
      <w:pPr>
        <w:jc w:val="left"/>
        <w:rPr>
          <w:sz w:val="32"/>
          <w:szCs w:val="32"/>
        </w:rPr>
      </w:pPr>
    </w:p>
    <w:p w:rsidR="004E219E" w:rsidRDefault="004E219E" w:rsidP="004E219E">
      <w:pPr>
        <w:jc w:val="left"/>
        <w:rPr>
          <w:sz w:val="32"/>
          <w:szCs w:val="32"/>
        </w:rPr>
      </w:pPr>
    </w:p>
    <w:p w:rsidR="004E219E" w:rsidRDefault="004E219E" w:rsidP="004E219E">
      <w:pPr>
        <w:jc w:val="left"/>
        <w:rPr>
          <w:sz w:val="32"/>
          <w:szCs w:val="32"/>
        </w:rPr>
      </w:pPr>
    </w:p>
    <w:p w:rsidR="004E219E" w:rsidRDefault="004E219E" w:rsidP="004E219E">
      <w:pPr>
        <w:jc w:val="left"/>
        <w:rPr>
          <w:sz w:val="32"/>
          <w:szCs w:val="32"/>
        </w:rPr>
      </w:pPr>
    </w:p>
    <w:p w:rsidR="004E219E" w:rsidRDefault="004E219E" w:rsidP="004E219E">
      <w:pPr>
        <w:jc w:val="center"/>
        <w:rPr>
          <w:sz w:val="48"/>
          <w:szCs w:val="48"/>
        </w:rPr>
      </w:pPr>
      <w:r w:rsidRPr="004E219E">
        <w:rPr>
          <w:rFonts w:hint="eastAsia"/>
          <w:sz w:val="48"/>
          <w:szCs w:val="48"/>
        </w:rPr>
        <w:lastRenderedPageBreak/>
        <w:t>家属</w:t>
      </w:r>
      <w:proofErr w:type="gramStart"/>
      <w:r w:rsidRPr="004E219E">
        <w:rPr>
          <w:rFonts w:hint="eastAsia"/>
          <w:sz w:val="48"/>
          <w:szCs w:val="48"/>
        </w:rPr>
        <w:t>区网络</w:t>
      </w:r>
      <w:proofErr w:type="gramEnd"/>
      <w:r w:rsidRPr="004E219E">
        <w:rPr>
          <w:rFonts w:hint="eastAsia"/>
          <w:sz w:val="48"/>
          <w:szCs w:val="48"/>
        </w:rPr>
        <w:t>开通及报停</w:t>
      </w:r>
    </w:p>
    <w:p w:rsidR="004E219E" w:rsidRDefault="00F40CA8" w:rsidP="004E219E">
      <w:pPr>
        <w:rPr>
          <w:rFonts w:hint="eastAsia"/>
          <w:sz w:val="48"/>
          <w:szCs w:val="48"/>
        </w:rPr>
      </w:pPr>
      <w:r>
        <w:rPr>
          <w:noProof/>
          <w:sz w:val="48"/>
          <w:szCs w:val="48"/>
        </w:rPr>
        <w:pict>
          <v:rect id="_x0000_s1047" style="position:absolute;left:0;text-align:left;margin-left:-17.05pt;margin-top:29.25pt;width:213.2pt;height:34.6pt;z-index:-251637760"/>
        </w:pict>
      </w:r>
    </w:p>
    <w:p w:rsidR="004E219E" w:rsidRDefault="00F40CA8" w:rsidP="004E219E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3" type="#_x0000_t32" style="position:absolute;margin-left:303.65pt;margin-top:13.95pt;width:0;height:48.55pt;z-index:25169305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62" type="#_x0000_t32" style="position:absolute;margin-left:196.15pt;margin-top:13.95pt;width:112.2pt;height:.9pt;z-index:251692032" o:connectortype="straight">
            <v:stroke endarrow="block"/>
          </v:shape>
        </w:pict>
      </w:r>
      <w:r w:rsidR="004E219E" w:rsidRPr="004E219E">
        <w:rPr>
          <w:rFonts w:hint="eastAsia"/>
          <w:sz w:val="36"/>
          <w:szCs w:val="36"/>
        </w:rPr>
        <w:t>携带身身份证或工作证</w:t>
      </w:r>
    </w:p>
    <w:p w:rsidR="004E219E" w:rsidRDefault="00F40CA8" w:rsidP="004E219E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57" type="#_x0000_t32" style="position:absolute;margin-left:85.8pt;margin-top:1.45pt;width:0;height:29.85pt;z-index:251686912" o:connectortype="straight">
            <v:stroke endarrow="block"/>
          </v:shape>
        </w:pict>
      </w:r>
    </w:p>
    <w:p w:rsidR="004E219E" w:rsidRDefault="00F40CA8" w:rsidP="004E219E">
      <w:pPr>
        <w:ind w:right="144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50" style="position:absolute;margin-left:261.6pt;margin-top:.1pt;width:95.35pt;height:34.6pt;z-index:-251635712"/>
        </w:pict>
      </w:r>
      <w:r>
        <w:rPr>
          <w:noProof/>
          <w:sz w:val="36"/>
          <w:szCs w:val="36"/>
        </w:rPr>
        <w:pict>
          <v:rect id="_x0000_s1048" style="position:absolute;margin-left:40.9pt;margin-top:.1pt;width:101.95pt;height:34.6pt;z-index:-251636736"/>
        </w:pict>
      </w:r>
      <w:r w:rsidR="004E219E">
        <w:rPr>
          <w:rFonts w:hint="eastAsia"/>
          <w:sz w:val="36"/>
          <w:szCs w:val="36"/>
        </w:rPr>
        <w:t xml:space="preserve">      </w:t>
      </w:r>
      <w:r w:rsidR="004E219E">
        <w:rPr>
          <w:rFonts w:hint="eastAsia"/>
          <w:sz w:val="36"/>
          <w:szCs w:val="36"/>
        </w:rPr>
        <w:t>登记开通</w:t>
      </w:r>
      <w:r w:rsidR="004E219E">
        <w:rPr>
          <w:rFonts w:hint="eastAsia"/>
          <w:sz w:val="36"/>
          <w:szCs w:val="36"/>
        </w:rPr>
        <w:t xml:space="preserve">                </w:t>
      </w:r>
      <w:r w:rsidR="004E219E">
        <w:rPr>
          <w:rFonts w:hint="eastAsia"/>
          <w:sz w:val="36"/>
          <w:szCs w:val="36"/>
        </w:rPr>
        <w:t>登记报停</w:t>
      </w:r>
    </w:p>
    <w:p w:rsidR="004E219E" w:rsidRDefault="00F40CA8" w:rsidP="004E219E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4" type="#_x0000_t32" style="position:absolute;margin-left:303.65pt;margin-top:3.5pt;width:0;height:89.65pt;z-index:25169408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58" type="#_x0000_t32" style="position:absolute;margin-left:85.8pt;margin-top:3.5pt;width:0;height:25.3pt;z-index:25168793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1049" style="position:absolute;margin-left:-22.7pt;margin-top:28.8pt;width:238.45pt;height:37.4pt;z-index:-251659265"/>
        </w:pict>
      </w:r>
    </w:p>
    <w:p w:rsidR="004E219E" w:rsidRDefault="004E219E" w:rsidP="004E219E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工作人员核实后现场开通</w:t>
      </w:r>
    </w:p>
    <w:p w:rsidR="004E219E" w:rsidRDefault="00F40CA8" w:rsidP="004E219E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59" type="#_x0000_t32" style="position:absolute;margin-left:85.8pt;margin-top:3.8pt;width:0;height:87.9pt;z-index:251688960" o:connectortype="straight">
            <v:stroke endarrow="block"/>
          </v:shape>
        </w:pict>
      </w:r>
      <w:r w:rsidR="004E219E">
        <w:rPr>
          <w:rFonts w:hint="eastAsia"/>
          <w:sz w:val="36"/>
          <w:szCs w:val="36"/>
        </w:rPr>
        <w:t xml:space="preserve">  </w:t>
      </w:r>
    </w:p>
    <w:p w:rsidR="004E219E" w:rsidRDefault="00F40CA8" w:rsidP="004E219E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51" style="position:absolute;margin-left:150.2pt;margin-top:-.45pt;width:226.4pt;height:34.6pt;z-index:-251634688"/>
        </w:pict>
      </w:r>
      <w:r w:rsidR="004E219E">
        <w:rPr>
          <w:rFonts w:hint="eastAsia"/>
          <w:sz w:val="36"/>
          <w:szCs w:val="36"/>
        </w:rPr>
        <w:t xml:space="preserve">                  </w:t>
      </w:r>
      <w:r w:rsidR="004E219E">
        <w:rPr>
          <w:rFonts w:hint="eastAsia"/>
          <w:sz w:val="36"/>
          <w:szCs w:val="36"/>
        </w:rPr>
        <w:t>工作人员核实后现场报停</w:t>
      </w:r>
    </w:p>
    <w:p w:rsidR="004E219E" w:rsidRDefault="00F40CA8" w:rsidP="004E219E">
      <w:pPr>
        <w:ind w:right="216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5" type="#_x0000_t32" style="position:absolute;left:0;text-align:left;margin-left:303.65pt;margin-top:2.95pt;width:0;height:265pt;z-index:25169510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1052" style="position:absolute;left:0;text-align:left;margin-left:-17.05pt;margin-top:29.3pt;width:198.2pt;height:34.6pt;z-index:-251633664"/>
        </w:pict>
      </w:r>
      <w:r w:rsidR="004E219E">
        <w:rPr>
          <w:rFonts w:hint="eastAsia"/>
          <w:sz w:val="36"/>
          <w:szCs w:val="36"/>
        </w:rPr>
        <w:t xml:space="preserve"> </w:t>
      </w:r>
    </w:p>
    <w:p w:rsidR="004E219E" w:rsidRDefault="004E219E" w:rsidP="004E219E">
      <w:pPr>
        <w:ind w:right="2160"/>
        <w:rPr>
          <w:sz w:val="36"/>
          <w:szCs w:val="36"/>
        </w:rPr>
      </w:pPr>
      <w:r>
        <w:rPr>
          <w:rFonts w:hint="eastAsia"/>
          <w:sz w:val="36"/>
          <w:szCs w:val="36"/>
        </w:rPr>
        <w:t>上网凭</w:t>
      </w:r>
      <w:proofErr w:type="gramStart"/>
      <w:r>
        <w:rPr>
          <w:rFonts w:hint="eastAsia"/>
          <w:sz w:val="36"/>
          <w:szCs w:val="36"/>
        </w:rPr>
        <w:t>帐号</w:t>
      </w:r>
      <w:proofErr w:type="gramEnd"/>
      <w:r>
        <w:rPr>
          <w:rFonts w:hint="eastAsia"/>
          <w:sz w:val="36"/>
          <w:szCs w:val="36"/>
        </w:rPr>
        <w:t>密码登陆</w:t>
      </w:r>
    </w:p>
    <w:p w:rsidR="004E219E" w:rsidRDefault="00F40CA8" w:rsidP="004E219E">
      <w:pPr>
        <w:ind w:right="216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0" type="#_x0000_t32" style="position:absolute;left:0;text-align:left;margin-left:85.8pt;margin-top:-.55pt;width:0;height:28.25pt;z-index:25168998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1053" style="position:absolute;left:0;text-align:left;margin-left:17.45pt;margin-top:27.7pt;width:136.55pt;height:34.6pt;z-index:-251632640"/>
        </w:pict>
      </w:r>
      <w:r w:rsidR="004E219E">
        <w:rPr>
          <w:rFonts w:hint="eastAsia"/>
          <w:sz w:val="36"/>
          <w:szCs w:val="36"/>
        </w:rPr>
        <w:t xml:space="preserve">    </w:t>
      </w:r>
    </w:p>
    <w:p w:rsidR="004E219E" w:rsidRDefault="004E219E" w:rsidP="004E219E">
      <w:pPr>
        <w:ind w:right="21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如线路有故障</w:t>
      </w:r>
    </w:p>
    <w:p w:rsidR="004E219E" w:rsidRDefault="00F40CA8" w:rsidP="004E219E">
      <w:pPr>
        <w:ind w:right="216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1" type="#_x0000_t32" style="position:absolute;left:0;text-align:left;margin-left:96.25pt;margin-top:-.1pt;width:0;height:28.25pt;z-index:25169100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1054" style="position:absolute;left:0;text-align:left;margin-left:27.8pt;margin-top:24.95pt;width:2in;height:72.15pt;z-index:-251631616"/>
        </w:pict>
      </w:r>
    </w:p>
    <w:p w:rsidR="004E219E" w:rsidRDefault="004E219E" w:rsidP="004E219E">
      <w:pPr>
        <w:ind w:right="2160" w:firstLine="705"/>
        <w:rPr>
          <w:sz w:val="36"/>
          <w:szCs w:val="36"/>
        </w:rPr>
      </w:pPr>
      <w:r>
        <w:rPr>
          <w:rFonts w:hint="eastAsia"/>
          <w:sz w:val="36"/>
          <w:szCs w:val="36"/>
        </w:rPr>
        <w:t>向网络中心报修</w:t>
      </w:r>
    </w:p>
    <w:p w:rsidR="004E219E" w:rsidRDefault="004E219E" w:rsidP="004E219E">
      <w:pPr>
        <w:ind w:right="2160" w:firstLine="705"/>
        <w:rPr>
          <w:sz w:val="36"/>
          <w:szCs w:val="36"/>
        </w:rPr>
      </w:pPr>
      <w:r>
        <w:rPr>
          <w:rFonts w:hint="eastAsia"/>
          <w:sz w:val="36"/>
          <w:szCs w:val="36"/>
        </w:rPr>
        <w:t>电话：</w:t>
      </w:r>
      <w:r>
        <w:rPr>
          <w:rFonts w:hint="eastAsia"/>
          <w:sz w:val="36"/>
          <w:szCs w:val="36"/>
        </w:rPr>
        <w:t>69310119</w:t>
      </w:r>
    </w:p>
    <w:p w:rsidR="004E219E" w:rsidRDefault="00F40CA8" w:rsidP="004E219E">
      <w:pPr>
        <w:ind w:right="2160" w:firstLine="705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6" type="#_x0000_t32" style="position:absolute;left:0;text-align:left;margin-left:96.3pt;margin-top:9.1pt;width:.05pt;height:64.55pt;z-index:251696128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rPr>
          <w:sz w:val="36"/>
          <w:szCs w:val="36"/>
        </w:rPr>
      </w:pPr>
      <w:r>
        <w:rPr>
          <w:noProof/>
          <w:sz w:val="32"/>
          <w:szCs w:val="32"/>
        </w:rPr>
        <w:pict>
          <v:roundrect id="_x0000_s1055" style="position:absolute;left:0;text-align:left;margin-left:242.15pt;margin-top:18.35pt;width:84.75pt;height:57pt;z-index:-251630592" arcsize="10923f"/>
        </w:pict>
      </w:r>
    </w:p>
    <w:p w:rsidR="004E219E" w:rsidRDefault="00F40CA8" w:rsidP="004E219E">
      <w:pPr>
        <w:ind w:right="2160" w:firstLine="705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7" type="#_x0000_t32" style="position:absolute;left:0;text-align:left;margin-left:96.25pt;margin-top:11.25pt;width:145.9pt;height:0;z-index:251697152" o:connectortype="straight">
            <v:stroke endarrow="block"/>
          </v:shape>
        </w:pict>
      </w:r>
      <w:r w:rsidR="004E219E">
        <w:rPr>
          <w:rFonts w:hint="eastAsia"/>
          <w:sz w:val="36"/>
          <w:szCs w:val="36"/>
        </w:rPr>
        <w:t xml:space="preserve">                          </w:t>
      </w:r>
      <w:r w:rsidR="004E219E">
        <w:rPr>
          <w:rFonts w:hint="eastAsia"/>
          <w:sz w:val="36"/>
          <w:szCs w:val="36"/>
        </w:rPr>
        <w:t>完成</w:t>
      </w: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C22CD0" w:rsidRDefault="00C22CD0" w:rsidP="004E219E">
      <w:pPr>
        <w:ind w:right="2160" w:firstLine="705"/>
        <w:rPr>
          <w:rFonts w:hint="eastAsia"/>
          <w:sz w:val="36"/>
          <w:szCs w:val="36"/>
        </w:rPr>
      </w:pPr>
    </w:p>
    <w:p w:rsidR="004E219E" w:rsidRPr="004E219E" w:rsidRDefault="004E219E" w:rsidP="004E219E">
      <w:pPr>
        <w:ind w:right="2160" w:firstLine="705"/>
        <w:jc w:val="center"/>
        <w:rPr>
          <w:sz w:val="48"/>
          <w:szCs w:val="48"/>
        </w:rPr>
      </w:pPr>
      <w:r w:rsidRPr="004E219E">
        <w:rPr>
          <w:rFonts w:hint="eastAsia"/>
          <w:sz w:val="48"/>
          <w:szCs w:val="48"/>
        </w:rPr>
        <w:lastRenderedPageBreak/>
        <w:t>宽带</w:t>
      </w:r>
      <w:proofErr w:type="gramStart"/>
      <w:r w:rsidRPr="004E219E">
        <w:rPr>
          <w:rFonts w:hint="eastAsia"/>
          <w:sz w:val="48"/>
          <w:szCs w:val="48"/>
        </w:rPr>
        <w:t>帐号</w:t>
      </w:r>
      <w:proofErr w:type="gramEnd"/>
      <w:r w:rsidRPr="004E219E">
        <w:rPr>
          <w:rFonts w:hint="eastAsia"/>
          <w:sz w:val="48"/>
          <w:szCs w:val="48"/>
        </w:rPr>
        <w:t>密码修改</w:t>
      </w:r>
    </w:p>
    <w:p w:rsidR="004E219E" w:rsidRDefault="004E219E" w:rsidP="004E219E">
      <w:pPr>
        <w:ind w:right="2160" w:firstLine="705"/>
        <w:jc w:val="left"/>
        <w:rPr>
          <w:sz w:val="36"/>
          <w:szCs w:val="36"/>
        </w:rPr>
      </w:pPr>
    </w:p>
    <w:p w:rsidR="004E219E" w:rsidRDefault="00F40CA8" w:rsidP="004E219E">
      <w:pPr>
        <w:ind w:right="2160" w:firstLine="70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70" style="position:absolute;left:0;text-align:left;margin-left:69.75pt;margin-top:18pt;width:209.45pt;height:53.3pt;z-index:-251617280" arcsize="10923f"/>
        </w:pict>
      </w:r>
    </w:p>
    <w:p w:rsidR="004E219E" w:rsidRDefault="004E219E" w:rsidP="004E219E">
      <w:pPr>
        <w:ind w:right="2160" w:firstLine="70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携带身份证或工作证</w:t>
      </w:r>
    </w:p>
    <w:p w:rsidR="004E219E" w:rsidRDefault="00F40CA8" w:rsidP="004E219E">
      <w:pPr>
        <w:ind w:right="2160" w:firstLine="70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75" type="#_x0000_t32" style="position:absolute;left:0;text-align:left;margin-left:169pt;margin-top:8.9pt;width:0;height:46.75pt;z-index:251704320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69" style="position:absolute;left:0;text-align:left;margin-left:92.35pt;margin-top:24.45pt;width:166.45pt;height:43.05pt;z-index:-251618304" arcsize="10923f"/>
        </w:pict>
      </w:r>
    </w:p>
    <w:p w:rsidR="004E219E" w:rsidRDefault="004E219E" w:rsidP="004E219E">
      <w:pPr>
        <w:ind w:right="2160" w:firstLine="70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工作人员核实信息</w:t>
      </w:r>
    </w:p>
    <w:p w:rsidR="004E219E" w:rsidRDefault="00F40CA8" w:rsidP="004E219E">
      <w:pPr>
        <w:ind w:right="2160" w:firstLine="70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74" type="#_x0000_t32" style="position:absolute;left:0;text-align:left;margin-left:169pt;margin-top:5.1pt;width:0;height:50.45pt;z-index:251703296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71" style="position:absolute;left:0;text-align:left;margin-left:92.35pt;margin-top:24.35pt;width:166.45pt;height:43.05pt;z-index:-251616256" arcsize="10923f"/>
        </w:pict>
      </w:r>
    </w:p>
    <w:p w:rsidR="004E219E" w:rsidRDefault="004E219E" w:rsidP="004E219E">
      <w:pPr>
        <w:ind w:right="2160" w:firstLine="70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工作人员更改密码</w:t>
      </w:r>
    </w:p>
    <w:p w:rsidR="004E219E" w:rsidRDefault="00F40CA8" w:rsidP="004E219E">
      <w:pPr>
        <w:ind w:right="2160" w:firstLine="70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76" type="#_x0000_t32" style="position:absolute;left:0;text-align:left;margin-left:167.2pt;margin-top:5pt;width:0;height:46.75pt;z-index:251705344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72" style="position:absolute;left:0;text-align:left;margin-left:86.55pt;margin-top:22.35pt;width:166.45pt;height:43.05pt;z-index:-251615232" arcsize="10923f"/>
        </w:pict>
      </w:r>
    </w:p>
    <w:p w:rsidR="004E219E" w:rsidRDefault="004E219E" w:rsidP="004E219E">
      <w:pPr>
        <w:ind w:right="2160" w:firstLine="70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完成并告知新密码</w:t>
      </w: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rPr>
          <w:sz w:val="36"/>
          <w:szCs w:val="36"/>
        </w:rPr>
      </w:pPr>
    </w:p>
    <w:p w:rsidR="004E219E" w:rsidRDefault="004E219E" w:rsidP="004E219E">
      <w:pPr>
        <w:ind w:right="2160" w:firstLine="705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办公区网络开通</w:t>
      </w:r>
    </w:p>
    <w:p w:rsidR="004E219E" w:rsidRDefault="00F40CA8" w:rsidP="004E219E">
      <w:pPr>
        <w:ind w:right="2160" w:firstLine="705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77" style="position:absolute;left:0;text-align:left;margin-left:24.1pt;margin-top:21.15pt;width:294.5pt;height:48.65pt;z-index:-251610112"/>
        </w:pict>
      </w: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  <w:r w:rsidRPr="004E219E">
        <w:rPr>
          <w:rFonts w:hint="eastAsia"/>
          <w:sz w:val="44"/>
          <w:szCs w:val="44"/>
        </w:rPr>
        <w:t>提交</w:t>
      </w:r>
      <w:r>
        <w:rPr>
          <w:rFonts w:hint="eastAsia"/>
          <w:sz w:val="44"/>
          <w:szCs w:val="44"/>
        </w:rPr>
        <w:t>办公区网络开通申请表</w:t>
      </w:r>
    </w:p>
    <w:p w:rsidR="004E219E" w:rsidRDefault="00F40CA8" w:rsidP="004E219E">
      <w:pPr>
        <w:ind w:right="216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2" type="#_x0000_t32" style="position:absolute;left:0;text-align:left;margin-left:171.8pt;margin-top:7.4pt;width:.95pt;height:45.65pt;z-index:251711488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jc w:val="center"/>
        <w:rPr>
          <w:sz w:val="44"/>
          <w:szCs w:val="44"/>
        </w:rPr>
      </w:pPr>
      <w:r>
        <w:rPr>
          <w:noProof/>
          <w:sz w:val="48"/>
          <w:szCs w:val="48"/>
        </w:rPr>
        <w:pict>
          <v:rect id="_x0000_s1078" style="position:absolute;left:0;text-align:left;margin-left:71.75pt;margin-top:21.85pt;width:205.75pt;height:48.65pt;z-index:-251609088"/>
        </w:pict>
      </w: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工作人员勘查现场</w:t>
      </w:r>
    </w:p>
    <w:p w:rsidR="004E219E" w:rsidRDefault="00F40CA8" w:rsidP="004E219E">
      <w:pPr>
        <w:ind w:right="2160" w:firstLine="705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4" type="#_x0000_t32" style="position:absolute;left:0;text-align:left;margin-left:170.85pt;margin-top:8.1pt;width:.95pt;height:43.1pt;flip:x;z-index:251713536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jc w:val="center"/>
        <w:rPr>
          <w:sz w:val="44"/>
          <w:szCs w:val="44"/>
        </w:rPr>
      </w:pPr>
      <w:r>
        <w:rPr>
          <w:noProof/>
          <w:sz w:val="48"/>
          <w:szCs w:val="48"/>
        </w:rPr>
        <w:pict>
          <v:rect id="_x0000_s1079" style="position:absolute;left:0;text-align:left;margin-left:41.65pt;margin-top:20pt;width:257.35pt;height:48.65pt;z-index:-251608064"/>
        </w:pict>
      </w: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工作人员规范网络线路</w:t>
      </w:r>
    </w:p>
    <w:p w:rsidR="004E219E" w:rsidRDefault="00F40CA8" w:rsidP="004E219E">
      <w:pPr>
        <w:ind w:right="2160" w:firstLine="705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3" type="#_x0000_t32" style="position:absolute;left:0;text-align:left;margin-left:169.9pt;margin-top:6.25pt;width:.95pt;height:45.65pt;z-index:251712512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jc w:val="center"/>
        <w:rPr>
          <w:sz w:val="44"/>
          <w:szCs w:val="44"/>
        </w:rPr>
      </w:pPr>
      <w:r>
        <w:rPr>
          <w:noProof/>
          <w:sz w:val="48"/>
          <w:szCs w:val="48"/>
        </w:rPr>
        <w:pict>
          <v:rect id="_x0000_s1080" style="position:absolute;left:0;text-align:left;margin-left:98.9pt;margin-top:19.9pt;width:141.2pt;height:48.65pt;z-index:-251607040"/>
        </w:pict>
      </w: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安装调试</w:t>
      </w:r>
    </w:p>
    <w:p w:rsidR="004E219E" w:rsidRDefault="00F40CA8" w:rsidP="004E219E">
      <w:pPr>
        <w:ind w:right="2160" w:firstLine="705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5" type="#_x0000_t32" style="position:absolute;left:0;text-align:left;margin-left:169.9pt;margin-top:7.25pt;width:.95pt;height:45.65pt;z-index:251714560" o:connectortype="straight">
            <v:stroke endarrow="block"/>
          </v:shape>
        </w:pict>
      </w:r>
    </w:p>
    <w:p w:rsidR="004E219E" w:rsidRDefault="00F40CA8" w:rsidP="004E219E">
      <w:pPr>
        <w:ind w:right="2160" w:firstLine="705"/>
        <w:jc w:val="center"/>
        <w:rPr>
          <w:sz w:val="44"/>
          <w:szCs w:val="44"/>
        </w:rPr>
      </w:pPr>
      <w:r>
        <w:rPr>
          <w:noProof/>
          <w:sz w:val="48"/>
          <w:szCs w:val="48"/>
        </w:rPr>
        <w:pict>
          <v:rect id="_x0000_s1081" style="position:absolute;left:0;text-align:left;margin-left:78.15pt;margin-top:21.7pt;width:183.45pt;height:48.65pt;z-index:-251606016"/>
        </w:pict>
      </w: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网络开通完成</w:t>
      </w: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</w:p>
    <w:p w:rsidR="004E219E" w:rsidRDefault="004E219E" w:rsidP="004E219E">
      <w:pPr>
        <w:ind w:right="2160" w:firstLine="705"/>
        <w:jc w:val="center"/>
        <w:rPr>
          <w:sz w:val="44"/>
          <w:szCs w:val="44"/>
        </w:rPr>
      </w:pPr>
    </w:p>
    <w:p w:rsidR="004E219E" w:rsidRPr="004E219E" w:rsidRDefault="004E219E" w:rsidP="005773BD">
      <w:pPr>
        <w:ind w:right="2160"/>
        <w:rPr>
          <w:rFonts w:hint="eastAsia"/>
          <w:sz w:val="44"/>
          <w:szCs w:val="44"/>
        </w:rPr>
      </w:pPr>
      <w:bookmarkStart w:id="0" w:name="_GoBack"/>
      <w:bookmarkEnd w:id="0"/>
    </w:p>
    <w:sectPr w:rsidR="004E219E" w:rsidRPr="004E219E" w:rsidSect="004C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A8" w:rsidRDefault="00F40CA8" w:rsidP="00FB6840">
      <w:r>
        <w:separator/>
      </w:r>
    </w:p>
  </w:endnote>
  <w:endnote w:type="continuationSeparator" w:id="0">
    <w:p w:rsidR="00F40CA8" w:rsidRDefault="00F40CA8" w:rsidP="00F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A8" w:rsidRDefault="00F40CA8" w:rsidP="00FB6840">
      <w:r>
        <w:separator/>
      </w:r>
    </w:p>
  </w:footnote>
  <w:footnote w:type="continuationSeparator" w:id="0">
    <w:p w:rsidR="00F40CA8" w:rsidRDefault="00F40CA8" w:rsidP="00FB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19E"/>
    <w:rsid w:val="00372AA7"/>
    <w:rsid w:val="004C6F7A"/>
    <w:rsid w:val="004E219E"/>
    <w:rsid w:val="005773BD"/>
    <w:rsid w:val="008D4F23"/>
    <w:rsid w:val="00AD04E4"/>
    <w:rsid w:val="00B83E2D"/>
    <w:rsid w:val="00C22CD0"/>
    <w:rsid w:val="00EC56FD"/>
    <w:rsid w:val="00F40CA8"/>
    <w:rsid w:val="00F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27"/>
        <o:r id="V:Rule5" type="connector" idref="#_x0000_s1065"/>
        <o:r id="V:Rule6" type="connector" idref="#_x0000_s1045"/>
        <o:r id="V:Rule7" type="connector" idref="#_x0000_s1066"/>
        <o:r id="V:Rule8" type="connector" idref="#_x0000_s1039"/>
        <o:r id="V:Rule9" type="connector" idref="#_x0000_s1061"/>
        <o:r id="V:Rule10" type="connector" idref="#_x0000_s1038"/>
        <o:r id="V:Rule11" type="connector" idref="#_x0000_s1067"/>
        <o:r id="V:Rule12" type="connector" idref="#_x0000_s1085"/>
        <o:r id="V:Rule13" type="connector" idref="#_x0000_s1075"/>
        <o:r id="V:Rule14" type="connector" idref="#_x0000_s1041"/>
        <o:r id="V:Rule15" type="connector" idref="#_x0000_s1046"/>
        <o:r id="V:Rule16" type="connector" idref="#_x0000_s1076"/>
        <o:r id="V:Rule17" type="connector" idref="#_x0000_s1074"/>
        <o:r id="V:Rule18" type="connector" idref="#_x0000_s1042"/>
        <o:r id="V:Rule19" type="connector" idref="#_x0000_s1059"/>
        <o:r id="V:Rule20" type="connector" idref="#_x0000_s1082"/>
        <o:r id="V:Rule21" type="connector" idref="#_x0000_s1040"/>
        <o:r id="V:Rule22" type="connector" idref="#_x0000_s1044"/>
        <o:r id="V:Rule23" type="connector" idref="#_x0000_s1060"/>
        <o:r id="V:Rule24" type="connector" idref="#_x0000_s1043"/>
        <o:r id="V:Rule25" type="connector" idref="#_x0000_s1083"/>
        <o:r id="V:Rule26" type="connector" idref="#_x0000_s1058"/>
        <o:r id="V:Rule27" type="connector" idref="#_x0000_s1057"/>
        <o:r id="V:Rule28" type="connector" idref="#_x0000_s1084"/>
      </o:rules>
    </o:shapelayout>
  </w:shapeDefaults>
  <w:decimalSymbol w:val="."/>
  <w:listSeparator w:val=","/>
  <w14:docId w14:val="0D43A357"/>
  <w15:docId w15:val="{1CF5A9BC-32D5-4379-B1C9-0CC48E9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9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E21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68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6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6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11</cp:revision>
  <dcterms:created xsi:type="dcterms:W3CDTF">2019-04-04T09:59:00Z</dcterms:created>
  <dcterms:modified xsi:type="dcterms:W3CDTF">2019-04-08T02:27:00Z</dcterms:modified>
</cp:coreProperties>
</file>