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D4" w:rsidRDefault="00B571D4" w:rsidP="00B571D4"/>
    <w:p w:rsidR="00B571D4" w:rsidRDefault="00B571D4" w:rsidP="00B571D4"/>
    <w:p w:rsidR="00B571D4" w:rsidRDefault="00B571D4" w:rsidP="00B571D4"/>
    <w:p w:rsidR="00B571D4" w:rsidRDefault="00B571D4" w:rsidP="00B571D4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5pt;margin-top:-.6pt;width:378pt;height:94.6pt;z-index:251658240" filled="f" stroked="f">
            <v:textbox inset="0,0,0,0">
              <w:txbxContent>
                <w:p w:rsidR="00B571D4" w:rsidRPr="00070A6D" w:rsidRDefault="00B571D4" w:rsidP="00B571D4">
                  <w:pPr>
                    <w:spacing w:line="0" w:lineRule="atLeast"/>
                    <w:jc w:val="distribute"/>
                    <w:rPr>
                      <w:rFonts w:ascii="方正小标宋简体" w:eastAsia="方正小标宋简体"/>
                      <w:color w:val="FF0000"/>
                      <w:w w:val="66"/>
                      <w:sz w:val="88"/>
                      <w:szCs w:val="88"/>
                    </w:rPr>
                  </w:pPr>
                  <w:r w:rsidRPr="00070A6D">
                    <w:rPr>
                      <w:rFonts w:ascii="方正小标宋简体" w:eastAsia="方正小标宋简体" w:hint="eastAsia"/>
                      <w:color w:val="FF0000"/>
                      <w:w w:val="66"/>
                      <w:sz w:val="88"/>
                      <w:szCs w:val="88"/>
                    </w:rPr>
                    <w:t>华北水利水电大学人事处文件</w:t>
                  </w:r>
                </w:p>
              </w:txbxContent>
            </v:textbox>
            <w10:anchorlock/>
          </v:shape>
        </w:pict>
      </w:r>
    </w:p>
    <w:p w:rsidR="00B571D4" w:rsidRDefault="00B571D4" w:rsidP="00B571D4"/>
    <w:p w:rsidR="00B571D4" w:rsidRDefault="00B571D4" w:rsidP="00B571D4">
      <w:pPr>
        <w:spacing w:beforeLines="35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731"/>
        <w:gridCol w:w="20"/>
      </w:tblGrid>
      <w:tr w:rsidR="00B571D4" w:rsidTr="00191382">
        <w:trPr>
          <w:cantSplit/>
          <w:trHeight w:val="397"/>
          <w:jc w:val="center"/>
        </w:trPr>
        <w:tc>
          <w:tcPr>
            <w:tcW w:w="4731" w:type="dxa"/>
            <w:vAlign w:val="bottom"/>
          </w:tcPr>
          <w:p w:rsidR="00B571D4" w:rsidRDefault="00B571D4" w:rsidP="00191382">
            <w:pPr>
              <w:jc w:val="center"/>
            </w:pPr>
            <w:r>
              <w:rPr>
                <w:rFonts w:hint="eastAsia"/>
              </w:rPr>
              <w:t>华水人〔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号</w:t>
            </w:r>
          </w:p>
        </w:tc>
        <w:tc>
          <w:tcPr>
            <w:tcW w:w="20" w:type="dxa"/>
          </w:tcPr>
          <w:p w:rsidR="00B571D4" w:rsidRDefault="00B571D4" w:rsidP="00191382">
            <w:pPr>
              <w:wordWrap w:val="0"/>
              <w:ind w:rightChars="100" w:right="320"/>
              <w:jc w:val="right"/>
            </w:pPr>
          </w:p>
        </w:tc>
      </w:tr>
    </w:tbl>
    <w:p w:rsidR="00B571D4" w:rsidRDefault="00B571D4" w:rsidP="00B571D4">
      <w:r>
        <w:pict>
          <v:line id="_x0000_s1027" style="position:absolute;left:0;text-align:left;z-index:251658240;mso-position-horizontal-relative:text;mso-position-vertical-relative:text" from="0,11.35pt" to="441pt,11.35pt" strokecolor="red" strokeweight="1.75pt">
            <w10:anchorlock/>
          </v:line>
        </w:pict>
      </w:r>
    </w:p>
    <w:p w:rsidR="00B571D4" w:rsidRPr="00101001" w:rsidRDefault="00B571D4" w:rsidP="00B571D4">
      <w:pPr>
        <w:jc w:val="center"/>
        <w:rPr>
          <w:rFonts w:ascii="仿宋_GB2312"/>
          <w:sz w:val="34"/>
          <w:szCs w:val="34"/>
        </w:rPr>
      </w:pPr>
      <w:r>
        <w:rPr>
          <w:rFonts w:ascii="方正小标宋简体" w:eastAsia="方正小标宋简体" w:hint="eastAsia"/>
          <w:sz w:val="44"/>
          <w:szCs w:val="44"/>
        </w:rPr>
        <w:t>关于赵雅光等同志职务聘任的通知</w:t>
      </w:r>
    </w:p>
    <w:p w:rsidR="00B571D4" w:rsidRDefault="00B571D4" w:rsidP="00B571D4">
      <w:pPr>
        <w:rPr>
          <w:rFonts w:ascii="仿宋_GB2312" w:hint="eastAsia"/>
          <w:sz w:val="34"/>
          <w:szCs w:val="34"/>
        </w:rPr>
      </w:pPr>
      <w:r>
        <w:rPr>
          <w:rFonts w:ascii="仿宋_GB2312" w:hint="eastAsia"/>
          <w:sz w:val="34"/>
          <w:szCs w:val="34"/>
        </w:rPr>
        <w:t>校属各单位：</w:t>
      </w:r>
    </w:p>
    <w:p w:rsidR="00B571D4" w:rsidRDefault="00B571D4" w:rsidP="00B571D4">
      <w:pPr>
        <w:ind w:firstLineChars="188" w:firstLine="639"/>
        <w:rPr>
          <w:rFonts w:ascii="仿宋_GB2312" w:hint="eastAsia"/>
          <w:sz w:val="34"/>
          <w:szCs w:val="34"/>
        </w:rPr>
      </w:pPr>
      <w:r>
        <w:rPr>
          <w:rFonts w:ascii="仿宋_GB2312" w:hint="eastAsia"/>
          <w:sz w:val="34"/>
          <w:szCs w:val="34"/>
        </w:rPr>
        <w:t xml:space="preserve">根据工作需要，经研究决定，聘任： </w:t>
      </w:r>
    </w:p>
    <w:p w:rsidR="00B571D4" w:rsidRDefault="00B571D4" w:rsidP="00B571D4">
      <w:pPr>
        <w:ind w:firstLineChars="188" w:firstLine="639"/>
        <w:rPr>
          <w:rFonts w:ascii="仿宋_GB2312" w:hint="eastAsia"/>
          <w:sz w:val="34"/>
          <w:szCs w:val="34"/>
        </w:rPr>
      </w:pPr>
      <w:r>
        <w:rPr>
          <w:rFonts w:ascii="仿宋_GB2312" w:hint="eastAsia"/>
          <w:sz w:val="34"/>
          <w:szCs w:val="34"/>
        </w:rPr>
        <w:t>赵雅光同志为环境与市政工程学院给排水科学与工程系副主任；</w:t>
      </w:r>
    </w:p>
    <w:p w:rsidR="00B571D4" w:rsidRDefault="00B571D4" w:rsidP="00B571D4">
      <w:pPr>
        <w:ind w:firstLineChars="188" w:firstLine="639"/>
        <w:rPr>
          <w:rFonts w:ascii="仿宋_GB2312" w:hint="eastAsia"/>
          <w:sz w:val="34"/>
          <w:szCs w:val="34"/>
        </w:rPr>
      </w:pPr>
      <w:r>
        <w:rPr>
          <w:rFonts w:ascii="仿宋_GB2312" w:hint="eastAsia"/>
          <w:sz w:val="34"/>
          <w:szCs w:val="34"/>
        </w:rPr>
        <w:t>应一梅同志为环境与市政工程学院环境工程系副主任；</w:t>
      </w:r>
    </w:p>
    <w:p w:rsidR="00B571D4" w:rsidRDefault="00B571D4" w:rsidP="00B571D4">
      <w:pPr>
        <w:ind w:firstLineChars="188" w:firstLine="639"/>
        <w:rPr>
          <w:rFonts w:ascii="仿宋_GB2312" w:hint="eastAsia"/>
          <w:sz w:val="34"/>
          <w:szCs w:val="34"/>
        </w:rPr>
      </w:pPr>
      <w:r>
        <w:rPr>
          <w:rFonts w:ascii="仿宋_GB2312" w:hint="eastAsia"/>
          <w:sz w:val="34"/>
          <w:szCs w:val="34"/>
        </w:rPr>
        <w:t>李发站同志为环境与市政工程</w:t>
      </w:r>
      <w:proofErr w:type="gramStart"/>
      <w:r>
        <w:rPr>
          <w:rFonts w:ascii="仿宋_GB2312" w:hint="eastAsia"/>
          <w:sz w:val="34"/>
          <w:szCs w:val="34"/>
        </w:rPr>
        <w:t>学院消防</w:t>
      </w:r>
      <w:proofErr w:type="gramEnd"/>
      <w:r>
        <w:rPr>
          <w:rFonts w:ascii="仿宋_GB2312" w:hint="eastAsia"/>
          <w:sz w:val="34"/>
          <w:szCs w:val="34"/>
        </w:rPr>
        <w:t>工程系副主任；</w:t>
      </w:r>
    </w:p>
    <w:p w:rsidR="00B571D4" w:rsidRDefault="00B571D4" w:rsidP="00B571D4">
      <w:pPr>
        <w:ind w:firstLineChars="188" w:firstLine="639"/>
        <w:rPr>
          <w:rFonts w:ascii="仿宋_GB2312" w:hint="eastAsia"/>
          <w:sz w:val="34"/>
          <w:szCs w:val="34"/>
        </w:rPr>
      </w:pPr>
      <w:r>
        <w:rPr>
          <w:rFonts w:ascii="仿宋_GB2312" w:hint="eastAsia"/>
          <w:sz w:val="34"/>
          <w:szCs w:val="34"/>
        </w:rPr>
        <w:t>刘辉同志为环境与市政工程学院应用化学系副主任；</w:t>
      </w:r>
    </w:p>
    <w:p w:rsidR="00B571D4" w:rsidRDefault="00B571D4" w:rsidP="00B571D4">
      <w:pPr>
        <w:ind w:firstLineChars="188" w:firstLine="639"/>
        <w:rPr>
          <w:rFonts w:ascii="仿宋_GB2312" w:hint="eastAsia"/>
          <w:sz w:val="34"/>
          <w:szCs w:val="34"/>
        </w:rPr>
      </w:pPr>
      <w:r>
        <w:rPr>
          <w:rFonts w:ascii="仿宋_GB2312" w:hint="eastAsia"/>
          <w:sz w:val="34"/>
          <w:szCs w:val="34"/>
        </w:rPr>
        <w:t>毛航同志为艺术与设计学院创新创业就业服务中心副主任；</w:t>
      </w:r>
    </w:p>
    <w:p w:rsidR="00B571D4" w:rsidRDefault="00B571D4" w:rsidP="00B571D4">
      <w:pPr>
        <w:ind w:firstLineChars="188" w:firstLine="639"/>
        <w:rPr>
          <w:rFonts w:ascii="仿宋_GB2312" w:hint="eastAsia"/>
          <w:sz w:val="34"/>
          <w:szCs w:val="34"/>
        </w:rPr>
      </w:pPr>
      <w:r>
        <w:rPr>
          <w:rFonts w:ascii="仿宋_GB2312" w:hint="eastAsia"/>
          <w:sz w:val="34"/>
          <w:szCs w:val="34"/>
        </w:rPr>
        <w:t>马更同志为艺术与设计学院学科与研究生管理秘书</w:t>
      </w:r>
      <w:r>
        <w:rPr>
          <w:rFonts w:ascii="仿宋_GB2312" w:hint="eastAsia"/>
          <w:sz w:val="34"/>
          <w:szCs w:val="34"/>
        </w:rPr>
        <w:lastRenderedPageBreak/>
        <w:t>（副科级）；</w:t>
      </w:r>
    </w:p>
    <w:p w:rsidR="00B571D4" w:rsidRDefault="00B571D4" w:rsidP="00B571D4">
      <w:pPr>
        <w:ind w:firstLineChars="188" w:firstLine="639"/>
        <w:rPr>
          <w:rFonts w:ascii="仿宋_GB2312" w:hint="eastAsia"/>
          <w:sz w:val="34"/>
          <w:szCs w:val="34"/>
        </w:rPr>
      </w:pPr>
      <w:r>
        <w:rPr>
          <w:rFonts w:ascii="仿宋_GB2312" w:hint="eastAsia"/>
          <w:sz w:val="34"/>
          <w:szCs w:val="34"/>
        </w:rPr>
        <w:t>辛明浩同志为艺术与设计学院科研秘书（副科级）；</w:t>
      </w:r>
    </w:p>
    <w:p w:rsidR="00B571D4" w:rsidRDefault="00B571D4" w:rsidP="00B571D4">
      <w:pPr>
        <w:ind w:firstLineChars="188" w:firstLine="639"/>
        <w:rPr>
          <w:rFonts w:ascii="仿宋_GB2312" w:hint="eastAsia"/>
          <w:sz w:val="34"/>
          <w:szCs w:val="34"/>
        </w:rPr>
      </w:pPr>
      <w:r>
        <w:rPr>
          <w:rFonts w:ascii="仿宋_GB2312" w:hint="eastAsia"/>
          <w:sz w:val="34"/>
          <w:szCs w:val="34"/>
        </w:rPr>
        <w:t>张玉华同志为信息工程学院学科与研究生管理秘书（副科级）；</w:t>
      </w:r>
    </w:p>
    <w:p w:rsidR="00B571D4" w:rsidRDefault="00B571D4" w:rsidP="00B571D4">
      <w:pPr>
        <w:ind w:firstLineChars="188" w:firstLine="639"/>
        <w:rPr>
          <w:rFonts w:ascii="仿宋_GB2312" w:hint="eastAsia"/>
          <w:sz w:val="34"/>
          <w:szCs w:val="34"/>
        </w:rPr>
      </w:pPr>
      <w:r>
        <w:rPr>
          <w:rFonts w:ascii="仿宋_GB2312" w:hint="eastAsia"/>
          <w:sz w:val="34"/>
          <w:szCs w:val="34"/>
        </w:rPr>
        <w:t>李雷同志为软件学院创新创业就业服务中心副主任；</w:t>
      </w:r>
    </w:p>
    <w:p w:rsidR="00B571D4" w:rsidRDefault="00B571D4" w:rsidP="00B571D4">
      <w:pPr>
        <w:ind w:firstLineChars="188" w:firstLine="639"/>
        <w:rPr>
          <w:rFonts w:ascii="仿宋_GB2312" w:hint="eastAsia"/>
          <w:sz w:val="34"/>
          <w:szCs w:val="34"/>
        </w:rPr>
      </w:pPr>
      <w:r>
        <w:rPr>
          <w:rFonts w:ascii="仿宋_GB2312" w:hint="eastAsia"/>
          <w:sz w:val="34"/>
          <w:szCs w:val="34"/>
        </w:rPr>
        <w:t>杨廷潇同志为软件学院科研秘书（副科级）；</w:t>
      </w:r>
    </w:p>
    <w:p w:rsidR="00B571D4" w:rsidRDefault="00B571D4" w:rsidP="00B571D4">
      <w:pPr>
        <w:ind w:firstLineChars="188" w:firstLine="639"/>
        <w:rPr>
          <w:rFonts w:ascii="仿宋_GB2312" w:hint="eastAsia"/>
          <w:sz w:val="34"/>
          <w:szCs w:val="34"/>
        </w:rPr>
      </w:pPr>
      <w:r>
        <w:rPr>
          <w:rFonts w:ascii="仿宋_GB2312" w:hint="eastAsia"/>
          <w:sz w:val="34"/>
          <w:szCs w:val="34"/>
        </w:rPr>
        <w:t>史颜玲同志为软件学院教学秘书（副科级）；</w:t>
      </w:r>
    </w:p>
    <w:p w:rsidR="00B571D4" w:rsidRDefault="00B571D4" w:rsidP="00B571D4">
      <w:pPr>
        <w:ind w:firstLineChars="188" w:firstLine="639"/>
        <w:rPr>
          <w:rFonts w:ascii="仿宋_GB2312" w:hint="eastAsia"/>
          <w:sz w:val="34"/>
          <w:szCs w:val="34"/>
        </w:rPr>
      </w:pPr>
      <w:r>
        <w:rPr>
          <w:rFonts w:ascii="仿宋_GB2312" w:hint="eastAsia"/>
          <w:sz w:val="34"/>
          <w:szCs w:val="34"/>
        </w:rPr>
        <w:t>金建刚同志为软件学院教学秘书（副科级）；</w:t>
      </w:r>
    </w:p>
    <w:p w:rsidR="00B571D4" w:rsidRDefault="00B571D4" w:rsidP="00B571D4">
      <w:pPr>
        <w:ind w:firstLineChars="188" w:firstLine="639"/>
        <w:rPr>
          <w:rFonts w:ascii="仿宋_GB2312" w:hint="eastAsia"/>
          <w:sz w:val="34"/>
          <w:szCs w:val="34"/>
        </w:rPr>
      </w:pPr>
      <w:r>
        <w:rPr>
          <w:rFonts w:ascii="仿宋_GB2312" w:hint="eastAsia"/>
          <w:sz w:val="34"/>
          <w:szCs w:val="34"/>
        </w:rPr>
        <w:t>杨绍禹同志为软件学院软件技术系副主任；</w:t>
      </w:r>
    </w:p>
    <w:p w:rsidR="00B571D4" w:rsidRDefault="00B571D4" w:rsidP="00B571D4">
      <w:pPr>
        <w:ind w:firstLineChars="188" w:firstLine="639"/>
        <w:rPr>
          <w:rFonts w:ascii="仿宋_GB2312" w:hint="eastAsia"/>
          <w:sz w:val="34"/>
          <w:szCs w:val="34"/>
        </w:rPr>
      </w:pPr>
      <w:r>
        <w:rPr>
          <w:rFonts w:ascii="仿宋_GB2312" w:hint="eastAsia"/>
          <w:sz w:val="34"/>
          <w:szCs w:val="34"/>
        </w:rPr>
        <w:t>丰晓萌同志为法学与公共管理学院法学系副主任；</w:t>
      </w:r>
    </w:p>
    <w:p w:rsidR="00B571D4" w:rsidRPr="00A7111A" w:rsidRDefault="00B571D4" w:rsidP="00B571D4">
      <w:pPr>
        <w:ind w:firstLineChars="188" w:firstLine="639"/>
        <w:rPr>
          <w:rFonts w:ascii="仿宋_GB2312" w:hint="eastAsia"/>
          <w:sz w:val="34"/>
          <w:szCs w:val="34"/>
        </w:rPr>
      </w:pPr>
      <w:r w:rsidRPr="00A7111A">
        <w:rPr>
          <w:rFonts w:ascii="仿宋_GB2312" w:hint="eastAsia"/>
          <w:sz w:val="34"/>
          <w:szCs w:val="34"/>
        </w:rPr>
        <w:t>李金锴同志为马克思主义学院马克思主义原理教研室副主任；</w:t>
      </w:r>
    </w:p>
    <w:p w:rsidR="00B571D4" w:rsidRPr="00A7111A" w:rsidRDefault="00B571D4" w:rsidP="00B571D4">
      <w:pPr>
        <w:ind w:firstLineChars="188" w:firstLine="639"/>
        <w:rPr>
          <w:rFonts w:ascii="仿宋_GB2312" w:hint="eastAsia"/>
          <w:sz w:val="34"/>
          <w:szCs w:val="34"/>
        </w:rPr>
      </w:pPr>
      <w:r w:rsidRPr="00A7111A">
        <w:rPr>
          <w:rFonts w:ascii="仿宋_GB2312" w:hint="eastAsia"/>
          <w:sz w:val="34"/>
          <w:szCs w:val="34"/>
        </w:rPr>
        <w:t>李红霞同志为体育教学</w:t>
      </w:r>
      <w:proofErr w:type="gramStart"/>
      <w:r w:rsidRPr="00A7111A">
        <w:rPr>
          <w:rFonts w:ascii="仿宋_GB2312" w:hint="eastAsia"/>
          <w:sz w:val="34"/>
          <w:szCs w:val="34"/>
        </w:rPr>
        <w:t>部科研</w:t>
      </w:r>
      <w:proofErr w:type="gramEnd"/>
      <w:r w:rsidRPr="00A7111A">
        <w:rPr>
          <w:rFonts w:ascii="仿宋_GB2312" w:hint="eastAsia"/>
          <w:sz w:val="34"/>
          <w:szCs w:val="34"/>
        </w:rPr>
        <w:t>秘书</w:t>
      </w:r>
      <w:r>
        <w:rPr>
          <w:rFonts w:ascii="仿宋_GB2312" w:hint="eastAsia"/>
          <w:sz w:val="34"/>
          <w:szCs w:val="34"/>
        </w:rPr>
        <w:t>（副科级）</w:t>
      </w:r>
      <w:r w:rsidRPr="00A7111A">
        <w:rPr>
          <w:rFonts w:ascii="仿宋_GB2312" w:hint="eastAsia"/>
          <w:sz w:val="34"/>
          <w:szCs w:val="34"/>
        </w:rPr>
        <w:t>；</w:t>
      </w:r>
    </w:p>
    <w:p w:rsidR="00B571D4" w:rsidRPr="005E07E1" w:rsidRDefault="00B571D4" w:rsidP="00B571D4">
      <w:pPr>
        <w:ind w:firstLineChars="188" w:firstLine="639"/>
        <w:rPr>
          <w:rFonts w:ascii="仿宋_GB2312" w:hint="eastAsia"/>
          <w:color w:val="FF0000"/>
          <w:sz w:val="34"/>
          <w:szCs w:val="34"/>
        </w:rPr>
      </w:pPr>
      <w:r w:rsidRPr="00A7111A">
        <w:rPr>
          <w:rFonts w:ascii="仿宋_GB2312" w:hint="eastAsia"/>
          <w:sz w:val="34"/>
          <w:szCs w:val="34"/>
        </w:rPr>
        <w:t>许贵福同志为体育教学部竞赛训练教研室副主任；</w:t>
      </w:r>
    </w:p>
    <w:p w:rsidR="00B571D4" w:rsidRPr="00A7111A" w:rsidRDefault="00B571D4" w:rsidP="00B571D4">
      <w:pPr>
        <w:ind w:firstLineChars="188" w:firstLine="639"/>
        <w:rPr>
          <w:rFonts w:ascii="仿宋_GB2312" w:hint="eastAsia"/>
          <w:sz w:val="34"/>
          <w:szCs w:val="34"/>
        </w:rPr>
      </w:pPr>
      <w:r w:rsidRPr="00A7111A">
        <w:rPr>
          <w:rFonts w:ascii="仿宋_GB2312" w:hint="eastAsia"/>
          <w:sz w:val="34"/>
          <w:szCs w:val="34"/>
        </w:rPr>
        <w:t>朱明江同志为体育教学部竞赛训练教研室副主任；</w:t>
      </w:r>
    </w:p>
    <w:p w:rsidR="00B571D4" w:rsidRDefault="00B571D4" w:rsidP="00B571D4">
      <w:pPr>
        <w:ind w:firstLineChars="188" w:firstLine="639"/>
        <w:rPr>
          <w:rFonts w:ascii="仿宋_GB2312" w:hint="eastAsia"/>
          <w:sz w:val="34"/>
          <w:szCs w:val="34"/>
        </w:rPr>
      </w:pPr>
      <w:r>
        <w:rPr>
          <w:rFonts w:ascii="仿宋_GB2312" w:hint="eastAsia"/>
          <w:sz w:val="34"/>
          <w:szCs w:val="34"/>
        </w:rPr>
        <w:t>扈毅娟同志为人文艺术教育中心文学艺术教研室副主任；</w:t>
      </w:r>
    </w:p>
    <w:p w:rsidR="00B571D4" w:rsidRDefault="00B571D4" w:rsidP="00B571D4">
      <w:pPr>
        <w:ind w:firstLineChars="188" w:firstLine="639"/>
        <w:rPr>
          <w:rFonts w:ascii="仿宋_GB2312" w:hint="eastAsia"/>
          <w:sz w:val="34"/>
          <w:szCs w:val="34"/>
        </w:rPr>
      </w:pPr>
      <w:r>
        <w:rPr>
          <w:rFonts w:ascii="仿宋_GB2312" w:hint="eastAsia"/>
          <w:sz w:val="34"/>
          <w:szCs w:val="34"/>
        </w:rPr>
        <w:t>郑永红同志为法律事务中心案件管理科副科长。</w:t>
      </w:r>
    </w:p>
    <w:p w:rsidR="00B571D4" w:rsidRDefault="00B571D4" w:rsidP="00B571D4">
      <w:pPr>
        <w:ind w:firstLineChars="188" w:firstLine="639"/>
        <w:rPr>
          <w:rFonts w:ascii="仿宋_GB2312" w:hint="eastAsia"/>
          <w:sz w:val="34"/>
          <w:szCs w:val="34"/>
        </w:rPr>
      </w:pPr>
      <w:r>
        <w:rPr>
          <w:rFonts w:ascii="仿宋_GB2312" w:hint="eastAsia"/>
          <w:sz w:val="34"/>
          <w:szCs w:val="34"/>
        </w:rPr>
        <w:t>按照《关于印发&lt;中共华北水利水电大学委员会科级干部选拔任用管理办法&gt;的通知》(</w:t>
      </w:r>
      <w:proofErr w:type="gramStart"/>
      <w:r>
        <w:rPr>
          <w:rFonts w:ascii="仿宋_GB2312" w:hint="eastAsia"/>
          <w:sz w:val="34"/>
          <w:szCs w:val="34"/>
        </w:rPr>
        <w:t>华水党</w:t>
      </w:r>
      <w:proofErr w:type="gramEnd"/>
      <w:r>
        <w:rPr>
          <w:rFonts w:ascii="仿宋_GB2312" w:hint="eastAsia"/>
          <w:sz w:val="34"/>
          <w:szCs w:val="34"/>
        </w:rPr>
        <w:t>[2017]27号)，上述同志属于专业技术性岗位。</w:t>
      </w:r>
    </w:p>
    <w:p w:rsidR="003629FF" w:rsidRDefault="003629FF" w:rsidP="00B571D4">
      <w:pPr>
        <w:ind w:firstLineChars="200" w:firstLine="680"/>
        <w:rPr>
          <w:rFonts w:ascii="仿宋_GB2312" w:hint="eastAsia"/>
          <w:sz w:val="34"/>
          <w:szCs w:val="34"/>
        </w:rPr>
      </w:pPr>
    </w:p>
    <w:p w:rsidR="00B571D4" w:rsidRDefault="00B571D4" w:rsidP="00B571D4">
      <w:pPr>
        <w:ind w:firstLineChars="200" w:firstLine="680"/>
        <w:rPr>
          <w:rFonts w:ascii="仿宋_GB2312" w:hint="eastAsia"/>
          <w:sz w:val="34"/>
          <w:szCs w:val="34"/>
        </w:rPr>
      </w:pPr>
      <w:r>
        <w:rPr>
          <w:rFonts w:ascii="仿宋_GB2312" w:hint="eastAsia"/>
          <w:sz w:val="34"/>
          <w:szCs w:val="34"/>
        </w:rPr>
        <w:lastRenderedPageBreak/>
        <w:t>特此通知</w:t>
      </w:r>
    </w:p>
    <w:p w:rsidR="00B571D4" w:rsidRDefault="00B571D4" w:rsidP="00B571D4">
      <w:pPr>
        <w:ind w:right="680" w:firstLineChars="1400" w:firstLine="4760"/>
        <w:rPr>
          <w:rFonts w:ascii="仿宋_GB2312" w:hint="eastAsia"/>
          <w:sz w:val="34"/>
          <w:szCs w:val="34"/>
        </w:rPr>
      </w:pPr>
    </w:p>
    <w:p w:rsidR="00B571D4" w:rsidRDefault="00B571D4" w:rsidP="00B571D4">
      <w:pPr>
        <w:ind w:right="680" w:firstLineChars="1400" w:firstLine="4760"/>
        <w:rPr>
          <w:rFonts w:ascii="仿宋_GB2312" w:hint="eastAsia"/>
          <w:sz w:val="34"/>
          <w:szCs w:val="34"/>
        </w:rPr>
      </w:pPr>
      <w:r>
        <w:rPr>
          <w:rFonts w:ascii="仿宋_GB2312" w:hint="eastAsia"/>
          <w:sz w:val="34"/>
          <w:szCs w:val="34"/>
        </w:rPr>
        <w:t>2017年8月1日</w:t>
      </w:r>
    </w:p>
    <w:p w:rsidR="00B571D4" w:rsidRDefault="00B571D4" w:rsidP="00B571D4">
      <w:pPr>
        <w:jc w:val="center"/>
        <w:rPr>
          <w:rFonts w:hint="eastAsia"/>
        </w:rPr>
      </w:pPr>
    </w:p>
    <w:p w:rsidR="003629FF" w:rsidRDefault="003629FF" w:rsidP="00B571D4">
      <w:pPr>
        <w:jc w:val="center"/>
        <w:rPr>
          <w:rFonts w:hint="eastAsia"/>
        </w:rPr>
      </w:pPr>
    </w:p>
    <w:p w:rsidR="003629FF" w:rsidRDefault="003629FF" w:rsidP="00B571D4">
      <w:pPr>
        <w:jc w:val="center"/>
        <w:rPr>
          <w:rFonts w:hint="eastAsia"/>
        </w:rPr>
      </w:pPr>
    </w:p>
    <w:p w:rsidR="003629FF" w:rsidRDefault="003629FF" w:rsidP="00B571D4">
      <w:pPr>
        <w:jc w:val="center"/>
        <w:rPr>
          <w:rFonts w:hint="eastAsia"/>
        </w:rPr>
      </w:pPr>
    </w:p>
    <w:p w:rsidR="003629FF" w:rsidRDefault="003629FF" w:rsidP="00B571D4">
      <w:pPr>
        <w:jc w:val="center"/>
        <w:rPr>
          <w:rFonts w:hint="eastAsia"/>
        </w:rPr>
      </w:pPr>
    </w:p>
    <w:p w:rsidR="003629FF" w:rsidRDefault="003629FF" w:rsidP="00B571D4">
      <w:pPr>
        <w:jc w:val="center"/>
        <w:rPr>
          <w:rFonts w:hint="eastAsia"/>
        </w:rPr>
      </w:pPr>
    </w:p>
    <w:p w:rsidR="003629FF" w:rsidRDefault="003629FF" w:rsidP="00B571D4">
      <w:pPr>
        <w:jc w:val="center"/>
        <w:rPr>
          <w:rFonts w:hint="eastAsia"/>
        </w:rPr>
      </w:pPr>
    </w:p>
    <w:p w:rsidR="003629FF" w:rsidRDefault="003629FF" w:rsidP="00B571D4">
      <w:pPr>
        <w:jc w:val="center"/>
        <w:rPr>
          <w:rFonts w:hint="eastAsia"/>
        </w:rPr>
      </w:pPr>
    </w:p>
    <w:p w:rsidR="003629FF" w:rsidRDefault="003629FF" w:rsidP="00B571D4">
      <w:pPr>
        <w:jc w:val="center"/>
        <w:rPr>
          <w:rFonts w:hint="eastAsia"/>
        </w:rPr>
      </w:pPr>
    </w:p>
    <w:p w:rsidR="003629FF" w:rsidRDefault="003629FF" w:rsidP="00B571D4">
      <w:pPr>
        <w:jc w:val="center"/>
        <w:rPr>
          <w:rFonts w:hint="eastAsia"/>
        </w:rPr>
      </w:pPr>
    </w:p>
    <w:p w:rsidR="003629FF" w:rsidRDefault="003629FF" w:rsidP="00B571D4">
      <w:pPr>
        <w:jc w:val="center"/>
        <w:rPr>
          <w:rFonts w:hint="eastAsia"/>
        </w:rPr>
      </w:pPr>
    </w:p>
    <w:p w:rsidR="003629FF" w:rsidRDefault="003629FF" w:rsidP="00B571D4">
      <w:pPr>
        <w:jc w:val="center"/>
        <w:rPr>
          <w:rFonts w:hint="eastAsia"/>
        </w:rPr>
      </w:pPr>
    </w:p>
    <w:p w:rsidR="003629FF" w:rsidRDefault="003629FF" w:rsidP="00B571D4">
      <w:pPr>
        <w:jc w:val="center"/>
        <w:rPr>
          <w:rFonts w:hint="eastAsia"/>
        </w:rPr>
      </w:pPr>
    </w:p>
    <w:p w:rsidR="003629FF" w:rsidRDefault="003629FF" w:rsidP="00B571D4">
      <w:pPr>
        <w:jc w:val="center"/>
        <w:rPr>
          <w:rFonts w:hint="eastAsia"/>
        </w:rPr>
      </w:pPr>
    </w:p>
    <w:p w:rsidR="003629FF" w:rsidRDefault="003629FF" w:rsidP="00B571D4">
      <w:pPr>
        <w:jc w:val="center"/>
        <w:rPr>
          <w:rFonts w:hint="eastAsia"/>
        </w:rPr>
      </w:pPr>
    </w:p>
    <w:p w:rsidR="003629FF" w:rsidRPr="00B571D4" w:rsidRDefault="003629FF" w:rsidP="00B571D4">
      <w:pPr>
        <w:jc w:val="center"/>
      </w:pPr>
    </w:p>
    <w:p w:rsidR="00B571D4" w:rsidRDefault="00B571D4" w:rsidP="00B571D4">
      <w:pPr>
        <w:adjustRightInd w:val="0"/>
        <w:snapToGrid w:val="0"/>
        <w:spacing w:line="550" w:lineRule="exact"/>
        <w:jc w:val="center"/>
        <w:rPr>
          <w:rFonts w:ascii="仿宋_GB2312" w:hAnsi="Arial" w:cs="Arial"/>
          <w:szCs w:val="32"/>
        </w:rPr>
      </w:pPr>
      <w:r>
        <w:rPr>
          <w:rFonts w:hint="eastAsia"/>
        </w:rPr>
        <w:t>华北水利水电大学人事处</w:t>
      </w:r>
      <w:r>
        <w:rPr>
          <w:rFonts w:hint="eastAsia"/>
        </w:rPr>
        <w:t xml:space="preserve">        2017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日印发</w:t>
      </w:r>
      <w:r w:rsidRPr="008A47BB">
        <w:rPr>
          <w:sz w:val="20"/>
        </w:rPr>
        <w:pict>
          <v:line id="_x0000_s1029" style="position:absolute;left:0;text-align:left;z-index:251663360;mso-position-horizontal-relative:text;mso-position-vertical-relative:text" from="0,0" to="441pt,0" strokeweight="1.25pt">
            <w10:anchorlock/>
          </v:line>
        </w:pict>
      </w:r>
      <w:r w:rsidRPr="008A47BB">
        <w:pict>
          <v:line id="_x0000_s1028" style="position:absolute;left:0;text-align:left;z-index:251662336;mso-position-horizontal-relative:text;mso-position-vertical-relative:text" from="0,30.35pt" to="441pt,30.35pt" strokeweight="1.25pt"/>
        </w:pict>
      </w:r>
    </w:p>
    <w:p w:rsidR="00B571D4" w:rsidRPr="003A0807" w:rsidRDefault="00B571D4" w:rsidP="00B571D4">
      <w:pPr>
        <w:jc w:val="center"/>
      </w:pPr>
    </w:p>
    <w:p w:rsidR="00517C5A" w:rsidRPr="00B571D4" w:rsidRDefault="00517C5A"/>
    <w:sectPr w:rsidR="00517C5A" w:rsidRPr="00B571D4" w:rsidSect="00517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71D4"/>
    <w:rsid w:val="00027587"/>
    <w:rsid w:val="00064147"/>
    <w:rsid w:val="0008009E"/>
    <w:rsid w:val="00084371"/>
    <w:rsid w:val="00086997"/>
    <w:rsid w:val="000E53AA"/>
    <w:rsid w:val="00127443"/>
    <w:rsid w:val="00144280"/>
    <w:rsid w:val="00191234"/>
    <w:rsid w:val="001B4969"/>
    <w:rsid w:val="00214161"/>
    <w:rsid w:val="00321FA2"/>
    <w:rsid w:val="003629FF"/>
    <w:rsid w:val="00371631"/>
    <w:rsid w:val="003A09C5"/>
    <w:rsid w:val="003A7826"/>
    <w:rsid w:val="003B0221"/>
    <w:rsid w:val="00450E56"/>
    <w:rsid w:val="00517C5A"/>
    <w:rsid w:val="00550B68"/>
    <w:rsid w:val="005575C8"/>
    <w:rsid w:val="0057281A"/>
    <w:rsid w:val="00591614"/>
    <w:rsid w:val="005D3601"/>
    <w:rsid w:val="00600F76"/>
    <w:rsid w:val="00623B62"/>
    <w:rsid w:val="0069399B"/>
    <w:rsid w:val="006B74A4"/>
    <w:rsid w:val="006F7220"/>
    <w:rsid w:val="00730327"/>
    <w:rsid w:val="007308E6"/>
    <w:rsid w:val="007369FE"/>
    <w:rsid w:val="007A5AAB"/>
    <w:rsid w:val="007F2FE9"/>
    <w:rsid w:val="007F3413"/>
    <w:rsid w:val="00811756"/>
    <w:rsid w:val="0083138F"/>
    <w:rsid w:val="00866E56"/>
    <w:rsid w:val="00885EF9"/>
    <w:rsid w:val="008969B5"/>
    <w:rsid w:val="008E6665"/>
    <w:rsid w:val="009939F4"/>
    <w:rsid w:val="00A05AB0"/>
    <w:rsid w:val="00A905F6"/>
    <w:rsid w:val="00A90C7B"/>
    <w:rsid w:val="00AB4FCA"/>
    <w:rsid w:val="00AF761A"/>
    <w:rsid w:val="00B2083C"/>
    <w:rsid w:val="00B27743"/>
    <w:rsid w:val="00B571D4"/>
    <w:rsid w:val="00BA4D69"/>
    <w:rsid w:val="00C011E7"/>
    <w:rsid w:val="00C277DB"/>
    <w:rsid w:val="00C72C3E"/>
    <w:rsid w:val="00C82DA9"/>
    <w:rsid w:val="00CA0A74"/>
    <w:rsid w:val="00CD099A"/>
    <w:rsid w:val="00CF4DFD"/>
    <w:rsid w:val="00CF526A"/>
    <w:rsid w:val="00D1564E"/>
    <w:rsid w:val="00D266C2"/>
    <w:rsid w:val="00D3152E"/>
    <w:rsid w:val="00D57C8B"/>
    <w:rsid w:val="00D70B3A"/>
    <w:rsid w:val="00DB78AD"/>
    <w:rsid w:val="00DD727E"/>
    <w:rsid w:val="00DD7733"/>
    <w:rsid w:val="00E32D33"/>
    <w:rsid w:val="00E47171"/>
    <w:rsid w:val="00E87823"/>
    <w:rsid w:val="00E97C78"/>
    <w:rsid w:val="00EB3562"/>
    <w:rsid w:val="00F1576B"/>
    <w:rsid w:val="00F207B8"/>
    <w:rsid w:val="00F70DA0"/>
    <w:rsid w:val="00F7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D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</Words>
  <Characters>585</Characters>
  <Application>Microsoft Office Word</Application>
  <DocSecurity>0</DocSecurity>
  <Lines>4</Lines>
  <Paragraphs>1</Paragraphs>
  <ScaleCrop>false</ScaleCrop>
  <Company>china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2017-09-13T02:43:00Z</dcterms:created>
  <dcterms:modified xsi:type="dcterms:W3CDTF">2017-09-13T02:56:00Z</dcterms:modified>
</cp:coreProperties>
</file>