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2013级城乡规划专业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48"/>
          <w:lang w:eastAsia="zh-CN"/>
        </w:rPr>
        <w:t>规划管理</w:t>
      </w:r>
      <w:r>
        <w:rPr>
          <w:rFonts w:hint="eastAsia"/>
          <w:b/>
          <w:sz w:val="48"/>
        </w:rPr>
        <w:t>实习答辩分组名单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第一组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答辩组长：</w:t>
      </w:r>
      <w:r>
        <w:rPr>
          <w:rFonts w:hint="eastAsia"/>
          <w:sz w:val="24"/>
        </w:rPr>
        <w:t>吴怀静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成员：</w:t>
      </w:r>
      <w:r>
        <w:rPr>
          <w:rFonts w:hint="eastAsia"/>
          <w:sz w:val="24"/>
        </w:rPr>
        <w:t>肖哲涛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彭茜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刘利轩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>牛丽娟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第一组答辩学生名单（28人）</w:t>
      </w:r>
    </w:p>
    <w:tbl>
      <w:tblPr>
        <w:tblStyle w:val="7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93"/>
        <w:gridCol w:w="1012"/>
        <w:gridCol w:w="2346"/>
        <w:gridCol w:w="992"/>
        <w:gridCol w:w="141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指导毕业设计方向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人数</w:t>
            </w:r>
          </w:p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(总28)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学生学号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张少伟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副教授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城市设计、总体规划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201307206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左媛月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201307016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赵永恒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闫文奇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王沼阳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谢小强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玛合帕丽·加拿提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徐秋实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总体规划、控制性详规划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何世涛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201318124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裴雅丽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于排行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田伟丽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城市设计、总体规划（镇，旅游区）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孙艺炜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范凌云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宋海静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陈俊磊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毕钰洋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孟路加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宋  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总体规划、控制性详细规划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李璐靖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刘淋晗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薛嘉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丁学敏</w:t>
            </w:r>
          </w:p>
        </w:tc>
      </w:tr>
    </w:tbl>
    <w:p/>
    <w:p>
      <w:pPr>
        <w:widowControl/>
        <w:jc w:val="left"/>
        <w:rPr>
          <w:rFonts w:hint="eastAsia"/>
        </w:rPr>
      </w:pPr>
      <w:r>
        <w:br w:type="page"/>
      </w:r>
    </w:p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2013级城乡规划专业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48"/>
          <w:lang w:eastAsia="zh-CN"/>
        </w:rPr>
        <w:t>规划管理</w:t>
      </w:r>
      <w:r>
        <w:rPr>
          <w:rFonts w:hint="eastAsia"/>
          <w:b/>
          <w:sz w:val="48"/>
        </w:rPr>
        <w:t>实习答辩分组名单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第二组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答辩组长：</w:t>
      </w:r>
      <w:r>
        <w:rPr>
          <w:rFonts w:hint="eastAsia"/>
          <w:sz w:val="24"/>
        </w:rPr>
        <w:t>陈萍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成员：</w:t>
      </w:r>
      <w:r>
        <w:rPr>
          <w:rFonts w:hint="eastAsia"/>
          <w:sz w:val="24"/>
        </w:rPr>
        <w:t>宋亚亭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张红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拜盖宇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>王文棋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第二组答辩学生名单（27人）</w:t>
      </w:r>
    </w:p>
    <w:tbl>
      <w:tblPr>
        <w:tblStyle w:val="7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93"/>
        <w:gridCol w:w="1012"/>
        <w:gridCol w:w="2346"/>
        <w:gridCol w:w="992"/>
        <w:gridCol w:w="141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指导毕业设计方向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人数</w:t>
            </w:r>
          </w:p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(总27)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学生学号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吴怀静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总体规划、村落规划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梁恩卫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左子美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蒋慎强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路志雪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苏阿康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肖哲涛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副教授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张平旭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赵启龙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宋冠龙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惠丹红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孙酽秋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彭  茜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城市设计（历史保护、旧城更新）、总体规划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20130</w:t>
            </w:r>
            <w:r>
              <w:rPr>
                <w:rFonts w:ascii="宋体" w:hAnsi="宋体" w:eastAsia="宋体" w:cstheme="minorEastAsia"/>
                <w:kern w:val="0"/>
                <w:sz w:val="24"/>
                <w:szCs w:val="20"/>
              </w:rPr>
              <w:t>7127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雷博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郭永永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陈姿璇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王世修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刘利轩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详细规划层面（控规，修规，城市设计）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梁亚辉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慕成兴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邹海帆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宋洪阳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牛丽娟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城市设计、旅游规划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周浩宇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孟丽君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孔令泉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2013级城乡规划专业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48"/>
          <w:lang w:eastAsia="zh-CN"/>
        </w:rPr>
        <w:t>规划管理</w:t>
      </w:r>
      <w:r>
        <w:rPr>
          <w:rFonts w:hint="eastAsia"/>
          <w:b/>
          <w:sz w:val="48"/>
        </w:rPr>
        <w:t>实习答辩分组名单</w:t>
      </w:r>
      <w:bookmarkStart w:id="0" w:name="_GoBack"/>
      <w:bookmarkEnd w:id="0"/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第三组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答辩组长：</w:t>
      </w:r>
      <w:r>
        <w:rPr>
          <w:rFonts w:hint="eastAsia"/>
          <w:sz w:val="24"/>
        </w:rPr>
        <w:t>张少伟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成员：</w:t>
      </w:r>
      <w:r>
        <w:rPr>
          <w:rFonts w:hint="eastAsia"/>
          <w:sz w:val="24"/>
        </w:rPr>
        <w:t>徐秋实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田伟丽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宋海静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宋鑫</w:t>
      </w:r>
      <w:r>
        <w:rPr>
          <w:rFonts w:hint="eastAsia"/>
          <w:sz w:val="24"/>
          <w:lang w:eastAsia="zh-CN"/>
        </w:rPr>
        <w:t>、范钦栋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>韩飞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>第三组答辩学生名单（25人）</w:t>
      </w:r>
    </w:p>
    <w:tbl>
      <w:tblPr>
        <w:tblStyle w:val="7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93"/>
        <w:gridCol w:w="1012"/>
        <w:gridCol w:w="2346"/>
        <w:gridCol w:w="992"/>
        <w:gridCol w:w="141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指导毕业设计方向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人数</w:t>
            </w:r>
          </w:p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(总25)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学生学号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szCs w:val="20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陈  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副教授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传统村落、城市设计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李贺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叶尔夏提·塔力哈提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孙妍妍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衡嫣嫣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周彦辉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张  红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总体规划、城市设计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姚郦珊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杨浩然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杜凯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郭建峰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宋亚亭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历史保护、城市设计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201307124`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聂雨琪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陆云春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张恒岳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余梦帆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拜盖宇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村落规划、城市设计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马阳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赵帅涛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加日古伙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王文棋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讲师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0"/>
              </w:rPr>
              <w:t>城市设计、控制性详细规划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张娇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201307101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王原邦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201307224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路德华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时桢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201307006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王璐颖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mascus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FAB"/>
    <w:rsid w:val="00055FAB"/>
    <w:rsid w:val="000A0924"/>
    <w:rsid w:val="004855FA"/>
    <w:rsid w:val="0057055B"/>
    <w:rsid w:val="006641CF"/>
    <w:rsid w:val="00691042"/>
    <w:rsid w:val="00B65CA1"/>
    <w:rsid w:val="00B94AAB"/>
    <w:rsid w:val="00EC216D"/>
    <w:rsid w:val="03BB551A"/>
    <w:rsid w:val="0A1A4290"/>
    <w:rsid w:val="194505FE"/>
    <w:rsid w:val="372C0B81"/>
    <w:rsid w:val="3C8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332</Words>
  <Characters>1896</Characters>
  <Lines>15</Lines>
  <Paragraphs>4</Paragraphs>
  <ScaleCrop>false</ScaleCrop>
  <LinksUpToDate>false</LinksUpToDate>
  <CharactersWithSpaces>2224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2017-12-27T15:02:00Z</dcterms:created>
  <dc:creator>Windows 用户</dc:creator>
  <cp:lastModifiedBy>Administrator</cp:lastModifiedBy>
  <dcterms:modified xsi:type="dcterms:W3CDTF">2018-01-08T08:16:39Z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