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DC5" w:rsidRPr="00F47DC5" w:rsidRDefault="00F47DC5" w:rsidP="0091024F">
      <w:pPr>
        <w:pStyle w:val="a3"/>
        <w:widowControl/>
        <w:shd w:val="clear" w:color="auto" w:fill="FFFFFF"/>
        <w:spacing w:beforeAutospacing="0" w:afterAutospacing="0" w:line="560" w:lineRule="exact"/>
        <w:jc w:val="center"/>
        <w:rPr>
          <w:rFonts w:ascii="方正小标宋简体" w:eastAsia="方正小标宋简体" w:cs="仿宋_GB2312" w:hint="eastAsia"/>
          <w:kern w:val="2"/>
          <w:sz w:val="44"/>
          <w:szCs w:val="44"/>
        </w:rPr>
      </w:pPr>
      <w:r w:rsidRPr="00F47DC5">
        <w:rPr>
          <w:rFonts w:ascii="方正小标宋简体" w:eastAsia="方正小标宋简体" w:cs="仿宋_GB2312" w:hint="eastAsia"/>
          <w:kern w:val="2"/>
          <w:sz w:val="44"/>
          <w:szCs w:val="44"/>
        </w:rPr>
        <w:t>2016年度个人工作总结</w:t>
      </w:r>
    </w:p>
    <w:p w:rsidR="0013258A" w:rsidRDefault="00C46A40" w:rsidP="0091024F">
      <w:pPr>
        <w:pStyle w:val="a3"/>
        <w:widowControl/>
        <w:shd w:val="clear" w:color="auto" w:fill="FFFFFF"/>
        <w:spacing w:beforeAutospacing="0" w:afterAutospacing="0" w:line="560" w:lineRule="exact"/>
        <w:ind w:firstLineChars="200" w:firstLine="600"/>
        <w:rPr>
          <w:rFonts w:ascii="仿宋_GB2312" w:eastAsia="仿宋_GB2312" w:cs="仿宋_GB2312"/>
          <w:kern w:val="2"/>
          <w:sz w:val="30"/>
          <w:szCs w:val="30"/>
        </w:rPr>
      </w:pPr>
      <w:r>
        <w:rPr>
          <w:rFonts w:ascii="仿宋_GB2312" w:eastAsia="仿宋_GB2312" w:cs="仿宋_GB2312" w:hint="eastAsia"/>
          <w:kern w:val="2"/>
          <w:sz w:val="30"/>
          <w:szCs w:val="30"/>
        </w:rPr>
        <w:t>很荣幸能加入华水管</w:t>
      </w:r>
      <w:r w:rsidR="0091024F">
        <w:rPr>
          <w:rFonts w:ascii="仿宋_GB2312" w:eastAsia="仿宋_GB2312" w:cs="仿宋_GB2312" w:hint="eastAsia"/>
          <w:kern w:val="2"/>
          <w:sz w:val="30"/>
          <w:szCs w:val="30"/>
        </w:rPr>
        <w:t>理与经济</w:t>
      </w:r>
      <w:r>
        <w:rPr>
          <w:rFonts w:ascii="仿宋_GB2312" w:eastAsia="仿宋_GB2312" w:cs="仿宋_GB2312" w:hint="eastAsia"/>
          <w:kern w:val="2"/>
          <w:sz w:val="30"/>
          <w:szCs w:val="30"/>
        </w:rPr>
        <w:t>经学院这个大家庭，我的职务是教学实验中心和复杂系统与决策科学重点实验室的实验室管理员，虽然</w:t>
      </w:r>
      <w:r>
        <w:rPr>
          <w:rFonts w:ascii="仿宋_GB2312" w:eastAsia="仿宋_GB2312" w:cs="仿宋_GB2312" w:hint="eastAsia"/>
          <w:kern w:val="2"/>
          <w:sz w:val="30"/>
          <w:szCs w:val="30"/>
        </w:rPr>
        <w:t>入职</w:t>
      </w:r>
      <w:r>
        <w:rPr>
          <w:rFonts w:ascii="仿宋_GB2312" w:eastAsia="仿宋_GB2312" w:cs="仿宋_GB2312" w:hint="eastAsia"/>
          <w:kern w:val="2"/>
          <w:sz w:val="30"/>
          <w:szCs w:val="30"/>
        </w:rPr>
        <w:t>到目前为止只有短短</w:t>
      </w:r>
      <w:r>
        <w:rPr>
          <w:rFonts w:ascii="仿宋_GB2312" w:eastAsia="仿宋_GB2312" w:cs="仿宋_GB2312" w:hint="eastAsia"/>
          <w:kern w:val="2"/>
          <w:sz w:val="30"/>
          <w:szCs w:val="30"/>
        </w:rPr>
        <w:t>三</w:t>
      </w:r>
      <w:r>
        <w:rPr>
          <w:rFonts w:ascii="仿宋_GB2312" w:eastAsia="仿宋_GB2312" w:cs="仿宋_GB2312" w:hint="eastAsia"/>
          <w:kern w:val="2"/>
          <w:sz w:val="30"/>
          <w:szCs w:val="30"/>
        </w:rPr>
        <w:t>个月，但因为有学院领导的关心和指导，热心同事们积极努力的配合和帮助，我才能快速融入新环境、适应新角色，</w:t>
      </w:r>
      <w:r>
        <w:rPr>
          <w:rFonts w:ascii="仿宋_GB2312" w:eastAsia="仿宋_GB2312" w:cs="仿宋_GB2312" w:hint="eastAsia"/>
          <w:kern w:val="2"/>
          <w:sz w:val="30"/>
          <w:szCs w:val="30"/>
        </w:rPr>
        <w:t>顺利完成</w:t>
      </w:r>
      <w:r>
        <w:rPr>
          <w:rFonts w:ascii="仿宋_GB2312" w:eastAsia="仿宋_GB2312" w:cs="仿宋_GB2312" w:hint="eastAsia"/>
          <w:kern w:val="2"/>
          <w:sz w:val="30"/>
          <w:szCs w:val="30"/>
        </w:rPr>
        <w:t>学校、学院交代的</w:t>
      </w:r>
      <w:r>
        <w:rPr>
          <w:rFonts w:ascii="仿宋_GB2312" w:eastAsia="仿宋_GB2312" w:cs="仿宋_GB2312" w:hint="eastAsia"/>
          <w:kern w:val="2"/>
          <w:sz w:val="30"/>
          <w:szCs w:val="30"/>
        </w:rPr>
        <w:t>各项</w:t>
      </w:r>
      <w:r>
        <w:rPr>
          <w:rFonts w:ascii="仿宋_GB2312" w:eastAsia="仿宋_GB2312" w:cs="仿宋_GB2312" w:hint="eastAsia"/>
          <w:kern w:val="2"/>
          <w:sz w:val="30"/>
          <w:szCs w:val="30"/>
        </w:rPr>
        <w:t>任务和工作。现将我这学期的工作总结如下：</w:t>
      </w:r>
    </w:p>
    <w:p w:rsidR="0013258A" w:rsidRDefault="00C46A40">
      <w:pPr>
        <w:pStyle w:val="a3"/>
        <w:widowControl/>
        <w:shd w:val="clear" w:color="auto" w:fill="FFFFFF"/>
        <w:spacing w:beforeAutospacing="0" w:afterAutospacing="0" w:line="560" w:lineRule="exact"/>
        <w:rPr>
          <w:rFonts w:ascii="黑体" w:eastAsia="黑体" w:hAnsi="黑体" w:cs="黑体"/>
          <w:color w:val="2B2B2B"/>
          <w:sz w:val="30"/>
          <w:szCs w:val="30"/>
          <w:shd w:val="clear" w:color="auto" w:fill="FFFFFF"/>
        </w:rPr>
      </w:pPr>
      <w:r>
        <w:rPr>
          <w:rFonts w:ascii="黑体" w:eastAsia="黑体" w:hAnsi="黑体" w:cs="黑体" w:hint="eastAsia"/>
          <w:color w:val="2B2B2B"/>
          <w:sz w:val="30"/>
          <w:szCs w:val="30"/>
          <w:shd w:val="clear" w:color="auto" w:fill="FFFFFF"/>
        </w:rPr>
        <w:t xml:space="preserve">    1.</w:t>
      </w:r>
      <w:r>
        <w:rPr>
          <w:rFonts w:ascii="黑体" w:eastAsia="黑体" w:hAnsi="黑体" w:cs="黑体" w:hint="eastAsia"/>
          <w:color w:val="2B2B2B"/>
          <w:sz w:val="30"/>
          <w:szCs w:val="30"/>
          <w:shd w:val="clear" w:color="auto" w:fill="FFFFFF"/>
        </w:rPr>
        <w:t>参加新教师入职培训并通过考核</w:t>
      </w:r>
    </w:p>
    <w:p w:rsidR="0013258A" w:rsidRDefault="00C46A40">
      <w:pPr>
        <w:pStyle w:val="a3"/>
        <w:widowControl/>
        <w:shd w:val="clear" w:color="auto" w:fill="FFFFFF"/>
        <w:spacing w:beforeAutospacing="0" w:afterAutospacing="0" w:line="560" w:lineRule="exact"/>
        <w:ind w:firstLine="420"/>
        <w:rPr>
          <w:rFonts w:ascii="仿宋_GB2312" w:eastAsia="仿宋_GB2312" w:cs="仿宋_GB2312"/>
          <w:kern w:val="2"/>
          <w:sz w:val="30"/>
          <w:szCs w:val="30"/>
        </w:rPr>
      </w:pPr>
      <w:r>
        <w:rPr>
          <w:rFonts w:ascii="仿宋_GB2312" w:eastAsia="仿宋_GB2312" w:cs="仿宋_GB2312" w:hint="eastAsia"/>
          <w:kern w:val="2"/>
          <w:sz w:val="30"/>
          <w:szCs w:val="30"/>
        </w:rPr>
        <w:t>作为一名新上岗的年轻教师，虽然已经具备了一定的专业知识技能，但在如何开展实验室管理工作，如何最大程度地提高教学效果上，还缺乏正确的理论指导。通过入职培训几门课程的学习，我受益匪浅，不仅更加了解学校的各项</w:t>
      </w:r>
      <w:r>
        <w:rPr>
          <w:rFonts w:ascii="仿宋_GB2312" w:eastAsia="仿宋_GB2312" w:cs="仿宋_GB2312" w:hint="eastAsia"/>
          <w:kern w:val="2"/>
          <w:sz w:val="30"/>
          <w:szCs w:val="30"/>
        </w:rPr>
        <w:t>规章</w:t>
      </w:r>
      <w:r>
        <w:rPr>
          <w:rFonts w:ascii="仿宋_GB2312" w:eastAsia="仿宋_GB2312" w:cs="仿宋_GB2312" w:hint="eastAsia"/>
          <w:kern w:val="2"/>
          <w:sz w:val="30"/>
          <w:szCs w:val="30"/>
        </w:rPr>
        <w:t>制度，学到了教育教学技巧，还升华了师德师风，为我尽快适应新岗位打下了坚实基础。</w:t>
      </w:r>
    </w:p>
    <w:p w:rsidR="0013258A" w:rsidRDefault="00C46A40">
      <w:pPr>
        <w:pStyle w:val="a3"/>
        <w:widowControl/>
        <w:shd w:val="clear" w:color="auto" w:fill="FFFFFF"/>
        <w:spacing w:beforeAutospacing="0" w:afterAutospacing="0" w:line="560" w:lineRule="exact"/>
        <w:rPr>
          <w:rFonts w:ascii="黑体" w:eastAsia="黑体" w:hAnsi="黑体" w:cs="黑体"/>
          <w:sz w:val="30"/>
          <w:szCs w:val="30"/>
        </w:rPr>
      </w:pPr>
      <w:r>
        <w:rPr>
          <w:rFonts w:ascii="黑体" w:eastAsia="黑体" w:hAnsi="黑体" w:cs="黑体" w:hint="eastAsia"/>
          <w:color w:val="2B2B2B"/>
          <w:sz w:val="30"/>
          <w:szCs w:val="30"/>
          <w:shd w:val="clear" w:color="auto" w:fill="FFFFFF"/>
        </w:rPr>
        <w:t xml:space="preserve">    2.</w:t>
      </w:r>
      <w:r>
        <w:rPr>
          <w:rFonts w:ascii="黑体" w:eastAsia="黑体" w:hAnsi="黑体" w:cs="黑体" w:hint="eastAsia"/>
          <w:sz w:val="30"/>
          <w:szCs w:val="30"/>
        </w:rPr>
        <w:t>实验中心</w:t>
      </w:r>
      <w:r>
        <w:rPr>
          <w:rFonts w:ascii="黑体" w:eastAsia="黑体" w:hAnsi="黑体" w:cs="黑体" w:hint="eastAsia"/>
          <w:sz w:val="30"/>
          <w:szCs w:val="30"/>
        </w:rPr>
        <w:t>日常</w:t>
      </w:r>
      <w:r>
        <w:rPr>
          <w:rFonts w:ascii="黑体" w:eastAsia="黑体" w:hAnsi="黑体" w:cs="黑体" w:hint="eastAsia"/>
          <w:sz w:val="30"/>
          <w:szCs w:val="30"/>
        </w:rPr>
        <w:t>工作情况</w:t>
      </w:r>
    </w:p>
    <w:p w:rsidR="0013258A" w:rsidRDefault="00C46A40">
      <w:pPr>
        <w:spacing w:line="560" w:lineRule="exact"/>
        <w:rPr>
          <w:rFonts w:ascii="仿宋_GB2312" w:eastAsia="仿宋_GB2312" w:cs="仿宋_GB2312"/>
          <w:sz w:val="30"/>
          <w:szCs w:val="30"/>
        </w:rPr>
      </w:pPr>
      <w:r>
        <w:rPr>
          <w:rFonts w:ascii="仿宋_GB2312" w:eastAsia="仿宋_GB2312" w:cs="仿宋_GB2312" w:hint="eastAsia"/>
          <w:sz w:val="30"/>
          <w:szCs w:val="30"/>
        </w:rPr>
        <w:t xml:space="preserve">    </w:t>
      </w:r>
      <w:r>
        <w:rPr>
          <w:rFonts w:ascii="仿宋_GB2312" w:eastAsia="仿宋_GB2312" w:cs="仿宋_GB2312" w:hint="eastAsia"/>
          <w:sz w:val="30"/>
          <w:szCs w:val="30"/>
        </w:rPr>
        <w:t>根据学院的</w:t>
      </w:r>
      <w:r>
        <w:rPr>
          <w:rFonts w:ascii="仿宋_GB2312" w:eastAsia="仿宋_GB2312" w:cs="仿宋_GB2312" w:hint="eastAsia"/>
          <w:sz w:val="30"/>
          <w:szCs w:val="30"/>
        </w:rPr>
        <w:t>各项规章制度，严格认真履行职责。建立</w:t>
      </w:r>
      <w:r>
        <w:rPr>
          <w:rFonts w:ascii="仿宋_GB2312" w:eastAsia="仿宋_GB2312" w:cs="仿宋_GB2312" w:hint="eastAsia"/>
          <w:sz w:val="30"/>
          <w:szCs w:val="30"/>
        </w:rPr>
        <w:t>、</w:t>
      </w:r>
      <w:r>
        <w:rPr>
          <w:rFonts w:ascii="仿宋_GB2312" w:eastAsia="仿宋_GB2312" w:cs="仿宋_GB2312" w:hint="eastAsia"/>
          <w:sz w:val="30"/>
          <w:szCs w:val="30"/>
        </w:rPr>
        <w:t>健全账册，</w:t>
      </w:r>
      <w:r>
        <w:rPr>
          <w:rFonts w:ascii="仿宋_GB2312" w:eastAsia="仿宋_GB2312" w:cs="仿宋_GB2312" w:hint="eastAsia"/>
          <w:sz w:val="30"/>
          <w:szCs w:val="30"/>
        </w:rPr>
        <w:t>负责</w:t>
      </w:r>
      <w:r>
        <w:rPr>
          <w:rFonts w:ascii="仿宋_GB2312" w:eastAsia="仿宋_GB2312" w:cs="仿宋_GB2312" w:hint="eastAsia"/>
          <w:sz w:val="30"/>
          <w:szCs w:val="30"/>
        </w:rPr>
        <w:t>仪器</w:t>
      </w:r>
      <w:r>
        <w:rPr>
          <w:rFonts w:ascii="仿宋_GB2312" w:eastAsia="仿宋_GB2312" w:cs="仿宋_GB2312" w:hint="eastAsia"/>
          <w:sz w:val="30"/>
          <w:szCs w:val="30"/>
        </w:rPr>
        <w:t>设备的及时入账，并办理设备卡和条形码，</w:t>
      </w:r>
      <w:r>
        <w:rPr>
          <w:rFonts w:ascii="仿宋_GB2312" w:eastAsia="仿宋_GB2312" w:cs="仿宋_GB2312" w:hint="eastAsia"/>
          <w:sz w:val="30"/>
          <w:szCs w:val="30"/>
        </w:rPr>
        <w:t>做到账账相符、账物相符。所有仪器</w:t>
      </w:r>
      <w:r>
        <w:rPr>
          <w:rFonts w:ascii="仿宋_GB2312" w:eastAsia="仿宋_GB2312" w:cs="仿宋_GB2312" w:hint="eastAsia"/>
          <w:sz w:val="30"/>
          <w:szCs w:val="30"/>
        </w:rPr>
        <w:t>设备</w:t>
      </w:r>
      <w:r>
        <w:rPr>
          <w:rFonts w:ascii="仿宋_GB2312" w:eastAsia="仿宋_GB2312" w:cs="仿宋_GB2312" w:hint="eastAsia"/>
          <w:sz w:val="30"/>
          <w:szCs w:val="30"/>
        </w:rPr>
        <w:t>分类存放、定位。</w:t>
      </w:r>
      <w:r>
        <w:rPr>
          <w:rFonts w:ascii="仿宋_GB2312" w:eastAsia="仿宋_GB2312" w:cs="仿宋_GB2312" w:hint="eastAsia"/>
          <w:sz w:val="30"/>
          <w:szCs w:val="30"/>
        </w:rPr>
        <w:t>定期</w:t>
      </w:r>
      <w:r>
        <w:rPr>
          <w:rFonts w:ascii="仿宋_GB2312" w:eastAsia="仿宋_GB2312" w:cs="仿宋_GB2312" w:hint="eastAsia"/>
          <w:sz w:val="30"/>
          <w:szCs w:val="30"/>
        </w:rPr>
        <w:t>对使用过的仪器进行检查、保养。</w:t>
      </w:r>
      <w:r>
        <w:rPr>
          <w:rFonts w:ascii="仿宋_GB2312" w:eastAsia="仿宋_GB2312" w:cs="仿宋_GB2312" w:hint="eastAsia"/>
          <w:sz w:val="30"/>
          <w:szCs w:val="30"/>
        </w:rPr>
        <w:t>保管好各实验室钥匙，制定</w:t>
      </w:r>
      <w:r>
        <w:rPr>
          <w:rFonts w:ascii="仿宋_GB2312" w:eastAsia="仿宋_GB2312" w:cs="仿宋_GB2312" w:hint="eastAsia"/>
          <w:sz w:val="30"/>
          <w:szCs w:val="30"/>
        </w:rPr>
        <w:t>出相关的一整套</w:t>
      </w:r>
      <w:r>
        <w:rPr>
          <w:rFonts w:ascii="仿宋_GB2312" w:eastAsia="仿宋_GB2312" w:cs="仿宋_GB2312" w:hint="eastAsia"/>
          <w:sz w:val="30"/>
          <w:szCs w:val="30"/>
        </w:rPr>
        <w:t>实验室借用、固定资产领用</w:t>
      </w:r>
      <w:r>
        <w:rPr>
          <w:rFonts w:ascii="仿宋_GB2312" w:eastAsia="仿宋_GB2312" w:cs="仿宋_GB2312" w:hint="eastAsia"/>
          <w:sz w:val="30"/>
          <w:szCs w:val="30"/>
        </w:rPr>
        <w:t>表格，及时登记，</w:t>
      </w:r>
      <w:r>
        <w:rPr>
          <w:rFonts w:ascii="仿宋_GB2312" w:eastAsia="仿宋_GB2312" w:cs="仿宋_GB2312" w:hint="eastAsia"/>
          <w:sz w:val="30"/>
          <w:szCs w:val="30"/>
        </w:rPr>
        <w:t>督促各位老师、学生在</w:t>
      </w:r>
      <w:r>
        <w:rPr>
          <w:rFonts w:ascii="仿宋_GB2312" w:eastAsia="仿宋_GB2312" w:cs="仿宋_GB2312" w:hint="eastAsia"/>
          <w:sz w:val="30"/>
          <w:szCs w:val="30"/>
        </w:rPr>
        <w:t>每次实验后</w:t>
      </w:r>
      <w:r>
        <w:rPr>
          <w:rFonts w:ascii="仿宋_GB2312" w:eastAsia="仿宋_GB2312" w:cs="仿宋_GB2312" w:hint="eastAsia"/>
          <w:sz w:val="30"/>
          <w:szCs w:val="30"/>
        </w:rPr>
        <w:t>做好</w:t>
      </w:r>
      <w:r>
        <w:rPr>
          <w:rFonts w:ascii="仿宋_GB2312" w:eastAsia="仿宋_GB2312" w:cs="仿宋_GB2312" w:hint="eastAsia"/>
          <w:sz w:val="30"/>
          <w:szCs w:val="30"/>
        </w:rPr>
        <w:t>实验记录，</w:t>
      </w:r>
      <w:r>
        <w:rPr>
          <w:rFonts w:ascii="仿宋_GB2312" w:eastAsia="仿宋_GB2312" w:cs="仿宋_GB2312" w:hint="eastAsia"/>
          <w:sz w:val="30"/>
          <w:szCs w:val="30"/>
        </w:rPr>
        <w:t>并进行</w:t>
      </w:r>
      <w:r>
        <w:rPr>
          <w:rFonts w:ascii="仿宋_GB2312" w:eastAsia="仿宋_GB2312" w:cs="仿宋_GB2312" w:hint="eastAsia"/>
          <w:sz w:val="30"/>
          <w:szCs w:val="30"/>
        </w:rPr>
        <w:t>实验信息和意见</w:t>
      </w:r>
      <w:r>
        <w:rPr>
          <w:rFonts w:ascii="仿宋_GB2312" w:eastAsia="仿宋_GB2312" w:cs="仿宋_GB2312" w:hint="eastAsia"/>
          <w:sz w:val="30"/>
          <w:szCs w:val="30"/>
        </w:rPr>
        <w:t>的反馈</w:t>
      </w:r>
      <w:r>
        <w:rPr>
          <w:rFonts w:ascii="仿宋_GB2312" w:eastAsia="仿宋_GB2312" w:cs="仿宋_GB2312" w:hint="eastAsia"/>
          <w:sz w:val="30"/>
          <w:szCs w:val="30"/>
        </w:rPr>
        <w:t>。</w:t>
      </w:r>
    </w:p>
    <w:p w:rsidR="0013258A" w:rsidRDefault="00C46A40">
      <w:pPr>
        <w:pStyle w:val="a3"/>
        <w:widowControl/>
        <w:shd w:val="clear" w:color="auto" w:fill="FFFFFF"/>
        <w:spacing w:beforeAutospacing="0" w:afterAutospacing="0" w:line="560" w:lineRule="exact"/>
        <w:rPr>
          <w:rFonts w:ascii="黑体" w:eastAsia="黑体" w:hAnsi="黑体" w:cs="黑体"/>
          <w:color w:val="2B2B2B"/>
          <w:sz w:val="30"/>
          <w:szCs w:val="30"/>
          <w:shd w:val="clear" w:color="auto" w:fill="FFFFFF"/>
        </w:rPr>
      </w:pPr>
      <w:r>
        <w:rPr>
          <w:rFonts w:ascii="黑体" w:eastAsia="黑体" w:hAnsi="黑体" w:cs="黑体" w:hint="eastAsia"/>
          <w:color w:val="2B2B2B"/>
          <w:sz w:val="30"/>
          <w:szCs w:val="30"/>
          <w:shd w:val="clear" w:color="auto" w:fill="FFFFFF"/>
        </w:rPr>
        <w:t xml:space="preserve">    3.</w:t>
      </w:r>
      <w:r>
        <w:rPr>
          <w:rFonts w:ascii="黑体" w:eastAsia="黑体" w:hAnsi="黑体" w:cs="黑体" w:hint="eastAsia"/>
          <w:color w:val="2B2B2B"/>
          <w:sz w:val="30"/>
          <w:szCs w:val="30"/>
          <w:shd w:val="clear" w:color="auto" w:fill="FFFFFF"/>
        </w:rPr>
        <w:t>设备资产清查工作情况</w:t>
      </w:r>
    </w:p>
    <w:p w:rsidR="0013258A" w:rsidRDefault="00C46A40" w:rsidP="00F47DC5">
      <w:pPr>
        <w:spacing w:line="560" w:lineRule="exact"/>
        <w:ind w:firstLineChars="200" w:firstLine="600"/>
        <w:rPr>
          <w:rFonts w:ascii="仿宋_GB2312" w:eastAsia="仿宋_GB2312" w:cs="仿宋_GB2312"/>
          <w:sz w:val="34"/>
          <w:szCs w:val="34"/>
        </w:rPr>
      </w:pPr>
      <w:r>
        <w:rPr>
          <w:rFonts w:ascii="仿宋_GB2312" w:eastAsia="仿宋_GB2312" w:cs="仿宋_GB2312" w:hint="eastAsia"/>
          <w:sz w:val="30"/>
          <w:szCs w:val="30"/>
        </w:rPr>
        <w:t>根据省教育厅和学校国资处的统一部署和要求，</w:t>
      </w:r>
      <w:r>
        <w:rPr>
          <w:rFonts w:ascii="仿宋_GB2312" w:eastAsia="仿宋_GB2312" w:cs="仿宋_GB2312" w:hint="eastAsia"/>
          <w:sz w:val="30"/>
          <w:szCs w:val="30"/>
        </w:rPr>
        <w:t>在实验室主</w:t>
      </w:r>
      <w:r>
        <w:rPr>
          <w:rFonts w:ascii="仿宋_GB2312" w:eastAsia="仿宋_GB2312" w:cs="仿宋_GB2312" w:hint="eastAsia"/>
          <w:sz w:val="30"/>
          <w:szCs w:val="30"/>
        </w:rPr>
        <w:lastRenderedPageBreak/>
        <w:t>任的领导下，对我院的</w:t>
      </w:r>
      <w:r>
        <w:rPr>
          <w:rFonts w:ascii="仿宋_GB2312" w:eastAsia="仿宋_GB2312" w:cs="仿宋_GB2312" w:hint="eastAsia"/>
          <w:sz w:val="30"/>
          <w:szCs w:val="30"/>
        </w:rPr>
        <w:t>资产设备清查</w:t>
      </w:r>
      <w:r>
        <w:rPr>
          <w:rFonts w:ascii="仿宋_GB2312" w:eastAsia="仿宋_GB2312" w:cs="仿宋_GB2312" w:hint="eastAsia"/>
          <w:sz w:val="30"/>
          <w:szCs w:val="30"/>
        </w:rPr>
        <w:t>进行收尾</w:t>
      </w:r>
      <w:r>
        <w:rPr>
          <w:rFonts w:ascii="仿宋_GB2312" w:eastAsia="仿宋_GB2312" w:cs="仿宋_GB2312" w:hint="eastAsia"/>
          <w:sz w:val="30"/>
          <w:szCs w:val="30"/>
        </w:rPr>
        <w:t>工作，做到帐实相符，资产设备落实到人。</w:t>
      </w:r>
    </w:p>
    <w:p w:rsidR="0013258A" w:rsidRDefault="00C46A40">
      <w:pPr>
        <w:pStyle w:val="a3"/>
        <w:widowControl/>
        <w:shd w:val="clear" w:color="auto" w:fill="FFFFFF"/>
        <w:spacing w:beforeAutospacing="0" w:afterAutospacing="0" w:line="560" w:lineRule="exact"/>
        <w:rPr>
          <w:rFonts w:ascii="黑体" w:eastAsia="黑体" w:hAnsi="黑体" w:cs="黑体"/>
          <w:color w:val="2B2B2B"/>
          <w:sz w:val="30"/>
          <w:szCs w:val="30"/>
          <w:shd w:val="clear" w:color="auto" w:fill="FFFFFF"/>
        </w:rPr>
      </w:pPr>
      <w:r>
        <w:rPr>
          <w:rFonts w:ascii="黑体" w:eastAsia="黑体" w:hAnsi="黑体" w:cs="黑体" w:hint="eastAsia"/>
          <w:color w:val="2B2B2B"/>
          <w:sz w:val="30"/>
          <w:szCs w:val="30"/>
          <w:shd w:val="clear" w:color="auto" w:fill="FFFFFF"/>
        </w:rPr>
        <w:t xml:space="preserve">    4.</w:t>
      </w:r>
      <w:r>
        <w:rPr>
          <w:rFonts w:ascii="黑体" w:eastAsia="黑体" w:hAnsi="黑体" w:cs="黑体" w:hint="eastAsia"/>
          <w:color w:val="2B2B2B"/>
          <w:sz w:val="30"/>
          <w:szCs w:val="30"/>
          <w:shd w:val="clear" w:color="auto" w:fill="FFFFFF"/>
        </w:rPr>
        <w:t>实验室年终考核情况</w:t>
      </w:r>
    </w:p>
    <w:p w:rsidR="0013258A" w:rsidRDefault="00C46A40" w:rsidP="00F47DC5">
      <w:pPr>
        <w:spacing w:line="560" w:lineRule="exact"/>
        <w:ind w:firstLineChars="200" w:firstLine="600"/>
        <w:rPr>
          <w:rFonts w:ascii="仿宋_GB2312" w:eastAsia="仿宋_GB2312" w:cs="仿宋_GB2312"/>
          <w:sz w:val="30"/>
          <w:szCs w:val="30"/>
        </w:rPr>
      </w:pPr>
      <w:r>
        <w:rPr>
          <w:rFonts w:ascii="仿宋_GB2312" w:eastAsia="仿宋_GB2312" w:cs="仿宋_GB2312" w:hint="eastAsia"/>
          <w:sz w:val="30"/>
          <w:szCs w:val="30"/>
        </w:rPr>
        <w:t>为加强实验室的建设与管理，优化资源配置，提高实验室投资效益，实现建管并重的长效机制，设备处对各学院实验室进行了年度考核。作为教学实验中心和复杂系统与决策科学重点实验室的实验室管理员，我根据学校设备处的的要求，按照《实验室建设效益考核办法》和《华北水利水电大学实验室量化考核指标体系》，认真填写了《华北水利水电大学实验室自评表》，并参照表中附注，在相关部门的配合下，充分准备了相关的支撑材料，同时，依据领导指示，积极申报本年度学校优秀实验室。</w:t>
      </w:r>
    </w:p>
    <w:p w:rsidR="0013258A" w:rsidRDefault="00C46A40">
      <w:pPr>
        <w:spacing w:line="560" w:lineRule="exact"/>
        <w:rPr>
          <w:rFonts w:ascii="黑体" w:eastAsia="黑体" w:hAnsi="黑体" w:cs="黑体"/>
          <w:sz w:val="30"/>
          <w:szCs w:val="30"/>
        </w:rPr>
      </w:pPr>
      <w:r>
        <w:rPr>
          <w:rFonts w:ascii="黑体" w:eastAsia="黑体" w:hAnsi="黑体" w:cs="黑体" w:hint="eastAsia"/>
          <w:sz w:val="30"/>
          <w:szCs w:val="30"/>
        </w:rPr>
        <w:t xml:space="preserve">    5.</w:t>
      </w:r>
      <w:r>
        <w:rPr>
          <w:rFonts w:ascii="黑体" w:eastAsia="黑体" w:hAnsi="黑体" w:cs="黑体" w:hint="eastAsia"/>
          <w:sz w:val="30"/>
          <w:szCs w:val="30"/>
        </w:rPr>
        <w:t>寒假前实验室安全检查工作情况</w:t>
      </w:r>
    </w:p>
    <w:p w:rsidR="0013258A" w:rsidRDefault="00C46A40" w:rsidP="00F47DC5">
      <w:pPr>
        <w:spacing w:line="560" w:lineRule="exact"/>
        <w:ind w:firstLineChars="200" w:firstLine="600"/>
        <w:rPr>
          <w:rFonts w:ascii="仿宋_GB2312" w:eastAsia="仿宋_GB2312" w:cs="仿宋_GB2312"/>
          <w:sz w:val="30"/>
          <w:szCs w:val="30"/>
        </w:rPr>
      </w:pPr>
      <w:r>
        <w:rPr>
          <w:rFonts w:ascii="仿宋_GB2312" w:eastAsia="仿宋_GB2312" w:cs="仿宋_GB2312" w:hint="eastAsia"/>
          <w:sz w:val="30"/>
          <w:szCs w:val="30"/>
        </w:rPr>
        <w:t>为防范</w:t>
      </w:r>
      <w:r>
        <w:rPr>
          <w:rFonts w:ascii="仿宋_GB2312" w:eastAsia="仿宋_GB2312" w:cs="仿宋_GB2312" w:hint="eastAsia"/>
          <w:sz w:val="30"/>
          <w:szCs w:val="30"/>
        </w:rPr>
        <w:t>寒假期间</w:t>
      </w:r>
      <w:r>
        <w:rPr>
          <w:rFonts w:ascii="仿宋_GB2312" w:eastAsia="仿宋_GB2312" w:cs="仿宋_GB2312" w:hint="eastAsia"/>
          <w:sz w:val="30"/>
          <w:szCs w:val="30"/>
        </w:rPr>
        <w:t>各类安全事故发</w:t>
      </w:r>
      <w:r>
        <w:rPr>
          <w:rFonts w:ascii="仿宋_GB2312" w:eastAsia="仿宋_GB2312" w:cs="仿宋_GB2312" w:hint="eastAsia"/>
          <w:sz w:val="30"/>
          <w:szCs w:val="30"/>
        </w:rPr>
        <w:t>生，切实维护师生员工生命财产和学校公共财产安全，根据教育部《关于进一步加强高校实验室安全建设的通知》（教高〔</w:t>
      </w:r>
      <w:r>
        <w:rPr>
          <w:rFonts w:ascii="仿宋_GB2312" w:eastAsia="仿宋_GB2312" w:cs="仿宋_GB2312" w:hint="eastAsia"/>
          <w:sz w:val="30"/>
          <w:szCs w:val="30"/>
        </w:rPr>
        <w:t>2016</w:t>
      </w:r>
      <w:r>
        <w:rPr>
          <w:rFonts w:ascii="仿宋_GB2312" w:eastAsia="仿宋_GB2312" w:cs="仿宋_GB2312" w:hint="eastAsia"/>
          <w:sz w:val="30"/>
          <w:szCs w:val="30"/>
        </w:rPr>
        <w:t>〕</w:t>
      </w:r>
      <w:r>
        <w:rPr>
          <w:rFonts w:ascii="仿宋_GB2312" w:eastAsia="仿宋_GB2312" w:cs="仿宋_GB2312" w:hint="eastAsia"/>
          <w:sz w:val="30"/>
          <w:szCs w:val="30"/>
        </w:rPr>
        <w:t>355</w:t>
      </w:r>
      <w:r>
        <w:rPr>
          <w:rFonts w:ascii="仿宋_GB2312" w:eastAsia="仿宋_GB2312" w:cs="仿宋_GB2312" w:hint="eastAsia"/>
          <w:sz w:val="30"/>
          <w:szCs w:val="30"/>
        </w:rPr>
        <w:t>号）与河南省教育厅《关于进一步加强高校实验室安全建设的通知》等文件精神和学校有关要求，</w:t>
      </w:r>
      <w:r>
        <w:rPr>
          <w:rFonts w:ascii="仿宋_GB2312" w:eastAsia="仿宋_GB2312" w:cs="仿宋_GB2312" w:hint="eastAsia"/>
          <w:sz w:val="30"/>
          <w:szCs w:val="30"/>
        </w:rPr>
        <w:t>在实验室主任的领导下，开展了假前实验室安全检查巡查工作</w:t>
      </w:r>
      <w:bookmarkStart w:id="0" w:name="_GoBack"/>
      <w:bookmarkEnd w:id="0"/>
      <w:r>
        <w:rPr>
          <w:rFonts w:ascii="仿宋_GB2312" w:eastAsia="仿宋_GB2312" w:cs="仿宋_GB2312" w:hint="eastAsia"/>
          <w:sz w:val="30"/>
          <w:szCs w:val="30"/>
        </w:rPr>
        <w:t>，对实验室的</w:t>
      </w:r>
      <w:r>
        <w:rPr>
          <w:rFonts w:ascii="仿宋_GB2312" w:eastAsia="仿宋_GB2312" w:cs="仿宋_GB2312" w:hint="eastAsia"/>
          <w:sz w:val="30"/>
          <w:szCs w:val="30"/>
        </w:rPr>
        <w:t>安全隐患</w:t>
      </w:r>
      <w:r>
        <w:rPr>
          <w:rFonts w:ascii="仿宋_GB2312" w:eastAsia="仿宋_GB2312" w:cs="仿宋_GB2312" w:hint="eastAsia"/>
          <w:sz w:val="30"/>
          <w:szCs w:val="30"/>
        </w:rPr>
        <w:t>进行</w:t>
      </w:r>
      <w:r>
        <w:rPr>
          <w:rFonts w:ascii="仿宋_GB2312" w:eastAsia="仿宋_GB2312" w:cs="仿宋_GB2312" w:hint="eastAsia"/>
          <w:sz w:val="30"/>
          <w:szCs w:val="30"/>
        </w:rPr>
        <w:t>排查及预防</w:t>
      </w:r>
      <w:r>
        <w:rPr>
          <w:rFonts w:ascii="仿宋_GB2312" w:eastAsia="仿宋_GB2312" w:cs="仿宋_GB2312" w:hint="eastAsia"/>
          <w:sz w:val="30"/>
          <w:szCs w:val="30"/>
        </w:rPr>
        <w:t>，并制定了</w:t>
      </w:r>
      <w:r>
        <w:rPr>
          <w:rFonts w:ascii="仿宋_GB2312" w:eastAsia="仿宋_GB2312" w:cs="仿宋_GB2312" w:hint="eastAsia"/>
          <w:sz w:val="30"/>
          <w:szCs w:val="30"/>
        </w:rPr>
        <w:t>实验室安全管理制度、应急预案</w:t>
      </w:r>
      <w:r>
        <w:rPr>
          <w:rFonts w:ascii="仿宋_GB2312" w:eastAsia="仿宋_GB2312" w:cs="仿宋_GB2312" w:hint="eastAsia"/>
          <w:sz w:val="30"/>
          <w:szCs w:val="30"/>
        </w:rPr>
        <w:t>和</w:t>
      </w:r>
      <w:r>
        <w:rPr>
          <w:rFonts w:ascii="仿宋_GB2312" w:eastAsia="仿宋_GB2312" w:cs="仿宋_GB2312" w:hint="eastAsia"/>
          <w:sz w:val="30"/>
          <w:szCs w:val="30"/>
        </w:rPr>
        <w:t>值班制度等</w:t>
      </w:r>
      <w:r>
        <w:rPr>
          <w:rFonts w:ascii="仿宋_GB2312" w:eastAsia="仿宋_GB2312" w:cs="仿宋_GB2312" w:hint="eastAsia"/>
          <w:sz w:val="30"/>
          <w:szCs w:val="30"/>
        </w:rPr>
        <w:t>，</w:t>
      </w:r>
      <w:r>
        <w:rPr>
          <w:rFonts w:ascii="仿宋_GB2312" w:eastAsia="仿宋_GB2312" w:cs="仿宋_GB2312" w:hint="eastAsia"/>
          <w:sz w:val="30"/>
          <w:szCs w:val="30"/>
        </w:rPr>
        <w:t>积极预防实验室安全事故的发生</w:t>
      </w:r>
      <w:r>
        <w:rPr>
          <w:rFonts w:ascii="仿宋_GB2312" w:eastAsia="仿宋_GB2312" w:cs="仿宋_GB2312" w:hint="eastAsia"/>
          <w:sz w:val="30"/>
          <w:szCs w:val="30"/>
        </w:rPr>
        <w:t>。</w:t>
      </w:r>
    </w:p>
    <w:p w:rsidR="0013258A" w:rsidRDefault="0013258A" w:rsidP="00F47DC5">
      <w:pPr>
        <w:spacing w:line="560" w:lineRule="exact"/>
        <w:ind w:firstLineChars="200" w:firstLine="600"/>
        <w:rPr>
          <w:rFonts w:ascii="仿宋_GB2312" w:eastAsia="仿宋_GB2312" w:cs="仿宋_GB2312"/>
          <w:sz w:val="30"/>
          <w:szCs w:val="30"/>
        </w:rPr>
      </w:pPr>
    </w:p>
    <w:p w:rsidR="0013258A" w:rsidRDefault="00C46A40" w:rsidP="00F47DC5">
      <w:pPr>
        <w:spacing w:line="560" w:lineRule="exact"/>
        <w:ind w:firstLineChars="200" w:firstLine="600"/>
        <w:rPr>
          <w:rFonts w:ascii="仿宋_GB2312" w:eastAsia="仿宋_GB2312" w:cs="仿宋_GB2312"/>
          <w:sz w:val="30"/>
          <w:szCs w:val="30"/>
        </w:rPr>
      </w:pPr>
      <w:r>
        <w:rPr>
          <w:rFonts w:ascii="仿宋_GB2312" w:eastAsia="仿宋_GB2312" w:cs="仿宋_GB2312" w:hint="eastAsia"/>
          <w:sz w:val="30"/>
          <w:szCs w:val="30"/>
        </w:rPr>
        <w:t xml:space="preserve">                                        </w:t>
      </w:r>
      <w:r>
        <w:rPr>
          <w:rFonts w:ascii="仿宋_GB2312" w:eastAsia="仿宋_GB2312" w:cs="仿宋_GB2312" w:hint="eastAsia"/>
          <w:sz w:val="30"/>
          <w:szCs w:val="30"/>
        </w:rPr>
        <w:t>汪</w:t>
      </w:r>
      <w:r>
        <w:rPr>
          <w:rFonts w:ascii="仿宋_GB2312" w:eastAsia="仿宋_GB2312" w:cs="仿宋_GB2312" w:hint="eastAsia"/>
          <w:sz w:val="30"/>
          <w:szCs w:val="30"/>
        </w:rPr>
        <w:t xml:space="preserve"> </w:t>
      </w:r>
      <w:r>
        <w:rPr>
          <w:rFonts w:ascii="仿宋_GB2312" w:eastAsia="仿宋_GB2312" w:cs="仿宋_GB2312" w:hint="eastAsia"/>
          <w:sz w:val="30"/>
          <w:szCs w:val="30"/>
        </w:rPr>
        <w:t>璐</w:t>
      </w:r>
    </w:p>
    <w:p w:rsidR="0013258A" w:rsidRDefault="00C46A40" w:rsidP="00F47DC5">
      <w:pPr>
        <w:spacing w:line="560" w:lineRule="exact"/>
        <w:ind w:firstLineChars="200" w:firstLine="600"/>
        <w:rPr>
          <w:rFonts w:ascii="仿宋_GB2312" w:eastAsia="仿宋_GB2312" w:cs="仿宋_GB2312"/>
          <w:sz w:val="30"/>
          <w:szCs w:val="30"/>
        </w:rPr>
      </w:pPr>
      <w:r>
        <w:rPr>
          <w:rFonts w:ascii="仿宋_GB2312" w:eastAsia="仿宋_GB2312" w:cs="仿宋_GB2312" w:hint="eastAsia"/>
          <w:sz w:val="30"/>
          <w:szCs w:val="30"/>
        </w:rPr>
        <w:t xml:space="preserve">                    </w:t>
      </w:r>
      <w:r>
        <w:rPr>
          <w:rFonts w:ascii="仿宋_GB2312" w:eastAsia="仿宋_GB2312" w:cs="仿宋_GB2312" w:hint="eastAsia"/>
          <w:sz w:val="30"/>
          <w:szCs w:val="30"/>
        </w:rPr>
        <w:t xml:space="preserve">               </w:t>
      </w:r>
      <w:r>
        <w:rPr>
          <w:rFonts w:ascii="仿宋_GB2312" w:eastAsia="仿宋_GB2312" w:cs="仿宋_GB2312" w:hint="eastAsia"/>
          <w:sz w:val="30"/>
          <w:szCs w:val="30"/>
        </w:rPr>
        <w:t>管理与经济学院</w:t>
      </w:r>
    </w:p>
    <w:p w:rsidR="0013258A" w:rsidRDefault="00C46A40" w:rsidP="0013258A">
      <w:pPr>
        <w:spacing w:line="560" w:lineRule="exact"/>
        <w:ind w:firstLineChars="200" w:firstLine="600"/>
      </w:pPr>
      <w:r>
        <w:rPr>
          <w:rFonts w:ascii="仿宋_GB2312" w:eastAsia="仿宋_GB2312" w:cs="仿宋_GB2312" w:hint="eastAsia"/>
          <w:sz w:val="30"/>
          <w:szCs w:val="30"/>
        </w:rPr>
        <w:t xml:space="preserve">                                 </w:t>
      </w:r>
      <w:r>
        <w:rPr>
          <w:rFonts w:ascii="仿宋_GB2312" w:eastAsia="仿宋_GB2312" w:cs="仿宋_GB2312" w:hint="eastAsia"/>
          <w:sz w:val="30"/>
          <w:szCs w:val="30"/>
        </w:rPr>
        <w:t>二〇一七年一月三日</w:t>
      </w:r>
    </w:p>
    <w:sectPr w:rsidR="0013258A" w:rsidSect="001325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A40" w:rsidRDefault="00C46A40" w:rsidP="00F47DC5">
      <w:r>
        <w:separator/>
      </w:r>
    </w:p>
  </w:endnote>
  <w:endnote w:type="continuationSeparator" w:id="1">
    <w:p w:rsidR="00C46A40" w:rsidRDefault="00C46A40" w:rsidP="00F47D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A40" w:rsidRDefault="00C46A40" w:rsidP="00F47DC5">
      <w:r>
        <w:separator/>
      </w:r>
    </w:p>
  </w:footnote>
  <w:footnote w:type="continuationSeparator" w:id="1">
    <w:p w:rsidR="00C46A40" w:rsidRDefault="00C46A40" w:rsidP="00F47D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35D03A6"/>
    <w:rsid w:val="0013258A"/>
    <w:rsid w:val="0091024F"/>
    <w:rsid w:val="00C46A40"/>
    <w:rsid w:val="00F47DC5"/>
    <w:rsid w:val="216D5AB3"/>
    <w:rsid w:val="223F4B01"/>
    <w:rsid w:val="23954556"/>
    <w:rsid w:val="2B922DC8"/>
    <w:rsid w:val="38CC6C9F"/>
    <w:rsid w:val="55173C98"/>
    <w:rsid w:val="63AF222D"/>
    <w:rsid w:val="64231D0F"/>
    <w:rsid w:val="6F155EB3"/>
    <w:rsid w:val="6F174E3A"/>
    <w:rsid w:val="735D03A6"/>
    <w:rsid w:val="77E41124"/>
    <w:rsid w:val="79893B9F"/>
    <w:rsid w:val="7FC80A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258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3258A"/>
    <w:pPr>
      <w:spacing w:beforeAutospacing="1" w:afterAutospacing="1"/>
      <w:jc w:val="left"/>
    </w:pPr>
    <w:rPr>
      <w:rFonts w:cs="Times New Roman"/>
      <w:kern w:val="0"/>
      <w:sz w:val="24"/>
    </w:rPr>
  </w:style>
  <w:style w:type="character" w:styleId="a4">
    <w:name w:val="Strong"/>
    <w:basedOn w:val="a0"/>
    <w:qFormat/>
    <w:rsid w:val="0013258A"/>
    <w:rPr>
      <w:b/>
    </w:rPr>
  </w:style>
  <w:style w:type="character" w:styleId="a5">
    <w:name w:val="FollowedHyperlink"/>
    <w:basedOn w:val="a0"/>
    <w:rsid w:val="0013258A"/>
    <w:rPr>
      <w:color w:val="3665C3"/>
      <w:u w:val="none"/>
    </w:rPr>
  </w:style>
  <w:style w:type="character" w:styleId="a6">
    <w:name w:val="Emphasis"/>
    <w:basedOn w:val="a0"/>
    <w:qFormat/>
    <w:rsid w:val="0013258A"/>
  </w:style>
  <w:style w:type="character" w:styleId="HTML">
    <w:name w:val="HTML Definition"/>
    <w:basedOn w:val="a0"/>
    <w:rsid w:val="0013258A"/>
  </w:style>
  <w:style w:type="character" w:styleId="HTML0">
    <w:name w:val="HTML Variable"/>
    <w:basedOn w:val="a0"/>
    <w:rsid w:val="0013258A"/>
  </w:style>
  <w:style w:type="character" w:styleId="a7">
    <w:name w:val="Hyperlink"/>
    <w:basedOn w:val="a0"/>
    <w:rsid w:val="0013258A"/>
    <w:rPr>
      <w:color w:val="3665C3"/>
      <w:u w:val="none"/>
    </w:rPr>
  </w:style>
  <w:style w:type="character" w:styleId="HTML1">
    <w:name w:val="HTML Code"/>
    <w:basedOn w:val="a0"/>
    <w:rsid w:val="0013258A"/>
    <w:rPr>
      <w:rFonts w:ascii="Courier New" w:hAnsi="Courier New"/>
      <w:sz w:val="20"/>
    </w:rPr>
  </w:style>
  <w:style w:type="character" w:styleId="HTML2">
    <w:name w:val="HTML Cite"/>
    <w:basedOn w:val="a0"/>
    <w:rsid w:val="0013258A"/>
  </w:style>
  <w:style w:type="paragraph" w:styleId="a8">
    <w:name w:val="header"/>
    <w:basedOn w:val="a"/>
    <w:link w:val="Char"/>
    <w:rsid w:val="00F47D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F47DC5"/>
    <w:rPr>
      <w:rFonts w:asciiTheme="minorHAnsi" w:eastAsiaTheme="minorEastAsia" w:hAnsiTheme="minorHAnsi" w:cstheme="minorBidi"/>
      <w:kern w:val="2"/>
      <w:sz w:val="18"/>
      <w:szCs w:val="18"/>
    </w:rPr>
  </w:style>
  <w:style w:type="paragraph" w:styleId="a9">
    <w:name w:val="footer"/>
    <w:basedOn w:val="a"/>
    <w:link w:val="Char0"/>
    <w:rsid w:val="00F47DC5"/>
    <w:pPr>
      <w:tabs>
        <w:tab w:val="center" w:pos="4153"/>
        <w:tab w:val="right" w:pos="8306"/>
      </w:tabs>
      <w:snapToGrid w:val="0"/>
      <w:jc w:val="left"/>
    </w:pPr>
    <w:rPr>
      <w:sz w:val="18"/>
      <w:szCs w:val="18"/>
    </w:rPr>
  </w:style>
  <w:style w:type="character" w:customStyle="1" w:styleId="Char0">
    <w:name w:val="页脚 Char"/>
    <w:basedOn w:val="a0"/>
    <w:link w:val="a9"/>
    <w:rsid w:val="00F47DC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179</Words>
  <Characters>1023</Characters>
  <Application>Microsoft Office Word</Application>
  <DocSecurity>0</DocSecurity>
  <Lines>8</Lines>
  <Paragraphs>2</Paragraphs>
  <ScaleCrop>false</ScaleCrop>
  <Company>Microsoft</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dbc</cp:lastModifiedBy>
  <cp:revision>3</cp:revision>
  <dcterms:created xsi:type="dcterms:W3CDTF">2017-01-03T07:12:00Z</dcterms:created>
  <dcterms:modified xsi:type="dcterms:W3CDTF">2017-01-04T08:34:00Z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