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华北水利水电大学首届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网络教育优秀作品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推选展示活动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获奖名单</w:t>
      </w:r>
    </w:p>
    <w:tbl>
      <w:tblPr>
        <w:tblStyle w:val="5"/>
        <w:tblW w:w="11236" w:type="dxa"/>
        <w:jc w:val="center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2880"/>
        <w:gridCol w:w="3941"/>
        <w:gridCol w:w="1062"/>
        <w:gridCol w:w="1331"/>
        <w:gridCol w:w="1331"/>
      </w:tblGrid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eastAsia="zh-CN" w:bidi="ar"/>
              </w:rPr>
              <w:t>所属单位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作者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eastAsia="zh-CN" w:bidi="ar"/>
              </w:rPr>
              <w:t>作品类别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拟获奖项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马克思主义学院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大数据背景下高校思政课“三育一体”教学模式的研究与实践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杨建坡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卢保娣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刘阿敏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工作案例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马克思主义学院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唱学党史：南湖的船党的摇篮之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红船精神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苏  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王如厂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新时代厚植爱国主义情怀的基本逻辑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祁  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网络文章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舞动青春之《少年》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韩玉洁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韩  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聂新陆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傅文俊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  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新媒体作品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人文艺术教育中心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黄河文化的元典符号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韩玉洁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新媒体作品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马克思主义学院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华北水利水电大学积极探索研究生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党员教育特色育人模式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孙石群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网络文章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“华水融媒”校级融媒体中心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郑荣军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涂陈阳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工作案例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心理健康教育与咨询中心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调整认知法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李有华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统战部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南湖红船和一个伟大的党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苏  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毕雪燕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杨  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宋凯果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赵荣钦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胡佩枫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新媒体作品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党委学生工作部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“华小水”示范团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王艳艳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王晓晓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工作案例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校团委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献礼党的二十大，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聚焦“华小助”成长史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刘文静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工作案例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心理健康教育与咨询中心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美貌没有天花板，自卑却是无底深渊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李有华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网络文章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在华北水利水电大学，党课这样讲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  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网络文章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马克思主义学院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“关键先生”讲“关键课程”，躬身笃行育时代新人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王湘云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吴俐娟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杨建坡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工作案例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马克思主义学院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制度创新发展是实现强国大业的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重要基础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谢文娟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心理健康教育与咨询中心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创新思维及构成要素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韩  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宋凯果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心理健康教育与咨询中心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大学生自我意识的完善途径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程馨乐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网络正能量的记录者和传播者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  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傅文骏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新媒体作品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党委研究生工作部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如何发表SCI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周  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康张阳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王  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孙石群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李雯靓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唐一睿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新媒体作品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管理与经济学院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国家信用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林  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Tg5NjY1ZTBmZjYxNjUzNjVlMTYyYjVmY2I0YjEifQ=="/>
  </w:docVars>
  <w:rsids>
    <w:rsidRoot w:val="00000000"/>
    <w:rsid w:val="1820443C"/>
    <w:rsid w:val="199A3E11"/>
    <w:rsid w:val="23DF32D7"/>
    <w:rsid w:val="2AE26FA7"/>
    <w:rsid w:val="2F910E4F"/>
    <w:rsid w:val="30771556"/>
    <w:rsid w:val="30D91A9A"/>
    <w:rsid w:val="32746C1E"/>
    <w:rsid w:val="33F612B6"/>
    <w:rsid w:val="3ABF395B"/>
    <w:rsid w:val="42FA25CB"/>
    <w:rsid w:val="472A747D"/>
    <w:rsid w:val="48284AB8"/>
    <w:rsid w:val="4E196FD7"/>
    <w:rsid w:val="4F305262"/>
    <w:rsid w:val="587826B4"/>
    <w:rsid w:val="588315A9"/>
    <w:rsid w:val="5C7A361F"/>
    <w:rsid w:val="5DD862B5"/>
    <w:rsid w:val="6D4814C8"/>
    <w:rsid w:val="6DF00448"/>
    <w:rsid w:val="6E4E136A"/>
    <w:rsid w:val="717B788E"/>
    <w:rsid w:val="77A72B11"/>
    <w:rsid w:val="78B7340B"/>
    <w:rsid w:val="78F44BE9"/>
    <w:rsid w:val="7BD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2136</Words>
  <Characters>2214</Characters>
  <Lines>0</Lines>
  <Paragraphs>0</Paragraphs>
  <TotalTime>1</TotalTime>
  <ScaleCrop>false</ScaleCrop>
  <LinksUpToDate>false</LinksUpToDate>
  <CharactersWithSpaces>2278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wmb</dc:creator>
  <cp:lastModifiedBy>刘冉</cp:lastModifiedBy>
  <cp:lastPrinted>2022-08-30T09:17:00Z</cp:lastPrinted>
  <dcterms:modified xsi:type="dcterms:W3CDTF">2022-08-30T09:37:46Z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5C5788D99EDB4DD9AAFFD221CE847670</vt:lpwstr>
  </property>
</Properties>
</file>