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附件4：</w:t>
      </w:r>
    </w:p>
    <w:p>
      <w:pPr>
        <w:widowControl/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“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华北水利水电大学电力学院</w:t>
      </w:r>
      <w:r>
        <w:rPr>
          <w:rFonts w:hint="eastAsia" w:ascii="华文中宋" w:hAnsi="华文中宋" w:eastAsia="华文中宋"/>
          <w:b/>
          <w:sz w:val="32"/>
          <w:szCs w:val="32"/>
        </w:rPr>
        <w:t>自强之星”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年级</w:t>
      </w:r>
      <w:r>
        <w:rPr>
          <w:rFonts w:hint="eastAsia" w:ascii="华文中宋" w:hAnsi="华文中宋" w:eastAsia="华文中宋"/>
          <w:b/>
          <w:sz w:val="32"/>
          <w:szCs w:val="32"/>
        </w:rPr>
        <w:t>推荐汇总表</w:t>
      </w:r>
    </w:p>
    <w:p>
      <w:pPr>
        <w:widowControl/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widowControl/>
        <w:spacing w:line="360" w:lineRule="auto"/>
        <w:ind w:firstLine="138" w:firstLineChars="4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学院（盖章）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159"/>
        <w:gridCol w:w="915"/>
        <w:gridCol w:w="915"/>
        <w:gridCol w:w="1043"/>
        <w:gridCol w:w="697"/>
        <w:gridCol w:w="127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年级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事迹类别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个人事迹概述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4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159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4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159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4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要求：</w:t>
      </w:r>
    </w:p>
    <w:p>
      <w:pPr>
        <w:ind w:firstLine="360" w:firstLineChars="1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1.汇总表以EXCEL格式提交电子版</w:t>
      </w:r>
      <w:bookmarkStart w:id="0" w:name="_GoBack"/>
      <w:bookmarkEnd w:id="0"/>
      <w:r>
        <w:rPr>
          <w:rFonts w:hint="eastAsia" w:ascii="宋体" w:hAnsi="宋体"/>
          <w:sz w:val="24"/>
        </w:rPr>
        <w:t>。</w:t>
      </w:r>
    </w:p>
    <w:p>
      <w:pPr>
        <w:ind w:firstLine="360" w:firstLineChars="1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2.事迹类别分为爱国奉献、道德弘扬、身残志坚、学业钻研、科技创新、自立创业、志愿公益及其他，如属其他类别，请填写注明。</w:t>
      </w:r>
    </w:p>
    <w:p>
      <w:pPr>
        <w:ind w:firstLine="360" w:firstLineChars="1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3.个人事迹概述务必精炼，</w:t>
      </w:r>
      <w:r>
        <w:rPr>
          <w:rFonts w:hint="eastAsia" w:ascii="宋体" w:hAnsi="宋体"/>
          <w:b/>
          <w:sz w:val="24"/>
        </w:rPr>
        <w:t>不超过20字</w:t>
      </w:r>
      <w:r>
        <w:rPr>
          <w:rFonts w:hint="eastAsia" w:ascii="宋体" w:hAnsi="宋体"/>
          <w:sz w:val="24"/>
        </w:rPr>
        <w:t>，不要摘抄事迹内容，重点突出该学生的自强特点。</w:t>
      </w:r>
    </w:p>
    <w:p>
      <w:pPr>
        <w:snapToGrid w:val="0"/>
        <w:spacing w:line="480" w:lineRule="auto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/>
    <w:sectPr>
      <w:pgSz w:w="11906" w:h="16838"/>
      <w:pgMar w:top="1440" w:right="1797" w:bottom="1701" w:left="1797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4"/>
    <w:rsid w:val="00330CA5"/>
    <w:rsid w:val="00650061"/>
    <w:rsid w:val="00B1435E"/>
    <w:rsid w:val="00B93A99"/>
    <w:rsid w:val="00BF0D89"/>
    <w:rsid w:val="00DF236A"/>
    <w:rsid w:val="00E36345"/>
    <w:rsid w:val="00F60C24"/>
    <w:rsid w:val="106462FD"/>
    <w:rsid w:val="26E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ScaleCrop>false</ScaleCrop>
  <LinksUpToDate>false</LinksUpToDate>
  <CharactersWithSpaces>234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2014-10-24T02:12:00Z</dcterms:created>
  <dc:creator>admin</dc:creator>
  <cp:lastModifiedBy>刘忠岳</cp:lastModifiedBy>
  <dcterms:modified xsi:type="dcterms:W3CDTF">2017-11-27T08:33:55Z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