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b/>
          <w:color w:val="FF0000"/>
          <w:spacing w:val="-28"/>
          <w:w w:val="75"/>
          <w:sz w:val="86"/>
          <w:szCs w:val="86"/>
        </w:rPr>
      </w:pPr>
      <w:r>
        <w:rPr>
          <w:rFonts w:hint="eastAsia" w:ascii="华文中宋" w:hAnsi="华文中宋" w:eastAsia="华文中宋" w:cs="华文中宋"/>
          <w:b/>
          <w:color w:val="FF0000"/>
          <w:spacing w:val="-28"/>
          <w:w w:val="75"/>
          <w:sz w:val="86"/>
          <w:szCs w:val="86"/>
        </w:rPr>
        <w:t>共青团华北水利水电大学委员会</w:t>
      </w:r>
    </w:p>
    <w:p>
      <w:pPr>
        <w:jc w:val="center"/>
        <w:rPr>
          <w:rFonts w:ascii="华文中宋" w:hAnsi="华文中宋" w:eastAsia="华文中宋" w:cs="华文中宋"/>
          <w:b/>
          <w:color w:val="FF0000"/>
          <w:spacing w:val="-30"/>
          <w:sz w:val="24"/>
        </w:rPr>
      </w:pPr>
    </w:p>
    <w:p>
      <w:pPr>
        <w:jc w:val="center"/>
        <w:rPr>
          <w:rFonts w:ascii="华文中宋" w:hAnsi="华文中宋" w:eastAsia="华文中宋" w:cs="华文中宋"/>
          <w:b/>
          <w:color w:val="FF0000"/>
          <w:w w:val="90"/>
          <w:sz w:val="100"/>
          <w:szCs w:val="100"/>
        </w:rPr>
      </w:pPr>
      <w:r>
        <w:rPr>
          <w:rFonts w:hint="eastAsia" w:ascii="华文中宋" w:hAnsi="华文中宋" w:eastAsia="华文中宋" w:cs="华文中宋"/>
          <w:b/>
          <w:color w:val="FF0000"/>
          <w:w w:val="90"/>
          <w:sz w:val="100"/>
          <w:szCs w:val="100"/>
        </w:rPr>
        <w:t>通    知</w:t>
      </w:r>
    </w:p>
    <w:p>
      <w:pPr>
        <w:spacing w:line="440" w:lineRule="exact"/>
        <w:jc w:val="center"/>
        <w:rPr>
          <w:rFonts w:ascii="仿宋_GB2312" w:hAnsi="仿宋_GB2312" w:eastAsia="仿宋_GB2312"/>
          <w:spacing w:val="20"/>
          <w:sz w:val="30"/>
          <w:szCs w:val="30"/>
        </w:rPr>
      </w:pPr>
      <w:r>
        <w:rPr>
          <w:rFonts w:hint="eastAsia" w:ascii="仿宋_GB2312" w:hAnsi="仿宋_GB2312" w:eastAsia="仿宋_GB2312"/>
          <w:spacing w:val="20"/>
          <w:sz w:val="30"/>
          <w:szCs w:val="30"/>
        </w:rPr>
        <w:t>华水团通</w:t>
      </w:r>
      <w:r>
        <w:rPr>
          <w:rFonts w:ascii="仿宋_GB2312" w:hAnsi="仿宋_GB2312" w:eastAsia="仿宋_GB2312"/>
          <w:spacing w:val="20"/>
          <w:sz w:val="30"/>
          <w:szCs w:val="30"/>
        </w:rPr>
        <w:t>[201</w:t>
      </w:r>
      <w:r>
        <w:rPr>
          <w:rFonts w:hint="eastAsia" w:ascii="仿宋_GB2312" w:hAnsi="仿宋_GB2312" w:eastAsia="仿宋_GB2312"/>
          <w:spacing w:val="20"/>
          <w:sz w:val="30"/>
          <w:szCs w:val="30"/>
        </w:rPr>
        <w:t>9</w:t>
      </w:r>
      <w:r>
        <w:rPr>
          <w:rFonts w:ascii="仿宋_GB2312" w:hAnsi="仿宋_GB2312" w:eastAsia="仿宋_GB2312"/>
          <w:spacing w:val="20"/>
          <w:sz w:val="30"/>
          <w:szCs w:val="30"/>
        </w:rPr>
        <w:t>]</w:t>
      </w:r>
      <w:r>
        <w:rPr>
          <w:rFonts w:hint="eastAsia" w:ascii="仿宋_GB2312" w:hAnsi="仿宋_GB2312" w:eastAsia="仿宋_GB2312"/>
          <w:spacing w:val="20"/>
          <w:sz w:val="30"/>
          <w:szCs w:val="30"/>
          <w:lang w:val="en-US" w:eastAsia="zh-CN"/>
        </w:rPr>
        <w:t>10</w:t>
      </w:r>
      <w:bookmarkStart w:id="1" w:name="_GoBack"/>
      <w:bookmarkEnd w:id="1"/>
      <w:r>
        <w:rPr>
          <w:rFonts w:hint="eastAsia" w:ascii="仿宋_GB2312" w:hAnsi="仿宋_GB2312" w:eastAsia="仿宋_GB2312"/>
          <w:spacing w:val="20"/>
          <w:sz w:val="30"/>
          <w:szCs w:val="30"/>
        </w:rPr>
        <w:t>号</w:t>
      </w:r>
    </w:p>
    <w:p>
      <w:pPr>
        <w:spacing w:line="440" w:lineRule="exact"/>
        <w:rPr>
          <w:rFonts w:ascii="仿宋_GB2312" w:hAnsi="仿宋_GB2312" w:eastAsia="仿宋_GB2312"/>
          <w:spacing w:val="20"/>
          <w:sz w:val="30"/>
          <w:szCs w:val="30"/>
        </w:rPr>
      </w:pPr>
      <w:r>
        <mc:AlternateContent>
          <mc:Choice Requires="wps">
            <w:drawing>
              <wp:anchor distT="0" distB="0" distL="114300" distR="114300" simplePos="0" relativeHeight="251657216" behindDoc="0" locked="0" layoutInCell="1" allowOverlap="1">
                <wp:simplePos x="0" y="0"/>
                <wp:positionH relativeFrom="column">
                  <wp:posOffset>2609850</wp:posOffset>
                </wp:positionH>
                <wp:positionV relativeFrom="paragraph">
                  <wp:posOffset>12065</wp:posOffset>
                </wp:positionV>
                <wp:extent cx="342900" cy="358140"/>
                <wp:effectExtent l="9525" t="11430" r="9525" b="11430"/>
                <wp:wrapNone/>
                <wp:docPr id="7" name="椭圆 1025"/>
                <wp:cNvGraphicFramePr/>
                <a:graphic xmlns:a="http://schemas.openxmlformats.org/drawingml/2006/main">
                  <a:graphicData uri="http://schemas.microsoft.com/office/word/2010/wordprocessingShape">
                    <wps:wsp>
                      <wps:cNvSpPr>
                        <a:spLocks noChangeArrowheads="1"/>
                      </wps:cNvSpPr>
                      <wps:spPr bwMode="auto">
                        <a:xfrm>
                          <a:off x="0" y="0"/>
                          <a:ext cx="342900" cy="358140"/>
                        </a:xfrm>
                        <a:prstGeom prst="ellipse">
                          <a:avLst/>
                        </a:prstGeom>
                        <a:noFill/>
                        <a:ln w="19050">
                          <a:solidFill>
                            <a:srgbClr val="FF0000"/>
                          </a:solidFill>
                          <a:round/>
                        </a:ln>
                      </wps:spPr>
                      <wps:bodyPr rot="0" vert="horz" wrap="square" lIns="91440" tIns="45720" rIns="91440" bIns="45720" anchor="t" anchorCtr="0" upright="1">
                        <a:noAutofit/>
                      </wps:bodyPr>
                    </wps:wsp>
                  </a:graphicData>
                </a:graphic>
              </wp:anchor>
            </w:drawing>
          </mc:Choice>
          <mc:Fallback>
            <w:pict>
              <v:shape id="椭圆 1025" o:spid="_x0000_s1026" o:spt="3" type="#_x0000_t3" style="position:absolute;left:0pt;margin-left:205.5pt;margin-top:0.95pt;height:28.2pt;width:27pt;z-index:251657216;mso-width-relative:page;mso-height-relative:page;" filled="f" stroked="t" coordsize="21600,21600" o:gfxdata="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J4SCXYAAAACAEAAA8AAAAA&#10;AAAAAQAgAAAAIgAAAGRycy9kb3ducmV2LnhtbFBLAQIUABQAAAAIAIdO4kCx8Gr4FAIAAPEDAAAO&#10;AAAAAAAAAAEAIAAAACcBAABkcnMvZTJvRG9jLnhtbFBLBQYAAAAABgAGAFkBAACtBQAAAAA=&#10;">
                <v:fill on="f" focussize="0,0"/>
                <v:stroke weight="1.5pt" color="#FF0000" joinstyle="round"/>
                <v:imagedata o:title=""/>
                <o:lock v:ext="edit" aspectratio="f"/>
              </v:shape>
            </w:pict>
          </mc:Fallback>
        </mc:AlternateContent>
      </w:r>
      <w:r>
        <w:rPr>
          <w:rFonts w:ascii="华文中宋" w:hAnsi="华文中宋" w:eastAsia="华文中宋"/>
          <w:b/>
          <w:color w:val="FF0000"/>
          <w:sz w:val="100"/>
          <w:szCs w:val="100"/>
        </w:rPr>
        <mc:AlternateContent>
          <mc:Choice Requires="wpg">
            <w:drawing>
              <wp:anchor distT="0" distB="0" distL="114300" distR="114300" simplePos="0" relativeHeight="251662336" behindDoc="0" locked="0" layoutInCell="1" allowOverlap="1">
                <wp:simplePos x="0" y="0"/>
                <wp:positionH relativeFrom="column">
                  <wp:posOffset>-363855</wp:posOffset>
                </wp:positionH>
                <wp:positionV relativeFrom="paragraph">
                  <wp:posOffset>34290</wp:posOffset>
                </wp:positionV>
                <wp:extent cx="6240780" cy="297180"/>
                <wp:effectExtent l="26670" t="24130" r="19050" b="21590"/>
                <wp:wrapNone/>
                <wp:docPr id="3" name="Group 3"/>
                <wp:cNvGraphicFramePr/>
                <a:graphic xmlns:a="http://schemas.openxmlformats.org/drawingml/2006/main">
                  <a:graphicData uri="http://schemas.microsoft.com/office/word/2010/wordprocessingGroup">
                    <wpg:wgp>
                      <wpg:cNvGrpSpPr/>
                      <wpg:grpSpPr>
                        <a:xfrm>
                          <a:off x="0" y="0"/>
                          <a:ext cx="6240780" cy="297180"/>
                          <a:chOff x="0" y="90"/>
                          <a:chExt cx="9828" cy="468"/>
                        </a:xfrm>
                      </wpg:grpSpPr>
                      <wps:wsp>
                        <wps:cNvPr id="4" name="直线 1027"/>
                        <wps:cNvCnPr/>
                        <wps:spPr bwMode="auto">
                          <a:xfrm>
                            <a:off x="0" y="333"/>
                            <a:ext cx="4536" cy="0"/>
                          </a:xfrm>
                          <a:prstGeom prst="line">
                            <a:avLst/>
                          </a:prstGeom>
                          <a:noFill/>
                          <a:ln w="38100">
                            <a:solidFill>
                              <a:srgbClr val="FF0000"/>
                            </a:solidFill>
                            <a:round/>
                          </a:ln>
                        </wps:spPr>
                        <wps:bodyPr/>
                      </wps:wsp>
                      <wps:wsp>
                        <wps:cNvPr id="5" name="直线 1028"/>
                        <wps:cNvCnPr/>
                        <wps:spPr bwMode="auto">
                          <a:xfrm>
                            <a:off x="5400" y="333"/>
                            <a:ext cx="4428" cy="0"/>
                          </a:xfrm>
                          <a:prstGeom prst="line">
                            <a:avLst/>
                          </a:prstGeom>
                          <a:noFill/>
                          <a:ln w="38100">
                            <a:solidFill>
                              <a:srgbClr val="FF0000"/>
                            </a:solidFill>
                            <a:round/>
                          </a:ln>
                        </wps:spPr>
                        <wps:bodyPr/>
                      </wps:wsp>
                      <wps:wsp>
                        <wps:cNvPr id="6" name="五角星 1029"/>
                        <wps:cNvSpPr>
                          <a:spLocks noChangeArrowheads="1"/>
                        </wps:cNvSpPr>
                        <wps:spPr bwMode="auto">
                          <a:xfrm>
                            <a:off x="4716" y="90"/>
                            <a:ext cx="468" cy="468"/>
                          </a:xfrm>
                          <a:prstGeom prst="star5">
                            <a:avLst/>
                          </a:prstGeom>
                          <a:solidFill>
                            <a:srgbClr val="FF0000"/>
                          </a:solidFill>
                          <a:ln w="9525">
                            <a:solidFill>
                              <a:srgbClr val="FF0000"/>
                            </a:solidFill>
                            <a:miter lim="800000"/>
                          </a:ln>
                        </wps:spPr>
                        <wps:bodyPr rot="0" vert="horz" wrap="square" lIns="91440" tIns="45720" rIns="91440" bIns="45720" anchor="t" anchorCtr="0" upright="1">
                          <a:noAutofit/>
                        </wps:bodyPr>
                      </wps:wsp>
                    </wpg:wgp>
                  </a:graphicData>
                </a:graphic>
              </wp:anchor>
            </w:drawing>
          </mc:Choice>
          <mc:Fallback>
            <w:pict>
              <v:group id="Group 3" o:spid="_x0000_s1026" o:spt="203" style="position:absolute;left:0pt;margin-left:-28.65pt;margin-top:2.7pt;height:23.4pt;width:491.4pt;z-index:251662336;mso-width-relative:page;mso-height-relative:page;" coordorigin="0,90" coordsize="9828,468" o:gfxdata="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AgbjoY&#10;2QAAAAgBAAAPAAAAAAAAAAEAIAAAACIAAABkcnMvZG93bnJldi54bWxQSwECFAAUAAAACACHTuJA&#10;LOMf+QQDAAB5CAAADgAAAAAAAAABACAAAAAoAQAAZHJzL2Uyb0RvYy54bWxQSwUGAAAAAAYABgBZ&#10;AQAAngYAAAAA&#10;">
                <o:lock v:ext="edit" aspectratio="f"/>
                <v:line id="直线 1027" o:spid="_x0000_s1026" o:spt="20" style="position:absolute;left:0;top:333;height:0;width:4536;" filled="f" stroked="t" coordsize="21600,21600" o:gfxdata="UEsDBAoAAAAAAIdO4kAAAAAAAAAAAAAAAAAEAAAAZHJzL1BLAwQUAAAACACHTuJARdyZYb8AAADa&#10;AAAADwAAAGRycy9kb3ducmV2LnhtbEWPT2vCQBTE74LfYXlCL6VuLKV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cmWG/&#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直线 1028" o:spid="_x0000_s1026" o:spt="20" style="position:absolute;left:5400;top:333;height:0;width:4428;" filled="f" stroked="t" coordsize="21600,21600" o:gfxdata="UEsDBAoAAAAAAIdO4kAAAAAAAAAAAAAAAAAEAAAAZHJzL1BLAwQUAAAACACHTuJAKpA8+r8AAADa&#10;AAAADwAAAGRycy9kb3ducmV2LnhtbEWPT2vCQBTE74LfYXlCL6VuLLR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QPPq/&#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shape id="五角星 1029" o:spid="_x0000_s1026" style="position:absolute;left:4716;top:90;height:468;width:468;" fillcolor="#FF0000" filled="t" stroked="t" coordsize="468,468" o:gfxdata="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wqjO8AAAA&#10;2gAAAA8AAAAAAAAAAQAgAAAAIgAAAGRycy9kb3ducmV2LnhtbFBLAQIUABQAAAAIAIdO4kAzLwWe&#10;OwAAADkAAAAQAAAAAAAAAAEAIAAAAAsBAABkcnMvc2hhcGV4bWwueG1sUEsFBgAAAAAGAAYAWwEA&#10;ALUDAAAAAA==&#10;" path="m0,178l178,178,234,0,289,178,467,178,323,289,378,467,234,357,89,467,144,289xe">
                  <v:path o:connectlocs="234,0;0,178;89,467;378,467;467,178" o:connectangles="247,164,82,82,0"/>
                  <v:fill on="t" focussize="0,0"/>
                  <v:stroke color="#FF0000" miterlimit="8" joinstyle="miter"/>
                  <v:imagedata o:title=""/>
                  <o:lock v:ext="edit" aspectratio="f"/>
                </v:shape>
              </v:group>
            </w:pict>
          </mc:Fallback>
        </mc:AlternateContent>
      </w:r>
    </w:p>
    <w:p>
      <w:pPr>
        <w:spacing w:line="700" w:lineRule="exact"/>
        <w:jc w:val="center"/>
        <w:rPr>
          <w:rFonts w:ascii="黑体" w:hAnsi="黑体" w:eastAsia="黑体"/>
          <w:bCs/>
          <w:sz w:val="44"/>
          <w:szCs w:val="44"/>
        </w:rPr>
      </w:pPr>
      <w:r>
        <w:rPr>
          <w:rFonts w:hint="eastAsia" w:ascii="黑体" w:hAnsi="黑体" w:eastAsia="黑体"/>
          <w:bCs/>
          <w:sz w:val="44"/>
          <w:szCs w:val="44"/>
        </w:rPr>
        <w:t>关于组织开展华北水利水电大学“</w:t>
      </w:r>
      <w:r>
        <w:rPr>
          <w:rFonts w:hint="eastAsia" w:ascii="黑体" w:hAnsi="黑体" w:eastAsia="黑体"/>
          <w:sz w:val="44"/>
          <w:szCs w:val="44"/>
        </w:rPr>
        <w:t>共筑青春志愿梦 携手今夏新征程</w:t>
      </w:r>
      <w:r>
        <w:rPr>
          <w:rFonts w:hint="eastAsia" w:ascii="黑体" w:hAnsi="黑体" w:eastAsia="黑体"/>
          <w:bCs/>
          <w:sz w:val="44"/>
          <w:szCs w:val="44"/>
        </w:rPr>
        <w:t>”第三届志愿经验交流会活动的通知</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各学院分团委：</w:t>
      </w:r>
    </w:p>
    <w:p>
      <w:pPr>
        <w:spacing w:line="500" w:lineRule="exact"/>
        <w:ind w:firstLine="633" w:firstLineChars="198"/>
        <w:rPr>
          <w:rFonts w:ascii="仿宋_GB2312" w:hAnsi="仿宋_GB2312" w:eastAsia="仿宋_GB2312" w:cs="仿宋_GB2312"/>
          <w:sz w:val="32"/>
          <w:szCs w:val="32"/>
        </w:rPr>
      </w:pPr>
      <w:r>
        <w:rPr>
          <w:rFonts w:hint="eastAsia" w:ascii="仿宋_GB2312" w:hAnsi="仿宋_GB2312" w:eastAsia="仿宋_GB2312" w:cs="仿宋_GB2312"/>
          <w:sz w:val="32"/>
          <w:szCs w:val="32"/>
        </w:rPr>
        <w:t>在党中央“推进志愿服务制度化，强化奉献意识”的精神指导下，我校在志愿服务方面取得优异成绩。华北水利水电大学大学生志愿者联合会在校团委老师的指导下，带领各志愿服务组织开展了形式多样、影响深远的志愿服务活动，形成了良好的校园风气。为了推动我校志愿服务事业的发展，提高青年志愿者的服务水平和服务意识，经校团委研究决定特举办第三届志愿经验交流会。现将相关事宜通知如下：</w:t>
      </w:r>
    </w:p>
    <w:p>
      <w:pPr>
        <w:spacing w:line="500" w:lineRule="exact"/>
        <w:ind w:firstLine="643" w:firstLineChars="200"/>
        <w:jc w:val="left"/>
        <w:outlineLvl w:val="0"/>
        <w:rPr>
          <w:rFonts w:ascii="黑体" w:hAnsi="黑体" w:eastAsia="黑体" w:cs="宋体"/>
          <w:b/>
          <w:color w:val="000000"/>
          <w:sz w:val="28"/>
          <w:szCs w:val="28"/>
        </w:rPr>
      </w:pPr>
      <w:r>
        <w:rPr>
          <w:rFonts w:hint="eastAsia" w:ascii="黑体" w:hAnsi="黑体" w:eastAsia="仿宋_GB2312" w:cs="宋体"/>
          <w:b/>
          <w:color w:val="000000"/>
          <w:sz w:val="32"/>
          <w:szCs w:val="28"/>
        </w:rPr>
        <w:t>一、活动主题</w:t>
      </w:r>
    </w:p>
    <w:p>
      <w:pPr>
        <w:spacing w:line="500" w:lineRule="exact"/>
        <w:ind w:left="620"/>
        <w:jc w:val="left"/>
        <w:rPr>
          <w:rFonts w:ascii="仿宋" w:hAnsi="仿宋" w:eastAsia="仿宋" w:cs="宋体"/>
          <w:bCs/>
          <w:color w:val="FF0000"/>
          <w:sz w:val="32"/>
          <w:szCs w:val="32"/>
        </w:rPr>
      </w:pPr>
      <w:r>
        <w:rPr>
          <w:rFonts w:hint="eastAsia" w:ascii="仿宋_GB2312" w:hAnsi="仿宋_GB2312" w:eastAsia="仿宋_GB2312" w:cs="仿宋_GB2312"/>
          <w:sz w:val="32"/>
          <w:szCs w:val="32"/>
        </w:rPr>
        <w:t>共筑青春志愿梦 携手今夏新征程</w:t>
      </w:r>
    </w:p>
    <w:p>
      <w:pPr>
        <w:spacing w:line="500" w:lineRule="exact"/>
        <w:ind w:left="620"/>
        <w:jc w:val="left"/>
        <w:outlineLvl w:val="0"/>
        <w:rPr>
          <w:rFonts w:ascii="黑体" w:hAnsi="黑体" w:eastAsia="黑体" w:cs="宋体"/>
          <w:bCs/>
          <w:color w:val="000000"/>
          <w:sz w:val="28"/>
          <w:szCs w:val="28"/>
        </w:rPr>
      </w:pPr>
      <w:r>
        <w:rPr>
          <w:rFonts w:hint="eastAsia" w:ascii="黑体" w:hAnsi="黑体" w:eastAsia="仿宋_GB2312" w:cs="宋体"/>
          <w:b/>
          <w:color w:val="000000"/>
          <w:sz w:val="32"/>
          <w:szCs w:val="28"/>
        </w:rPr>
        <w:t>二、比赛内容</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1.志愿活动：分为线上、线下报名。将报名的同学进行分组及活动分配，并交与各协会，由相应协会带领同学们参加活动。参与志愿活动的同学和协会可以以个人名义或团体名义参加志愿经验交流比赛。</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2.志愿经验交流比赛：初赛，收取参赛作品，工作人员根据评分标准进行筛选，选取优秀作品进入决赛。入选决赛选手对作品进行讲述，由评委按照评分标准进行筛选，选取优秀作品进行评奖。</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3.志愿经验交流会：邀请外校优秀志愿个人及团体参加，与我校优秀志愿个人及团体进行交流。</w:t>
      </w:r>
    </w:p>
    <w:p>
      <w:pPr>
        <w:ind w:firstLine="643" w:firstLineChars="200"/>
        <w:jc w:val="left"/>
        <w:outlineLvl w:val="0"/>
        <w:rPr>
          <w:rFonts w:ascii="黑体" w:hAnsi="黑体" w:eastAsia="黑体" w:cs="宋体"/>
          <w:b/>
          <w:color w:val="000000"/>
          <w:sz w:val="28"/>
          <w:szCs w:val="28"/>
        </w:rPr>
      </w:pPr>
      <w:r>
        <w:rPr>
          <w:rFonts w:hint="eastAsia" w:ascii="黑体" w:hAnsi="黑体" w:eastAsia="仿宋_GB2312" w:cs="宋体"/>
          <w:b/>
          <w:color w:val="000000"/>
          <w:sz w:val="32"/>
          <w:szCs w:val="28"/>
        </w:rPr>
        <w:t>三、承办单位</w:t>
      </w:r>
    </w:p>
    <w:p>
      <w:pPr>
        <w:spacing w:line="500" w:lineRule="exact"/>
        <w:ind w:left="62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主办单位：共青团华北水利水电大学委员会</w:t>
      </w:r>
    </w:p>
    <w:p>
      <w:pPr>
        <w:spacing w:line="500" w:lineRule="exact"/>
        <w:ind w:left="620"/>
        <w:jc w:val="left"/>
        <w:rPr>
          <w:rFonts w:ascii="仿宋" w:hAnsi="仿宋" w:eastAsia="仿宋" w:cs="宋体"/>
          <w:color w:val="000000"/>
          <w:sz w:val="32"/>
          <w:szCs w:val="32"/>
        </w:rPr>
      </w:pPr>
      <w:r>
        <w:rPr>
          <w:rFonts w:hint="eastAsia" w:ascii="仿宋_GB2312" w:hAnsi="仿宋_GB2312" w:eastAsia="仿宋_GB2312" w:cs="仿宋_GB2312"/>
          <w:sz w:val="32"/>
          <w:szCs w:val="32"/>
        </w:rPr>
        <w:t>承办单位：华北水利水电大学大学生志愿者联合会</w:t>
      </w:r>
    </w:p>
    <w:p>
      <w:pPr>
        <w:spacing w:line="500" w:lineRule="exact"/>
        <w:ind w:left="620"/>
        <w:jc w:val="left"/>
        <w:outlineLvl w:val="0"/>
        <w:rPr>
          <w:rFonts w:ascii="黑体" w:hAnsi="黑体" w:eastAsia="黑体" w:cs="宋体"/>
          <w:b/>
          <w:bCs/>
          <w:color w:val="000000"/>
          <w:sz w:val="28"/>
          <w:szCs w:val="28"/>
        </w:rPr>
      </w:pPr>
      <w:r>
        <w:rPr>
          <w:rFonts w:hint="eastAsia" w:ascii="黑体" w:hAnsi="黑体" w:eastAsia="仿宋_GB2312" w:cs="宋体"/>
          <w:b/>
          <w:color w:val="000000"/>
          <w:sz w:val="32"/>
          <w:szCs w:val="28"/>
        </w:rPr>
        <w:t>四、参赛对象</w:t>
      </w:r>
    </w:p>
    <w:p>
      <w:pPr>
        <w:spacing w:line="500" w:lineRule="exact"/>
        <w:ind w:firstLine="640" w:firstLineChars="200"/>
        <w:jc w:val="left"/>
        <w:rPr>
          <w:rFonts w:ascii="仿宋" w:hAnsi="仿宋" w:eastAsia="仿宋" w:cs="宋体"/>
          <w:color w:val="000000"/>
          <w:sz w:val="32"/>
          <w:szCs w:val="32"/>
        </w:rPr>
      </w:pPr>
      <w:r>
        <w:rPr>
          <w:rFonts w:hint="eastAsia" w:ascii="仿宋_GB2312" w:hAnsi="仿宋_GB2312" w:eastAsia="仿宋_GB2312" w:cs="仿宋_GB2312"/>
          <w:sz w:val="32"/>
          <w:szCs w:val="32"/>
        </w:rPr>
        <w:t>华北水利水电大学龙子湖校区全体学生</w:t>
      </w:r>
    </w:p>
    <w:p>
      <w:pPr>
        <w:pStyle w:val="28"/>
        <w:spacing w:line="500" w:lineRule="exact"/>
        <w:ind w:left="567" w:firstLine="0" w:firstLineChars="0"/>
        <w:jc w:val="left"/>
        <w:outlineLvl w:val="0"/>
        <w:rPr>
          <w:rFonts w:ascii="黑体" w:hAnsi="黑体" w:eastAsia="黑体" w:cs="宋体"/>
          <w:b/>
          <w:bCs/>
          <w:color w:val="000000"/>
          <w:sz w:val="28"/>
          <w:szCs w:val="28"/>
        </w:rPr>
      </w:pPr>
      <w:r>
        <w:rPr>
          <w:rFonts w:hint="eastAsia" w:ascii="黑体" w:hAnsi="黑体" w:eastAsia="仿宋_GB2312" w:cs="宋体"/>
          <w:b/>
          <w:color w:val="000000"/>
          <w:sz w:val="32"/>
          <w:szCs w:val="28"/>
        </w:rPr>
        <w:t>五、活动安排</w:t>
      </w:r>
      <w:r>
        <w:rPr>
          <w:rFonts w:hint="eastAsia" w:ascii="黑体" w:hAnsi="黑体" w:eastAsia="黑体" w:cs="宋体"/>
          <w:b/>
          <w:bCs/>
          <w:color w:val="000000"/>
          <w:sz w:val="28"/>
          <w:szCs w:val="28"/>
        </w:rPr>
        <w:t xml:space="preserve">                                     </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1.参赛对</w:t>
      </w:r>
      <w:r>
        <w:rPr>
          <w:rFonts w:hint="eastAsia" w:ascii="宋体" w:hAnsi="宋体" w:cs="宋体"/>
          <w:sz w:val="32"/>
          <w:szCs w:val="32"/>
        </w:rPr>
        <w:t>象：</w:t>
      </w:r>
      <w:r>
        <w:rPr>
          <w:rFonts w:hint="eastAsia" w:ascii="仿宋_GB2312" w:hAnsi="仿宋_GB2312" w:eastAsia="仿宋_GB2312" w:cs="仿宋_GB2312"/>
          <w:sz w:val="32"/>
          <w:szCs w:val="32"/>
        </w:rPr>
        <w:t>全校普通全日制在校大学生均可以通过个人或团体的方式报名参赛。</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参赛方式：在初赛时，由参赛人员向相关组织者提交有关志愿活动的心得体会，由组织者进行评选，并选出优胜者进入复赛。复赛时，参赛人员需自行准备相关演讲素材并对其进行阐述，由评委老师进行评选，优胜者进入志愿经验交流会。</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3.参赛名额：不限</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4.参赛作品要求：</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（1）所有参赛作品均要求原创，力求反映自己真情实感。</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（2）参赛作品思想均要求积极向上，具有弘扬青年志愿者精神的积极作用。</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5．评分原则：</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决赛现场评分将由以下七项组成，按照百分制原则，满分为100分</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主题思想、台风谈吐、内容切题、现场视效、逻辑清晰、内容措辞、着装举止</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6.奖项设置： </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团体奖：一等奖一名、二等奖二名、三等奖三名、优秀奖三名。</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个人奖：一等奖一名、二等奖二名、三等奖三名、优秀奖三名。</w:t>
      </w:r>
    </w:p>
    <w:p>
      <w:pPr>
        <w:spacing w:line="500" w:lineRule="exact"/>
        <w:ind w:firstLine="643" w:firstLineChars="200"/>
        <w:outlineLvl w:val="0"/>
        <w:rPr>
          <w:rFonts w:ascii="黑体" w:hAnsi="黑体" w:eastAsia="仿宋_GB2312" w:cs="宋体"/>
          <w:b/>
          <w:color w:val="000000"/>
          <w:sz w:val="32"/>
          <w:szCs w:val="28"/>
        </w:rPr>
      </w:pPr>
      <w:r>
        <w:rPr>
          <w:rFonts w:hint="eastAsia" w:ascii="黑体" w:hAnsi="黑体" w:eastAsia="仿宋_GB2312" w:cs="宋体"/>
          <w:b/>
          <w:color w:val="000000"/>
          <w:sz w:val="32"/>
          <w:szCs w:val="28"/>
        </w:rPr>
        <w:t>六、联系方式</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负责人：荣文龙</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联系方式:15515666615</w:t>
      </w:r>
    </w:p>
    <w:p>
      <w:pPr>
        <w:spacing w:line="500" w:lineRule="exact"/>
        <w:ind w:firstLine="640" w:firstLineChars="200"/>
        <w:jc w:val="left"/>
        <w:rPr>
          <w:rFonts w:ascii="仿宋_GB2312" w:hAnsi="仿宋_GB2312" w:eastAsia="仿宋_GB2312" w:cs="仿宋_GB2312"/>
          <w:sz w:val="32"/>
          <w:szCs w:val="32"/>
        </w:rPr>
      </w:pP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00" w:lineRule="exact"/>
        <w:jc w:val="left"/>
        <w:rPr>
          <w:rFonts w:ascii="仿宋_GB2312" w:hAnsi="仿宋_GB2312" w:eastAsia="仿宋_GB2312" w:cs="仿宋_GB2312"/>
          <w:sz w:val="32"/>
          <w:szCs w:val="32"/>
        </w:rPr>
      </w:pPr>
    </w:p>
    <w:p>
      <w:pPr>
        <w:spacing w:line="500" w:lineRule="exact"/>
        <w:jc w:val="left"/>
        <w:rPr>
          <w:rFonts w:ascii="仿宋_GB2312" w:hAnsi="仿宋_GB2312" w:eastAsia="仿宋_GB2312" w:cs="仿宋_GB2312"/>
          <w:sz w:val="32"/>
          <w:szCs w:val="32"/>
        </w:rPr>
      </w:pPr>
    </w:p>
    <w:p>
      <w:pPr>
        <w:spacing w:line="500" w:lineRule="exact"/>
        <w:jc w:val="left"/>
        <w:rPr>
          <w:rFonts w:ascii="仿宋_GB2312" w:hAnsi="仿宋_GB2312" w:eastAsia="仿宋_GB2312" w:cs="仿宋_GB2312"/>
          <w:sz w:val="32"/>
          <w:szCs w:val="32"/>
        </w:rPr>
      </w:pPr>
    </w:p>
    <w:p>
      <w:pPr>
        <w:spacing w:line="500" w:lineRule="exact"/>
        <w:jc w:val="left"/>
        <w:rPr>
          <w:rFonts w:ascii="仿宋_GB2312" w:hAnsi="仿宋_GB2312" w:eastAsia="仿宋_GB2312" w:cs="仿宋_GB2312"/>
          <w:sz w:val="32"/>
          <w:szCs w:val="32"/>
        </w:rPr>
      </w:pPr>
    </w:p>
    <w:p>
      <w:pPr>
        <w:spacing w:line="500" w:lineRule="exact"/>
        <w:jc w:val="left"/>
        <w:rPr>
          <w:rFonts w:ascii="仿宋_GB2312" w:hAnsi="仿宋_GB2312" w:eastAsia="仿宋_GB2312" w:cs="仿宋_GB2312"/>
          <w:sz w:val="32"/>
          <w:szCs w:val="32"/>
        </w:rPr>
      </w:pPr>
    </w:p>
    <w:p>
      <w:pPr>
        <w:spacing w:line="500" w:lineRule="exact"/>
        <w:jc w:val="left"/>
        <w:rPr>
          <w:rFonts w:ascii="仿宋_GB2312" w:hAnsi="仿宋_GB2312" w:eastAsia="仿宋_GB2312" w:cs="仿宋_GB2312"/>
          <w:sz w:val="32"/>
          <w:szCs w:val="32"/>
        </w:rPr>
      </w:pPr>
    </w:p>
    <w:p>
      <w:pPr>
        <w:spacing w:line="500" w:lineRule="exact"/>
        <w:jc w:val="left"/>
        <w:rPr>
          <w:rFonts w:ascii="仿宋_GB2312" w:hAnsi="仿宋_GB2312" w:eastAsia="仿宋_GB2312" w:cs="仿宋_GB2312"/>
          <w:sz w:val="32"/>
          <w:szCs w:val="32"/>
        </w:rPr>
      </w:pPr>
    </w:p>
    <w:p>
      <w:pPr>
        <w:spacing w:line="500" w:lineRule="exact"/>
        <w:jc w:val="left"/>
        <w:rPr>
          <w:rFonts w:ascii="仿宋_GB2312" w:hAnsi="仿宋_GB2312" w:eastAsia="仿宋_GB2312" w:cs="仿宋_GB2312"/>
          <w:sz w:val="32"/>
          <w:szCs w:val="32"/>
        </w:rPr>
      </w:pP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共青团华北水利水电大学委员会</w:t>
      </w:r>
    </w:p>
    <w:p>
      <w:pPr>
        <w:spacing w:line="500" w:lineRule="exact"/>
        <w:ind w:firstLine="5440" w:firstLineChars="1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2019年xx月xx日</w:t>
      </w:r>
    </w:p>
    <w:p>
      <w:pPr>
        <w:spacing w:line="500" w:lineRule="exact"/>
        <w:ind w:firstLine="5440" w:firstLineChars="1700"/>
        <w:jc w:val="left"/>
        <w:rPr>
          <w:rFonts w:ascii="仿宋_GB2312" w:hAnsi="仿宋_GB2312" w:eastAsia="仿宋_GB2312" w:cs="仿宋_GB2312"/>
          <w:sz w:val="32"/>
          <w:szCs w:val="32"/>
        </w:rPr>
      </w:pPr>
    </w:p>
    <w:p>
      <w:pPr>
        <w:spacing w:line="500" w:lineRule="exact"/>
        <w:ind w:right="210" w:rightChars="100"/>
        <w:rPr>
          <w:rFonts w:ascii="仿宋_GB2312" w:eastAsia="仿宋_GB2312"/>
          <w:sz w:val="30"/>
          <w:szCs w:val="30"/>
        </w:rPr>
      </w:pPr>
      <w:r>
        <w:rPr>
          <w:sz w:val="30"/>
          <w:szCs w:val="30"/>
        </w:rPr>
        <mc:AlternateContent>
          <mc:Choice Requires="wps">
            <w:drawing>
              <wp:anchor distT="0" distB="0" distL="114300" distR="114300" simplePos="0" relativeHeight="251665408" behindDoc="0" locked="1" layoutInCell="1" allowOverlap="1">
                <wp:simplePos x="0" y="0"/>
                <wp:positionH relativeFrom="column">
                  <wp:posOffset>-100965</wp:posOffset>
                </wp:positionH>
                <wp:positionV relativeFrom="paragraph">
                  <wp:posOffset>815975</wp:posOffset>
                </wp:positionV>
                <wp:extent cx="5943600" cy="635"/>
                <wp:effectExtent l="8255" t="17145" r="10795" b="10795"/>
                <wp:wrapNone/>
                <wp:docPr id="2" name="Line 7"/>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15875">
                          <a:solidFill>
                            <a:srgbClr val="000000"/>
                          </a:solidFill>
                          <a:round/>
                        </a:ln>
                      </wps:spPr>
                      <wps:bodyPr/>
                    </wps:wsp>
                  </a:graphicData>
                </a:graphic>
              </wp:anchor>
            </w:drawing>
          </mc:Choice>
          <mc:Fallback>
            <w:pict>
              <v:line id="Line 7" o:spid="_x0000_s1026" o:spt="20" style="position:absolute;left:0pt;margin-left:-7.95pt;margin-top:64.25pt;height:0.05pt;width:468pt;z-index:251665408;mso-width-relative:page;mso-height-relative:page;" filled="f" stroked="t" coordsize="21600,21600" o:gfxdata="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je7eNkAAAALAQAADwAAAAAAAAABACAAAAAiAAAAZHJzL2Rvd25yZXYueG1sUEsBAhQAFAAAAAgA&#10;h07iQJznCmGyAQAAVAMAAA4AAAAAAAAAAQAgAAAAKAEAAGRycy9lMm9Eb2MueG1sUEsFBgAAAAAG&#10;AAYAWQEAAEwFAAAAAA==&#10;">
                <v:fill on="f" focussize="0,0"/>
                <v:stroke weight="1.25pt" color="#000000" joinstyle="round"/>
                <v:imagedata o:title=""/>
                <o:lock v:ext="edit" aspectratio="f"/>
                <w10:anchorlock/>
              </v:line>
            </w:pict>
          </mc:Fallback>
        </mc:AlternateContent>
      </w:r>
      <w:r>
        <w:rPr>
          <w:rFonts w:hint="eastAsia" w:ascii="仿宋_GB2312" w:eastAsia="仿宋_GB2312"/>
          <w:sz w:val="30"/>
          <w:szCs w:val="30"/>
        </w:rPr>
        <w:t>发送：各学院、各班级</w:t>
      </w:r>
    </w:p>
    <w:p>
      <w:pPr>
        <w:pStyle w:val="4"/>
        <w:tabs>
          <w:tab w:val="left" w:pos="329"/>
        </w:tabs>
        <w:spacing w:line="500" w:lineRule="exact"/>
        <w:rPr>
          <w:rFonts w:ascii="仿宋_GB2312" w:eastAsia="仿宋_GB2312"/>
          <w:sz w:val="30"/>
          <w:szCs w:val="30"/>
        </w:rPr>
      </w:pPr>
      <w:r>
        <w:rPr>
          <w:rFonts w:hint="eastAsia" w:ascii="仿宋_GB2312" w:eastAsia="仿宋_GB2312"/>
          <w:sz w:val="30"/>
          <w:szCs w:val="30"/>
        </w:rPr>
        <mc:AlternateContent>
          <mc:Choice Requires="wps">
            <w:drawing>
              <wp:anchor distT="0" distB="0" distL="114300" distR="114300" simplePos="0" relativeHeight="251664384" behindDoc="0" locked="0" layoutInCell="1" allowOverlap="1">
                <wp:simplePos x="0" y="0"/>
                <wp:positionH relativeFrom="column">
                  <wp:posOffset>-104775</wp:posOffset>
                </wp:positionH>
                <wp:positionV relativeFrom="paragraph">
                  <wp:posOffset>74930</wp:posOffset>
                </wp:positionV>
                <wp:extent cx="5943600" cy="635"/>
                <wp:effectExtent l="13970" t="12700" r="14605" b="15240"/>
                <wp:wrapNone/>
                <wp:docPr id="1" name="Line 8"/>
                <wp:cNvGraphicFramePr/>
                <a:graphic xmlns:a="http://schemas.openxmlformats.org/drawingml/2006/main">
                  <a:graphicData uri="http://schemas.microsoft.com/office/word/2010/wordprocessingShape">
                    <wps:wsp>
                      <wps:cNvCnPr>
                        <a:cxnSpLocks noChangeShapeType="1"/>
                      </wps:cNvCnPr>
                      <wps:spPr bwMode="auto">
                        <a:xfrm flipV="1">
                          <a:off x="0" y="0"/>
                          <a:ext cx="5943600" cy="635"/>
                        </a:xfrm>
                        <a:prstGeom prst="line">
                          <a:avLst/>
                        </a:prstGeom>
                        <a:noFill/>
                        <a:ln w="15875">
                          <a:solidFill>
                            <a:srgbClr val="000000"/>
                          </a:solidFill>
                          <a:round/>
                        </a:ln>
                      </wps:spPr>
                      <wps:bodyPr/>
                    </wps:wsp>
                  </a:graphicData>
                </a:graphic>
              </wp:anchor>
            </w:drawing>
          </mc:Choice>
          <mc:Fallback>
            <w:pict>
              <v:line id="Line 8" o:spid="_x0000_s1026" o:spt="20" style="position:absolute;left:0pt;flip:y;margin-left:-8.25pt;margin-top:5.9pt;height:0.05pt;width:468pt;z-index:251664384;mso-width-relative:page;mso-height-relative:page;" filled="f" stroked="t" coordsize="21600,21600" o:gfxdata="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lEAjDVAAAACQEAAA8AAAAAAAAAAQAgAAAAIgAAAGRycy9kb3ducmV2LnhtbFBLAQIUABQAAAAI&#10;AIdO4kCBrmYjtwEAAF4DAAAOAAAAAAAAAAEAIAAAACQBAABkcnMvZTJvRG9jLnhtbFBLBQYAAAAA&#10;BgAGAFkBAABNBQAAAAA=&#10;">
                <v:fill on="f" focussize="0,0"/>
                <v:stroke weight="1.25pt" color="#000000" joinstyle="round"/>
                <v:imagedata o:title=""/>
                <o:lock v:ext="edit" aspectratio="f"/>
              </v:line>
            </w:pict>
          </mc:Fallback>
        </mc:AlternateContent>
      </w:r>
      <w:r>
        <w:rPr>
          <w:rFonts w:hint="eastAsia" w:ascii="仿宋_GB2312" w:eastAsia="仿宋_GB2312"/>
          <w:sz w:val="30"/>
          <w:szCs w:val="30"/>
        </w:rPr>
        <w:t>共青团华北水利水电大学委员会办公室 2019年xx月xx日印发</w:t>
      </w:r>
    </w:p>
    <w:p>
      <w:pPr>
        <w:spacing w:line="360" w:lineRule="auto"/>
        <w:outlineLvl w:val="0"/>
        <w:rPr>
          <w:rFonts w:ascii="宋体" w:hAnsi="宋体"/>
          <w:b/>
          <w:spacing w:val="20"/>
          <w:sz w:val="32"/>
          <w:szCs w:val="32"/>
        </w:rPr>
      </w:pPr>
      <w:r>
        <w:rPr>
          <w:rFonts w:hint="eastAsia" w:ascii="仿宋_GB2312" w:hAnsi="仿宋_GB2312" w:eastAsia="仿宋_GB2312" w:cs="仿宋_GB2312"/>
          <w:sz w:val="30"/>
          <w:szCs w:val="30"/>
        </w:rPr>
        <w:t>附录一</w:t>
      </w:r>
      <w:r>
        <w:rPr>
          <w:rFonts w:hint="eastAsia" w:ascii="宋体" w:hAnsi="宋体"/>
          <w:b/>
          <w:spacing w:val="20"/>
          <w:sz w:val="30"/>
          <w:szCs w:val="30"/>
        </w:rPr>
        <w:t xml:space="preserve"> </w:t>
      </w:r>
      <w:r>
        <w:rPr>
          <w:rFonts w:hint="eastAsia" w:ascii="宋体" w:hAnsi="宋体"/>
          <w:b/>
          <w:spacing w:val="20"/>
          <w:sz w:val="32"/>
          <w:szCs w:val="32"/>
        </w:rPr>
        <w:t xml:space="preserve">  </w:t>
      </w:r>
    </w:p>
    <w:p>
      <w:pPr>
        <w:widowControl/>
        <w:jc w:val="center"/>
        <w:rPr>
          <w:rFonts w:ascii="宋体" w:hAnsi="宋体"/>
          <w:b/>
          <w:spacing w:val="20"/>
          <w:sz w:val="36"/>
          <w:szCs w:val="36"/>
        </w:rPr>
      </w:pPr>
      <w:r>
        <w:rPr>
          <w:rFonts w:hint="eastAsia" w:ascii="宋体" w:hAnsi="宋体"/>
          <w:b/>
          <w:spacing w:val="20"/>
          <w:sz w:val="36"/>
          <w:szCs w:val="36"/>
        </w:rPr>
        <w:t>志愿经验交流所属志愿活动报名表</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86"/>
        <w:gridCol w:w="336"/>
        <w:gridCol w:w="1227"/>
        <w:gridCol w:w="1277"/>
        <w:gridCol w:w="1276"/>
        <w:gridCol w:w="113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847" w:type="dxa"/>
            <w:vAlign w:val="center"/>
          </w:tcPr>
          <w:p>
            <w:pPr>
              <w:jc w:val="center"/>
              <w:rPr>
                <w:rFonts w:ascii="宋体" w:hAnsi="宋体" w:cs="宋体"/>
                <w:b/>
                <w:sz w:val="24"/>
              </w:rPr>
            </w:pPr>
            <w:r>
              <w:rPr>
                <w:rFonts w:hint="eastAsia" w:ascii="宋体" w:hAnsi="宋体" w:cs="宋体"/>
                <w:b/>
                <w:sz w:val="24"/>
              </w:rPr>
              <w:t>姓 名</w:t>
            </w:r>
          </w:p>
        </w:tc>
        <w:tc>
          <w:tcPr>
            <w:tcW w:w="1322" w:type="dxa"/>
            <w:gridSpan w:val="2"/>
            <w:vAlign w:val="center"/>
          </w:tcPr>
          <w:p>
            <w:pPr>
              <w:rPr>
                <w:rFonts w:ascii="宋体" w:hAnsi="宋体" w:cs="宋体"/>
                <w:b/>
                <w:sz w:val="24"/>
              </w:rPr>
            </w:pPr>
          </w:p>
        </w:tc>
        <w:tc>
          <w:tcPr>
            <w:tcW w:w="1227" w:type="dxa"/>
            <w:vAlign w:val="center"/>
          </w:tcPr>
          <w:p>
            <w:pPr>
              <w:jc w:val="center"/>
              <w:rPr>
                <w:rFonts w:ascii="宋体" w:hAnsi="宋体" w:cs="宋体"/>
                <w:b/>
                <w:sz w:val="24"/>
              </w:rPr>
            </w:pPr>
            <w:r>
              <w:rPr>
                <w:rFonts w:hint="eastAsia" w:ascii="宋体" w:hAnsi="宋体" w:cs="宋体"/>
                <w:b/>
                <w:sz w:val="24"/>
              </w:rPr>
              <w:t>性 别</w:t>
            </w:r>
          </w:p>
        </w:tc>
        <w:tc>
          <w:tcPr>
            <w:tcW w:w="1277" w:type="dxa"/>
            <w:vAlign w:val="center"/>
          </w:tcPr>
          <w:p>
            <w:pPr>
              <w:jc w:val="center"/>
              <w:rPr>
                <w:rFonts w:ascii="宋体" w:hAnsi="宋体" w:cs="宋体"/>
                <w:b/>
                <w:sz w:val="24"/>
              </w:rPr>
            </w:pPr>
          </w:p>
        </w:tc>
        <w:tc>
          <w:tcPr>
            <w:tcW w:w="1276" w:type="dxa"/>
            <w:vAlign w:val="center"/>
          </w:tcPr>
          <w:p>
            <w:pPr>
              <w:jc w:val="center"/>
              <w:rPr>
                <w:rFonts w:ascii="宋体" w:hAnsi="宋体" w:cs="宋体"/>
                <w:b/>
                <w:sz w:val="24"/>
              </w:rPr>
            </w:pPr>
            <w:r>
              <w:rPr>
                <w:rFonts w:hint="eastAsia" w:ascii="宋体" w:hAnsi="宋体" w:cs="宋体"/>
                <w:b/>
                <w:sz w:val="24"/>
              </w:rPr>
              <w:t>出生年月</w:t>
            </w:r>
          </w:p>
        </w:tc>
        <w:tc>
          <w:tcPr>
            <w:tcW w:w="1133" w:type="dxa"/>
            <w:vAlign w:val="center"/>
          </w:tcPr>
          <w:p>
            <w:pPr>
              <w:jc w:val="center"/>
              <w:rPr>
                <w:rFonts w:ascii="宋体" w:hAnsi="宋体" w:cs="宋体"/>
                <w:b/>
                <w:sz w:val="24"/>
              </w:rPr>
            </w:pPr>
          </w:p>
        </w:tc>
        <w:tc>
          <w:tcPr>
            <w:tcW w:w="1277" w:type="dxa"/>
            <w:vMerge w:val="restart"/>
            <w:vAlign w:val="center"/>
          </w:tcPr>
          <w:p>
            <w:pPr>
              <w:jc w:val="center"/>
              <w:rPr>
                <w:rFonts w:ascii="宋体" w:hAnsi="宋体" w:cs="宋体"/>
                <w:b/>
                <w:sz w:val="24"/>
              </w:rPr>
            </w:pPr>
            <w:r>
              <w:rPr>
                <w:rFonts w:hint="eastAsia" w:ascii="宋体" w:hAnsi="宋体" w:cs="宋体"/>
                <w:b/>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847" w:type="dxa"/>
            <w:vAlign w:val="center"/>
          </w:tcPr>
          <w:p>
            <w:pPr>
              <w:jc w:val="center"/>
              <w:rPr>
                <w:rFonts w:ascii="宋体" w:hAnsi="宋体" w:cs="宋体"/>
                <w:b/>
                <w:sz w:val="24"/>
              </w:rPr>
            </w:pPr>
            <w:r>
              <w:rPr>
                <w:rFonts w:hint="eastAsia" w:ascii="宋体" w:hAnsi="宋体" w:cs="宋体"/>
                <w:b/>
                <w:sz w:val="24"/>
              </w:rPr>
              <w:t>学 号</w:t>
            </w:r>
          </w:p>
        </w:tc>
        <w:tc>
          <w:tcPr>
            <w:tcW w:w="1322" w:type="dxa"/>
            <w:gridSpan w:val="2"/>
            <w:vAlign w:val="center"/>
          </w:tcPr>
          <w:p>
            <w:pPr>
              <w:rPr>
                <w:rFonts w:ascii="宋体" w:hAnsi="宋体" w:cs="宋体"/>
                <w:b/>
                <w:sz w:val="24"/>
              </w:rPr>
            </w:pPr>
          </w:p>
        </w:tc>
        <w:tc>
          <w:tcPr>
            <w:tcW w:w="1227" w:type="dxa"/>
            <w:vAlign w:val="center"/>
          </w:tcPr>
          <w:p>
            <w:pPr>
              <w:jc w:val="center"/>
              <w:rPr>
                <w:rFonts w:ascii="宋体" w:hAnsi="宋体" w:cs="宋体"/>
                <w:b/>
                <w:sz w:val="24"/>
              </w:rPr>
            </w:pPr>
            <w:r>
              <w:rPr>
                <w:rFonts w:hint="eastAsia" w:ascii="宋体" w:hAnsi="宋体" w:cs="宋体"/>
                <w:b/>
                <w:sz w:val="24"/>
              </w:rPr>
              <w:t>政治面貌</w:t>
            </w:r>
          </w:p>
        </w:tc>
        <w:tc>
          <w:tcPr>
            <w:tcW w:w="1277" w:type="dxa"/>
            <w:vAlign w:val="center"/>
          </w:tcPr>
          <w:p>
            <w:pPr>
              <w:jc w:val="center"/>
              <w:rPr>
                <w:rFonts w:ascii="宋体" w:hAnsi="宋体" w:cs="宋体"/>
                <w:b/>
                <w:sz w:val="24"/>
              </w:rPr>
            </w:pPr>
          </w:p>
        </w:tc>
        <w:tc>
          <w:tcPr>
            <w:tcW w:w="1276" w:type="dxa"/>
            <w:vAlign w:val="center"/>
          </w:tcPr>
          <w:p>
            <w:pPr>
              <w:jc w:val="center"/>
              <w:rPr>
                <w:rFonts w:ascii="宋体" w:hAnsi="宋体" w:cs="宋体"/>
                <w:b/>
                <w:sz w:val="24"/>
              </w:rPr>
            </w:pPr>
            <w:r>
              <w:rPr>
                <w:rFonts w:hint="eastAsia" w:ascii="宋体" w:hAnsi="宋体" w:cs="宋体"/>
                <w:b/>
                <w:sz w:val="24"/>
              </w:rPr>
              <w:t>民 族</w:t>
            </w:r>
          </w:p>
        </w:tc>
        <w:tc>
          <w:tcPr>
            <w:tcW w:w="1133" w:type="dxa"/>
            <w:vAlign w:val="center"/>
          </w:tcPr>
          <w:p>
            <w:pPr>
              <w:jc w:val="center"/>
              <w:rPr>
                <w:rFonts w:ascii="宋体" w:hAnsi="宋体" w:cs="宋体"/>
                <w:b/>
                <w:sz w:val="24"/>
              </w:rPr>
            </w:pPr>
          </w:p>
        </w:tc>
        <w:tc>
          <w:tcPr>
            <w:tcW w:w="1277" w:type="dxa"/>
            <w:vMerge w:val="continue"/>
            <w:vAlign w:val="center"/>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833" w:type="dxa"/>
            <w:gridSpan w:val="2"/>
            <w:vAlign w:val="center"/>
          </w:tcPr>
          <w:p>
            <w:pPr>
              <w:jc w:val="center"/>
              <w:rPr>
                <w:rFonts w:ascii="宋体" w:hAnsi="宋体" w:cs="宋体"/>
                <w:b/>
                <w:sz w:val="24"/>
              </w:rPr>
            </w:pPr>
            <w:r>
              <w:rPr>
                <w:rFonts w:hint="eastAsia" w:ascii="宋体" w:hAnsi="宋体" w:cs="宋体"/>
                <w:b/>
                <w:sz w:val="24"/>
              </w:rPr>
              <w:t>学 院</w:t>
            </w:r>
          </w:p>
        </w:tc>
        <w:tc>
          <w:tcPr>
            <w:tcW w:w="1563" w:type="dxa"/>
            <w:gridSpan w:val="2"/>
            <w:vAlign w:val="center"/>
          </w:tcPr>
          <w:p>
            <w:pPr>
              <w:jc w:val="center"/>
              <w:rPr>
                <w:rFonts w:ascii="宋体" w:hAnsi="宋体" w:cs="宋体"/>
                <w:b/>
                <w:sz w:val="24"/>
              </w:rPr>
            </w:pPr>
          </w:p>
        </w:tc>
        <w:tc>
          <w:tcPr>
            <w:tcW w:w="1277" w:type="dxa"/>
            <w:vAlign w:val="center"/>
          </w:tcPr>
          <w:p>
            <w:pPr>
              <w:jc w:val="center"/>
              <w:rPr>
                <w:rFonts w:ascii="宋体" w:hAnsi="宋体" w:cs="宋体"/>
                <w:b/>
                <w:sz w:val="24"/>
              </w:rPr>
            </w:pPr>
            <w:r>
              <w:rPr>
                <w:rFonts w:hint="eastAsia" w:ascii="宋体" w:hAnsi="宋体" w:cs="宋体"/>
                <w:b/>
                <w:sz w:val="24"/>
              </w:rPr>
              <w:t>手机号码</w:t>
            </w:r>
          </w:p>
        </w:tc>
        <w:tc>
          <w:tcPr>
            <w:tcW w:w="2409" w:type="dxa"/>
            <w:gridSpan w:val="2"/>
            <w:vAlign w:val="center"/>
          </w:tcPr>
          <w:p>
            <w:pPr>
              <w:jc w:val="center"/>
              <w:rPr>
                <w:rFonts w:ascii="宋体" w:hAnsi="宋体" w:cs="宋体"/>
                <w:b/>
                <w:sz w:val="24"/>
              </w:rPr>
            </w:pPr>
          </w:p>
        </w:tc>
        <w:tc>
          <w:tcPr>
            <w:tcW w:w="1277" w:type="dxa"/>
            <w:vMerge w:val="continue"/>
            <w:tcBorders>
              <w:bottom w:val="nil"/>
            </w:tcBorders>
            <w:vAlign w:val="center"/>
          </w:tcPr>
          <w:p>
            <w:pPr>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trPr>
        <w:tc>
          <w:tcPr>
            <w:tcW w:w="1833" w:type="dxa"/>
            <w:gridSpan w:val="2"/>
            <w:vAlign w:val="center"/>
          </w:tcPr>
          <w:p>
            <w:pPr>
              <w:jc w:val="center"/>
              <w:rPr>
                <w:rFonts w:ascii="宋体" w:hAnsi="宋体" w:cs="宋体"/>
                <w:b/>
                <w:sz w:val="24"/>
              </w:rPr>
            </w:pPr>
            <w:r>
              <w:rPr>
                <w:rFonts w:hint="eastAsia" w:ascii="宋体" w:hAnsi="宋体" w:cs="宋体"/>
                <w:b/>
                <w:sz w:val="24"/>
              </w:rPr>
              <w:t>是否同意调剂</w:t>
            </w:r>
          </w:p>
        </w:tc>
        <w:tc>
          <w:tcPr>
            <w:tcW w:w="1563" w:type="dxa"/>
            <w:gridSpan w:val="2"/>
            <w:vAlign w:val="center"/>
          </w:tcPr>
          <w:p>
            <w:pPr>
              <w:jc w:val="center"/>
              <w:rPr>
                <w:rFonts w:ascii="宋体" w:hAnsi="宋体" w:cs="宋体"/>
                <w:b/>
                <w:sz w:val="24"/>
              </w:rPr>
            </w:pPr>
          </w:p>
        </w:tc>
        <w:tc>
          <w:tcPr>
            <w:tcW w:w="1277" w:type="dxa"/>
            <w:vAlign w:val="center"/>
          </w:tcPr>
          <w:p>
            <w:pPr>
              <w:jc w:val="center"/>
              <w:rPr>
                <w:rFonts w:ascii="宋体" w:hAnsi="宋体" w:cs="宋体"/>
                <w:b/>
                <w:sz w:val="24"/>
              </w:rPr>
            </w:pPr>
            <w:r>
              <w:rPr>
                <w:rFonts w:hint="eastAsia" w:ascii="宋体" w:hAnsi="宋体" w:cs="宋体"/>
                <w:b/>
                <w:sz w:val="24"/>
              </w:rPr>
              <w:t>QQ</w:t>
            </w:r>
          </w:p>
        </w:tc>
        <w:tc>
          <w:tcPr>
            <w:tcW w:w="2409" w:type="dxa"/>
            <w:gridSpan w:val="2"/>
            <w:vAlign w:val="center"/>
          </w:tcPr>
          <w:p>
            <w:pPr>
              <w:jc w:val="center"/>
              <w:rPr>
                <w:rFonts w:ascii="宋体" w:hAnsi="宋体" w:cs="宋体"/>
                <w:b/>
                <w:sz w:val="24"/>
              </w:rPr>
            </w:pPr>
          </w:p>
        </w:tc>
        <w:tc>
          <w:tcPr>
            <w:tcW w:w="1277" w:type="dxa"/>
            <w:tcBorders>
              <w:top w:val="nil"/>
            </w:tcBorders>
            <w:vAlign w:val="center"/>
          </w:tcPr>
          <w:p>
            <w:pP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9" w:hRule="atLeast"/>
        </w:trPr>
        <w:tc>
          <w:tcPr>
            <w:tcW w:w="847" w:type="dxa"/>
            <w:vAlign w:val="center"/>
          </w:tcPr>
          <w:p>
            <w:pPr>
              <w:spacing w:line="400" w:lineRule="exact"/>
              <w:ind w:left="113" w:right="113"/>
              <w:jc w:val="center"/>
              <w:rPr>
                <w:rFonts w:ascii="宋体" w:hAnsi="宋体" w:cs="宋体"/>
                <w:b/>
                <w:sz w:val="24"/>
              </w:rPr>
            </w:pPr>
          </w:p>
          <w:p>
            <w:pPr>
              <w:spacing w:line="400" w:lineRule="exact"/>
              <w:ind w:left="113" w:right="113"/>
              <w:jc w:val="center"/>
              <w:rPr>
                <w:rFonts w:ascii="宋体" w:hAnsi="宋体" w:cs="宋体"/>
                <w:b/>
                <w:sz w:val="24"/>
              </w:rPr>
            </w:pPr>
            <w:r>
              <w:rPr>
                <w:rFonts w:hint="eastAsia" w:ascii="宋体" w:hAnsi="宋体" w:cs="宋体"/>
                <w:b/>
                <w:sz w:val="24"/>
              </w:rPr>
              <w:t>志愿活动</w:t>
            </w:r>
          </w:p>
        </w:tc>
        <w:tc>
          <w:tcPr>
            <w:tcW w:w="7512" w:type="dxa"/>
            <w:gridSpan w:val="7"/>
            <w:vAlign w:val="bottom"/>
          </w:tcPr>
          <w:p>
            <w:pPr>
              <w:spacing w:line="480" w:lineRule="exact"/>
              <w:rPr>
                <w:rFonts w:ascii="宋体" w:hAnsi="宋体" w:cs="宋体"/>
                <w:b/>
                <w:sz w:val="28"/>
                <w:szCs w:val="28"/>
              </w:rPr>
            </w:pPr>
            <w:r>
              <w:rPr>
                <w:rFonts w:hint="eastAsia" w:ascii="宋体" w:hAnsi="宋体" w:cs="宋体"/>
                <w:b/>
                <w:sz w:val="28"/>
                <w:szCs w:val="28"/>
              </w:rPr>
              <w:t>志愿活动选择分为首选与备选，首选在空格内填1，备选在空格内填2。（备选可为参加的第二志愿活动）</w:t>
            </w:r>
          </w:p>
          <w:p>
            <w:pPr>
              <w:spacing w:line="480" w:lineRule="exact"/>
              <w:rPr>
                <w:rFonts w:ascii="宋体" w:hAnsi="宋体" w:cs="宋体"/>
                <w:b/>
                <w:sz w:val="28"/>
                <w:szCs w:val="28"/>
              </w:rPr>
            </w:pPr>
            <w:r>
              <w:rPr>
                <w:rFonts w:hint="eastAsia" w:ascii="宋体" w:hAnsi="宋体" w:cs="宋体"/>
                <w:b/>
                <w:sz w:val="28"/>
                <w:szCs w:val="28"/>
              </w:rPr>
              <w:t>□</w:t>
            </w:r>
            <w:r>
              <w:rPr>
                <w:rFonts w:hint="eastAsia" w:ascii="宋体" w:hAnsi="宋体"/>
                <w:b/>
                <w:sz w:val="28"/>
                <w:szCs w:val="28"/>
              </w:rPr>
              <w:t xml:space="preserve">携志愿之心，服务群众 </w:t>
            </w:r>
            <w:r>
              <w:rPr>
                <w:rFonts w:ascii="宋体" w:hAnsi="宋体"/>
                <w:b/>
                <w:sz w:val="28"/>
                <w:szCs w:val="28"/>
              </w:rPr>
              <w:t xml:space="preserve">    </w:t>
            </w:r>
            <w:r>
              <w:rPr>
                <w:rFonts w:hint="eastAsia" w:ascii="宋体" w:hAnsi="宋体"/>
                <w:b/>
                <w:sz w:val="28"/>
                <w:szCs w:val="28"/>
              </w:rPr>
              <w:t>（</w:t>
            </w:r>
            <w:r>
              <w:rPr>
                <w:rFonts w:hint="eastAsia" w:ascii="宋体" w:hAnsi="宋体" w:cs="宋体"/>
                <w:b/>
                <w:sz w:val="28"/>
                <w:szCs w:val="28"/>
              </w:rPr>
              <w:t>4月18日下午）环工青协</w:t>
            </w:r>
          </w:p>
          <w:p>
            <w:pPr>
              <w:spacing w:line="480" w:lineRule="exact"/>
              <w:rPr>
                <w:rFonts w:ascii="宋体" w:hAnsi="宋体" w:cs="宋体"/>
                <w:b/>
                <w:sz w:val="28"/>
                <w:szCs w:val="28"/>
              </w:rPr>
            </w:pPr>
            <w:r>
              <w:rPr>
                <w:rFonts w:hint="eastAsia" w:ascii="宋体" w:hAnsi="宋体" w:cs="宋体"/>
                <w:b/>
                <w:sz w:val="28"/>
                <w:szCs w:val="28"/>
              </w:rPr>
              <w:t>□</w:t>
            </w:r>
            <w:r>
              <w:rPr>
                <w:rFonts w:hint="eastAsia" w:ascii="宋体" w:hAnsi="宋体"/>
                <w:b/>
                <w:sz w:val="28"/>
                <w:szCs w:val="28"/>
              </w:rPr>
              <w:t xml:space="preserve">幼儿园支教 </w:t>
            </w:r>
            <w:r>
              <w:rPr>
                <w:rFonts w:ascii="宋体" w:hAnsi="宋体"/>
                <w:b/>
                <w:sz w:val="28"/>
                <w:szCs w:val="28"/>
              </w:rPr>
              <w:t xml:space="preserve">              </w:t>
            </w:r>
            <w:r>
              <w:rPr>
                <w:rFonts w:hint="eastAsia" w:ascii="宋体" w:hAnsi="宋体" w:cs="宋体"/>
                <w:b/>
                <w:sz w:val="28"/>
                <w:szCs w:val="28"/>
              </w:rPr>
              <w:t xml:space="preserve">（4月18日下午） </w:t>
            </w:r>
            <w:r>
              <w:rPr>
                <w:rFonts w:ascii="宋体" w:hAnsi="宋体" w:cs="宋体"/>
                <w:b/>
                <w:sz w:val="28"/>
                <w:szCs w:val="28"/>
              </w:rPr>
              <w:t xml:space="preserve"> </w:t>
            </w:r>
            <w:r>
              <w:rPr>
                <w:rFonts w:hint="eastAsia" w:ascii="宋体" w:hAnsi="宋体"/>
                <w:b/>
                <w:sz w:val="28"/>
                <w:szCs w:val="28"/>
              </w:rPr>
              <w:t>新知青</w:t>
            </w:r>
          </w:p>
          <w:p>
            <w:pPr>
              <w:spacing w:line="480" w:lineRule="exact"/>
              <w:jc w:val="left"/>
              <w:rPr>
                <w:rFonts w:ascii="宋体" w:hAnsi="宋体"/>
                <w:b/>
                <w:sz w:val="28"/>
                <w:szCs w:val="28"/>
              </w:rPr>
            </w:pPr>
            <w:r>
              <w:rPr>
                <w:rFonts w:hint="eastAsia" w:ascii="宋体" w:hAnsi="宋体" w:cs="宋体"/>
                <w:b/>
                <w:sz w:val="28"/>
                <w:szCs w:val="28"/>
              </w:rPr>
              <w:t>□</w:t>
            </w:r>
            <w:r>
              <w:rPr>
                <w:rFonts w:hint="eastAsia" w:ascii="宋体" w:hAnsi="宋体"/>
                <w:b/>
                <w:sz w:val="28"/>
                <w:szCs w:val="28"/>
              </w:rPr>
              <w:t xml:space="preserve">敬老院活动 </w:t>
            </w:r>
            <w:r>
              <w:rPr>
                <w:rFonts w:ascii="宋体" w:hAnsi="宋体"/>
                <w:b/>
                <w:sz w:val="28"/>
                <w:szCs w:val="28"/>
              </w:rPr>
              <w:t xml:space="preserve">              </w:t>
            </w:r>
            <w:r>
              <w:rPr>
                <w:rFonts w:hint="eastAsia" w:ascii="宋体" w:hAnsi="宋体"/>
                <w:b/>
                <w:sz w:val="28"/>
                <w:szCs w:val="28"/>
              </w:rPr>
              <w:t>（</w:t>
            </w:r>
            <w:r>
              <w:rPr>
                <w:rFonts w:hint="eastAsia" w:ascii="宋体" w:hAnsi="宋体" w:cs="宋体"/>
                <w:b/>
                <w:sz w:val="28"/>
                <w:szCs w:val="28"/>
              </w:rPr>
              <w:t>4月20日上午）</w:t>
            </w:r>
            <w:r>
              <w:rPr>
                <w:rFonts w:hint="eastAsia" w:ascii="宋体" w:hAnsi="宋体"/>
                <w:b/>
                <w:sz w:val="28"/>
                <w:szCs w:val="28"/>
              </w:rPr>
              <w:t>管经青协</w:t>
            </w:r>
          </w:p>
          <w:p>
            <w:pPr>
              <w:spacing w:line="480" w:lineRule="exact"/>
              <w:jc w:val="left"/>
              <w:rPr>
                <w:rFonts w:ascii="宋体" w:hAnsi="宋体" w:cs="宋体"/>
                <w:b/>
                <w:sz w:val="28"/>
                <w:szCs w:val="28"/>
              </w:rPr>
            </w:pPr>
            <w:r>
              <w:rPr>
                <w:rFonts w:hint="eastAsia" w:ascii="宋体" w:hAnsi="宋体" w:cs="宋体"/>
                <w:b/>
                <w:sz w:val="28"/>
                <w:szCs w:val="28"/>
              </w:rPr>
              <w:t>□</w:t>
            </w:r>
            <w:r>
              <w:rPr>
                <w:rFonts w:hint="eastAsia" w:ascii="宋体" w:hAnsi="宋体"/>
                <w:b/>
                <w:sz w:val="28"/>
                <w:szCs w:val="28"/>
              </w:rPr>
              <w:t>流浪动物</w:t>
            </w:r>
            <w:r>
              <w:rPr>
                <w:rFonts w:hint="eastAsia" w:ascii="宋体" w:hAnsi="宋体" w:cs="宋体"/>
                <w:b/>
                <w:sz w:val="28"/>
                <w:szCs w:val="28"/>
              </w:rPr>
              <w:t xml:space="preserve"> </w:t>
            </w:r>
            <w:r>
              <w:rPr>
                <w:rFonts w:ascii="宋体" w:hAnsi="宋体" w:cs="宋体"/>
                <w:b/>
                <w:sz w:val="28"/>
                <w:szCs w:val="28"/>
              </w:rPr>
              <w:t xml:space="preserve">                </w:t>
            </w:r>
            <w:r>
              <w:rPr>
                <w:rFonts w:hint="eastAsia" w:ascii="宋体" w:hAnsi="宋体" w:cs="宋体"/>
                <w:b/>
                <w:sz w:val="28"/>
                <w:szCs w:val="28"/>
              </w:rPr>
              <w:t xml:space="preserve">（4月20日） </w:t>
            </w:r>
            <w:r>
              <w:rPr>
                <w:rFonts w:ascii="宋体" w:hAnsi="宋体" w:cs="宋体"/>
                <w:b/>
                <w:sz w:val="28"/>
                <w:szCs w:val="28"/>
              </w:rPr>
              <w:t xml:space="preserve"> </w:t>
            </w:r>
            <w:r>
              <w:rPr>
                <w:rFonts w:hint="eastAsia" w:ascii="宋体" w:hAnsi="宋体"/>
                <w:b/>
                <w:sz w:val="28"/>
                <w:szCs w:val="28"/>
              </w:rPr>
              <w:t>地学院青协</w:t>
            </w:r>
            <w:r>
              <w:rPr>
                <w:rFonts w:hint="eastAsia" w:ascii="宋体" w:hAnsi="宋体" w:cs="宋体"/>
                <w:b/>
                <w:sz w:val="28"/>
                <w:szCs w:val="28"/>
              </w:rPr>
              <w:t xml:space="preserve"> </w:t>
            </w:r>
          </w:p>
          <w:p>
            <w:pPr>
              <w:spacing w:line="480" w:lineRule="exact"/>
              <w:rPr>
                <w:rFonts w:ascii="宋体" w:hAnsi="宋体"/>
                <w:b/>
                <w:sz w:val="28"/>
                <w:szCs w:val="28"/>
              </w:rPr>
            </w:pPr>
            <w:r>
              <w:rPr>
                <w:rFonts w:hint="eastAsia" w:ascii="宋体" w:hAnsi="宋体" w:cs="宋体"/>
                <w:b/>
                <w:sz w:val="28"/>
                <w:szCs w:val="28"/>
              </w:rPr>
              <w:sym w:font="Wingdings 2" w:char="00A3"/>
            </w:r>
            <w:r>
              <w:rPr>
                <w:rFonts w:ascii="宋体" w:hAnsi="宋体"/>
                <w:b/>
                <w:sz w:val="28"/>
                <w:szCs w:val="28"/>
              </w:rPr>
              <w:t>“花满书香”活动</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w:t>
            </w:r>
            <w:r>
              <w:rPr>
                <w:rFonts w:ascii="宋体" w:hAnsi="宋体"/>
                <w:b/>
                <w:sz w:val="28"/>
                <w:szCs w:val="28"/>
              </w:rPr>
              <w:t>4月20</w:t>
            </w:r>
            <w:r>
              <w:rPr>
                <w:rFonts w:hint="eastAsia" w:ascii="宋体" w:hAnsi="宋体"/>
                <w:b/>
                <w:sz w:val="28"/>
                <w:szCs w:val="28"/>
              </w:rPr>
              <w:t>、</w:t>
            </w:r>
            <w:r>
              <w:rPr>
                <w:rFonts w:ascii="宋体" w:hAnsi="宋体"/>
                <w:b/>
                <w:sz w:val="28"/>
                <w:szCs w:val="28"/>
              </w:rPr>
              <w:t>27日</w:t>
            </w:r>
            <w:r>
              <w:rPr>
                <w:rFonts w:hint="eastAsia" w:ascii="宋体" w:hAnsi="宋体"/>
                <w:b/>
                <w:sz w:val="28"/>
                <w:szCs w:val="28"/>
              </w:rPr>
              <w:t>上</w:t>
            </w:r>
            <w:r>
              <w:rPr>
                <w:rFonts w:ascii="宋体" w:hAnsi="宋体"/>
                <w:b/>
                <w:sz w:val="28"/>
                <w:szCs w:val="28"/>
              </w:rPr>
              <w:t>午</w:t>
            </w:r>
            <w:r>
              <w:rPr>
                <w:rFonts w:hint="eastAsia" w:ascii="宋体" w:hAnsi="宋体"/>
                <w:b/>
                <w:sz w:val="28"/>
                <w:szCs w:val="28"/>
              </w:rPr>
              <w:t>）</w:t>
            </w:r>
            <w:r>
              <w:rPr>
                <w:rFonts w:ascii="宋体" w:hAnsi="宋体"/>
                <w:b/>
                <w:sz w:val="28"/>
                <w:szCs w:val="28"/>
              </w:rPr>
              <w:t>机械青协</w:t>
            </w:r>
          </w:p>
          <w:p>
            <w:pPr>
              <w:spacing w:line="480" w:lineRule="exact"/>
              <w:jc w:val="left"/>
              <w:rPr>
                <w:rFonts w:ascii="宋体" w:hAnsi="宋体"/>
                <w:b/>
                <w:sz w:val="28"/>
                <w:szCs w:val="28"/>
              </w:rPr>
            </w:pPr>
            <w:r>
              <w:rPr>
                <w:rFonts w:hint="eastAsia" w:ascii="宋体" w:hAnsi="宋体" w:cs="宋体"/>
                <w:b/>
                <w:sz w:val="28"/>
                <w:szCs w:val="28"/>
              </w:rPr>
              <w:sym w:font="Wingdings 2" w:char="00A3"/>
            </w:r>
            <w:r>
              <w:rPr>
                <w:rFonts w:ascii="宋体" w:hAnsi="宋体"/>
                <w:b/>
                <w:sz w:val="28"/>
                <w:szCs w:val="28"/>
              </w:rPr>
              <w:t>“新阳光病房学校”</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w:t>
            </w:r>
            <w:r>
              <w:rPr>
                <w:rFonts w:ascii="宋体" w:hAnsi="宋体"/>
                <w:b/>
                <w:sz w:val="28"/>
                <w:szCs w:val="28"/>
              </w:rPr>
              <w:t>4月20</w:t>
            </w:r>
            <w:r>
              <w:rPr>
                <w:rFonts w:hint="eastAsia" w:ascii="宋体" w:hAnsi="宋体"/>
                <w:b/>
                <w:sz w:val="28"/>
                <w:szCs w:val="28"/>
              </w:rPr>
              <w:t>、</w:t>
            </w:r>
            <w:r>
              <w:rPr>
                <w:rFonts w:ascii="宋体" w:hAnsi="宋体"/>
                <w:b/>
                <w:sz w:val="28"/>
                <w:szCs w:val="28"/>
              </w:rPr>
              <w:t>27日下午</w:t>
            </w:r>
            <w:r>
              <w:rPr>
                <w:rFonts w:hint="eastAsia" w:ascii="宋体" w:hAnsi="宋体"/>
                <w:b/>
                <w:sz w:val="28"/>
                <w:szCs w:val="28"/>
              </w:rPr>
              <w:t>）</w:t>
            </w:r>
            <w:r>
              <w:rPr>
                <w:rFonts w:ascii="宋体" w:hAnsi="宋体"/>
                <w:b/>
                <w:sz w:val="28"/>
                <w:szCs w:val="28"/>
              </w:rPr>
              <w:t>机械青协</w:t>
            </w:r>
          </w:p>
          <w:p>
            <w:pPr>
              <w:spacing w:line="480" w:lineRule="exact"/>
              <w:jc w:val="left"/>
              <w:rPr>
                <w:rFonts w:ascii="宋体" w:hAnsi="宋体"/>
                <w:b/>
                <w:sz w:val="28"/>
                <w:szCs w:val="28"/>
              </w:rPr>
            </w:pPr>
            <w:r>
              <w:rPr>
                <w:rFonts w:hint="eastAsia" w:ascii="宋体" w:hAnsi="宋体" w:cs="宋体"/>
                <w:b/>
                <w:sz w:val="28"/>
                <w:szCs w:val="28"/>
              </w:rPr>
              <w:sym w:font="Wingdings 2" w:char="00A3"/>
            </w:r>
            <w:r>
              <w:rPr>
                <w:rFonts w:hint="eastAsia" w:ascii="宋体" w:hAnsi="宋体"/>
                <w:b/>
                <w:sz w:val="28"/>
                <w:szCs w:val="28"/>
              </w:rPr>
              <w:t>蓉湾社区彩绘（需美术基础）</w:t>
            </w:r>
            <w:r>
              <w:rPr>
                <w:rFonts w:hint="eastAsia" w:ascii="宋体" w:hAnsi="宋体" w:cs="宋体"/>
                <w:b/>
                <w:sz w:val="28"/>
                <w:szCs w:val="28"/>
              </w:rPr>
              <w:t xml:space="preserve">（4月20日） </w:t>
            </w:r>
            <w:r>
              <w:rPr>
                <w:rFonts w:ascii="宋体" w:hAnsi="宋体" w:cs="宋体"/>
                <w:b/>
                <w:sz w:val="28"/>
                <w:szCs w:val="28"/>
              </w:rPr>
              <w:t xml:space="preserve">   </w:t>
            </w:r>
            <w:r>
              <w:rPr>
                <w:rFonts w:hint="eastAsia" w:ascii="宋体" w:hAnsi="宋体"/>
                <w:b/>
                <w:sz w:val="28"/>
                <w:szCs w:val="28"/>
              </w:rPr>
              <w:t>艺设青协</w:t>
            </w:r>
          </w:p>
          <w:p>
            <w:pPr>
              <w:spacing w:line="480" w:lineRule="exact"/>
              <w:rPr>
                <w:rFonts w:ascii="宋体" w:hAnsi="宋体"/>
                <w:b/>
                <w:sz w:val="28"/>
                <w:szCs w:val="28"/>
              </w:rPr>
            </w:pPr>
            <w:r>
              <w:rPr>
                <w:rFonts w:hint="eastAsia" w:ascii="宋体" w:hAnsi="宋体" w:cs="宋体"/>
                <w:b/>
                <w:sz w:val="28"/>
                <w:szCs w:val="28"/>
              </w:rPr>
              <w:t>□</w:t>
            </w:r>
            <w:r>
              <w:rPr>
                <w:rFonts w:hint="eastAsia" w:ascii="宋体" w:hAnsi="宋体"/>
                <w:b/>
                <w:sz w:val="28"/>
                <w:szCs w:val="28"/>
              </w:rPr>
              <w:t xml:space="preserve">点亮心灯  与爱同行 </w:t>
            </w:r>
            <w:r>
              <w:rPr>
                <w:rFonts w:ascii="宋体" w:hAnsi="宋体"/>
                <w:b/>
                <w:sz w:val="28"/>
                <w:szCs w:val="28"/>
              </w:rPr>
              <w:t xml:space="preserve">      </w:t>
            </w:r>
            <w:r>
              <w:rPr>
                <w:rFonts w:hint="eastAsia" w:ascii="宋体" w:hAnsi="宋体"/>
                <w:b/>
                <w:sz w:val="28"/>
                <w:szCs w:val="28"/>
              </w:rPr>
              <w:t>（</w:t>
            </w:r>
            <w:r>
              <w:rPr>
                <w:rFonts w:ascii="宋体" w:hAnsi="宋体"/>
                <w:b/>
                <w:sz w:val="28"/>
                <w:szCs w:val="28"/>
              </w:rPr>
              <w:t>4月20</w:t>
            </w:r>
            <w:r>
              <w:rPr>
                <w:rFonts w:hint="eastAsia" w:ascii="宋体" w:hAnsi="宋体"/>
                <w:b/>
                <w:sz w:val="28"/>
                <w:szCs w:val="28"/>
              </w:rPr>
              <w:t xml:space="preserve">日） </w:t>
            </w:r>
            <w:r>
              <w:rPr>
                <w:rFonts w:ascii="宋体" w:hAnsi="宋体"/>
                <w:b/>
                <w:sz w:val="28"/>
                <w:szCs w:val="28"/>
              </w:rPr>
              <w:t xml:space="preserve">   </w:t>
            </w:r>
            <w:r>
              <w:rPr>
                <w:rFonts w:hint="eastAsia" w:ascii="宋体" w:hAnsi="宋体"/>
                <w:b/>
                <w:sz w:val="28"/>
                <w:szCs w:val="28"/>
              </w:rPr>
              <w:t>测绘青协</w:t>
            </w:r>
          </w:p>
          <w:p>
            <w:pPr>
              <w:spacing w:line="480" w:lineRule="exact"/>
              <w:jc w:val="left"/>
              <w:rPr>
                <w:rFonts w:ascii="宋体" w:hAnsi="宋体"/>
                <w:b/>
                <w:sz w:val="28"/>
                <w:szCs w:val="28"/>
              </w:rPr>
            </w:pPr>
            <w:r>
              <w:rPr>
                <w:rFonts w:hint="eastAsia" w:ascii="宋体" w:hAnsi="宋体" w:cs="宋体"/>
                <w:b/>
                <w:sz w:val="28"/>
                <w:szCs w:val="28"/>
              </w:rPr>
              <w:t>□</w:t>
            </w:r>
            <w:r>
              <w:rPr>
                <w:rFonts w:ascii="宋体" w:hAnsi="宋体"/>
                <w:b/>
                <w:sz w:val="28"/>
                <w:szCs w:val="28"/>
              </w:rPr>
              <w:t>惠济颐和养老院</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w:t>
            </w:r>
            <w:r>
              <w:rPr>
                <w:rFonts w:ascii="宋体" w:hAnsi="宋体"/>
                <w:b/>
                <w:sz w:val="28"/>
                <w:szCs w:val="28"/>
              </w:rPr>
              <w:t>4月2</w:t>
            </w:r>
            <w:r>
              <w:rPr>
                <w:rFonts w:hint="eastAsia" w:ascii="宋体" w:hAnsi="宋体"/>
                <w:b/>
                <w:sz w:val="28"/>
                <w:szCs w:val="28"/>
              </w:rPr>
              <w:t>1</w:t>
            </w:r>
            <w:r>
              <w:rPr>
                <w:rFonts w:ascii="宋体" w:hAnsi="宋体"/>
                <w:b/>
                <w:sz w:val="28"/>
                <w:szCs w:val="28"/>
              </w:rPr>
              <w:t>日</w:t>
            </w:r>
            <w:r>
              <w:rPr>
                <w:rFonts w:hint="eastAsia" w:ascii="宋体" w:hAnsi="宋体"/>
                <w:b/>
                <w:sz w:val="28"/>
                <w:szCs w:val="28"/>
              </w:rPr>
              <w:t>上</w:t>
            </w:r>
            <w:r>
              <w:rPr>
                <w:rFonts w:ascii="宋体" w:hAnsi="宋体"/>
                <w:b/>
                <w:sz w:val="28"/>
                <w:szCs w:val="28"/>
              </w:rPr>
              <w:t>午</w:t>
            </w:r>
            <w:r>
              <w:rPr>
                <w:rFonts w:hint="eastAsia" w:ascii="宋体" w:hAnsi="宋体"/>
                <w:b/>
                <w:sz w:val="28"/>
                <w:szCs w:val="28"/>
              </w:rPr>
              <w:t>）数统青协</w:t>
            </w:r>
          </w:p>
          <w:p>
            <w:pPr>
              <w:spacing w:line="480" w:lineRule="exact"/>
              <w:rPr>
                <w:rFonts w:ascii="宋体" w:hAnsi="宋体" w:cs="宋体"/>
                <w:b/>
                <w:sz w:val="28"/>
                <w:szCs w:val="28"/>
              </w:rPr>
            </w:pPr>
            <w:r>
              <w:rPr>
                <w:rFonts w:hint="eastAsia" w:ascii="宋体" w:hAnsi="宋体" w:cs="宋体"/>
                <w:b/>
                <w:sz w:val="28"/>
                <w:szCs w:val="28"/>
              </w:rPr>
              <w:sym w:font="Wingdings 2" w:char="00A3"/>
            </w:r>
            <w:r>
              <w:rPr>
                <w:rFonts w:hint="eastAsia" w:ascii="宋体" w:hAnsi="宋体" w:cs="宋体"/>
                <w:b/>
                <w:sz w:val="28"/>
                <w:szCs w:val="28"/>
              </w:rPr>
              <w:t xml:space="preserve">郑州东站志愿活动 </w:t>
            </w:r>
            <w:r>
              <w:rPr>
                <w:rFonts w:ascii="宋体" w:hAnsi="宋体" w:cs="宋体"/>
                <w:b/>
                <w:sz w:val="28"/>
                <w:szCs w:val="28"/>
              </w:rPr>
              <w:t xml:space="preserve">        </w:t>
            </w:r>
            <w:r>
              <w:rPr>
                <w:rFonts w:hint="eastAsia" w:ascii="宋体" w:hAnsi="宋体" w:cs="宋体"/>
                <w:b/>
                <w:sz w:val="28"/>
                <w:szCs w:val="28"/>
              </w:rPr>
              <w:t xml:space="preserve">（4月20、21日） </w:t>
            </w:r>
            <w:r>
              <w:rPr>
                <w:rFonts w:ascii="宋体" w:hAnsi="宋体" w:cs="宋体"/>
                <w:b/>
                <w:sz w:val="28"/>
                <w:szCs w:val="28"/>
              </w:rPr>
              <w:t xml:space="preserve">  </w:t>
            </w:r>
            <w:r>
              <w:rPr>
                <w:rFonts w:hint="eastAsia" w:ascii="宋体" w:hAnsi="宋体" w:cs="宋体"/>
                <w:b/>
                <w:sz w:val="28"/>
                <w:szCs w:val="28"/>
              </w:rPr>
              <w:t xml:space="preserve"> 志联</w:t>
            </w:r>
            <w:r>
              <w:rPr>
                <w:rFonts w:ascii="宋体" w:hAnsi="宋体" w:cs="宋体"/>
                <w:b/>
                <w:sz w:val="28"/>
                <w:szCs w:val="28"/>
              </w:rPr>
              <w:t xml:space="preserve">  </w:t>
            </w:r>
          </w:p>
          <w:p>
            <w:pPr>
              <w:spacing w:line="480" w:lineRule="exact"/>
              <w:rPr>
                <w:rFonts w:ascii="宋体" w:hAnsi="宋体" w:cs="宋体"/>
                <w:b/>
                <w:sz w:val="28"/>
                <w:szCs w:val="28"/>
              </w:rPr>
            </w:pPr>
            <w:r>
              <w:rPr>
                <w:rFonts w:hint="eastAsia" w:ascii="宋体" w:hAnsi="宋体" w:cs="宋体"/>
                <w:b/>
                <w:sz w:val="28"/>
                <w:szCs w:val="28"/>
              </w:rPr>
              <w:t xml:space="preserve">□郑州地铁志愿活动 </w:t>
            </w:r>
            <w:r>
              <w:rPr>
                <w:rFonts w:ascii="宋体" w:hAnsi="宋体" w:cs="宋体"/>
                <w:b/>
                <w:sz w:val="28"/>
                <w:szCs w:val="28"/>
              </w:rPr>
              <w:t xml:space="preserve">        </w:t>
            </w:r>
            <w:r>
              <w:rPr>
                <w:rFonts w:hint="eastAsia" w:ascii="宋体" w:hAnsi="宋体" w:cs="宋体"/>
                <w:b/>
                <w:sz w:val="28"/>
                <w:szCs w:val="28"/>
              </w:rPr>
              <w:t xml:space="preserve">（4月20、21日） </w:t>
            </w:r>
            <w:r>
              <w:rPr>
                <w:rFonts w:ascii="宋体" w:hAnsi="宋体" w:cs="宋体"/>
                <w:b/>
                <w:sz w:val="28"/>
                <w:szCs w:val="28"/>
              </w:rPr>
              <w:t xml:space="preserve">   </w:t>
            </w:r>
            <w:r>
              <w:rPr>
                <w:rFonts w:hint="eastAsia" w:ascii="宋体" w:hAnsi="宋体" w:cs="宋体"/>
                <w:b/>
                <w:sz w:val="28"/>
                <w:szCs w:val="28"/>
              </w:rPr>
              <w:t>志联</w:t>
            </w:r>
          </w:p>
          <w:p>
            <w:pPr>
              <w:spacing w:line="480" w:lineRule="exact"/>
              <w:rPr>
                <w:rFonts w:ascii="宋体" w:hAnsi="宋体" w:cs="宋体"/>
                <w:b/>
                <w:sz w:val="28"/>
                <w:szCs w:val="28"/>
              </w:rPr>
            </w:pPr>
            <w:r>
              <w:rPr>
                <w:rFonts w:hint="eastAsia" w:ascii="宋体" w:hAnsi="宋体" w:cs="宋体"/>
                <w:b/>
                <w:sz w:val="28"/>
                <w:szCs w:val="28"/>
              </w:rPr>
              <w:t xml:space="preserve">□义卖大河报活动 </w:t>
            </w:r>
            <w:r>
              <w:rPr>
                <w:rFonts w:ascii="宋体" w:hAnsi="宋体" w:cs="宋体"/>
                <w:b/>
                <w:sz w:val="28"/>
                <w:szCs w:val="28"/>
              </w:rPr>
              <w:t xml:space="preserve">          </w:t>
            </w:r>
            <w:r>
              <w:rPr>
                <w:rFonts w:hint="eastAsia" w:ascii="宋体" w:hAnsi="宋体" w:cs="宋体"/>
                <w:b/>
                <w:sz w:val="28"/>
                <w:szCs w:val="28"/>
              </w:rPr>
              <w:t xml:space="preserve">（4月20、21日） </w:t>
            </w:r>
            <w:r>
              <w:rPr>
                <w:rFonts w:ascii="宋体" w:hAnsi="宋体" w:cs="宋体"/>
                <w:b/>
                <w:sz w:val="28"/>
                <w:szCs w:val="28"/>
              </w:rPr>
              <w:t xml:space="preserve">   </w:t>
            </w:r>
            <w:r>
              <w:rPr>
                <w:rFonts w:hint="eastAsia" w:ascii="宋体" w:hAnsi="宋体" w:cs="宋体"/>
                <w:b/>
                <w:sz w:val="28"/>
                <w:szCs w:val="28"/>
              </w:rPr>
              <w:t>志联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1" w:hRule="atLeast"/>
        </w:trPr>
        <w:tc>
          <w:tcPr>
            <w:tcW w:w="847" w:type="dxa"/>
            <w:vAlign w:val="center"/>
          </w:tcPr>
          <w:p>
            <w:pPr>
              <w:spacing w:line="400" w:lineRule="exact"/>
              <w:ind w:left="113" w:right="113"/>
              <w:jc w:val="center"/>
              <w:rPr>
                <w:rFonts w:ascii="宋体" w:hAnsi="宋体" w:cs="宋体"/>
                <w:b/>
                <w:sz w:val="24"/>
              </w:rPr>
            </w:pPr>
            <w:r>
              <w:rPr>
                <w:rFonts w:hint="eastAsia" w:ascii="宋体" w:hAnsi="宋体" w:cs="宋体"/>
                <w:b/>
                <w:sz w:val="24"/>
              </w:rPr>
              <w:t>备注</w:t>
            </w:r>
          </w:p>
        </w:tc>
        <w:tc>
          <w:tcPr>
            <w:tcW w:w="7512" w:type="dxa"/>
            <w:gridSpan w:val="7"/>
            <w:vAlign w:val="bottom"/>
          </w:tcPr>
          <w:p>
            <w:pPr>
              <w:spacing w:line="460" w:lineRule="exact"/>
              <w:rPr>
                <w:rFonts w:ascii="宋体" w:hAnsi="宋体" w:cs="宋体"/>
                <w:b/>
                <w:sz w:val="28"/>
                <w:szCs w:val="28"/>
              </w:rPr>
            </w:pPr>
          </w:p>
        </w:tc>
      </w:tr>
    </w:tbl>
    <w:p>
      <w:pPr>
        <w:rPr>
          <w:rFonts w:ascii="宋体" w:hAnsi="宋体" w:cs="宋体"/>
          <w:b/>
          <w:sz w:val="24"/>
        </w:rPr>
      </w:pPr>
      <w:r>
        <w:rPr>
          <w:rFonts w:hint="eastAsia" w:ascii="宋体" w:hAnsi="宋体" w:cs="宋体"/>
          <w:b/>
          <w:sz w:val="24"/>
        </w:rPr>
        <w:t>注：</w:t>
      </w:r>
      <w:r>
        <w:rPr>
          <w:rFonts w:hint="eastAsia" w:ascii="宋体" w:hAnsi="宋体"/>
          <w:b/>
          <w:sz w:val="24"/>
        </w:rPr>
        <w:t>1、若所报名志愿活动有两个时间段，可于备注写明自己的空闲时间以便安排志愿活动的展开。</w:t>
      </w:r>
    </w:p>
    <w:p>
      <w:pPr>
        <w:rPr>
          <w:rFonts w:ascii="宋体" w:hAnsi="宋体"/>
          <w:b/>
          <w:sz w:val="24"/>
        </w:rPr>
      </w:pPr>
      <w:r>
        <w:rPr>
          <w:rFonts w:hint="eastAsia" w:ascii="宋体" w:hAnsi="宋体"/>
          <w:b/>
          <w:sz w:val="24"/>
        </w:rPr>
        <w:t>2、线下报名的同学应于4月16日18:00前将纸质报名表交于值班帐篷处。</w:t>
      </w:r>
    </w:p>
    <w:p>
      <w:pPr>
        <w:rPr>
          <w:rFonts w:ascii="宋体" w:hAnsi="宋体"/>
          <w:b/>
          <w:sz w:val="24"/>
        </w:rPr>
      </w:pPr>
      <w:r>
        <w:rPr>
          <w:rFonts w:hint="eastAsia" w:ascii="宋体" w:hAnsi="宋体"/>
          <w:b/>
          <w:sz w:val="24"/>
        </w:rPr>
        <w:t>3、</w:t>
      </w:r>
      <w:r>
        <w:rPr>
          <w:rFonts w:ascii="宋体" w:hAnsi="宋体"/>
          <w:b/>
          <w:sz w:val="24"/>
        </w:rPr>
        <w:t>此表</w:t>
      </w:r>
      <w:r>
        <w:rPr>
          <w:rFonts w:hint="eastAsia" w:ascii="宋体" w:hAnsi="宋体"/>
          <w:b/>
          <w:sz w:val="24"/>
        </w:rPr>
        <w:t>一式一份，</w:t>
      </w:r>
      <w:r>
        <w:rPr>
          <w:rFonts w:ascii="宋体" w:hAnsi="宋体"/>
          <w:b/>
          <w:sz w:val="24"/>
        </w:rPr>
        <w:t>用于志愿交流会</w:t>
      </w:r>
      <w:r>
        <w:rPr>
          <w:rFonts w:hint="eastAsia" w:ascii="宋体" w:hAnsi="宋体"/>
          <w:b/>
          <w:sz w:val="24"/>
        </w:rPr>
        <w:t>期间所负责志愿活动的报名。</w:t>
      </w:r>
    </w:p>
    <w:p>
      <w:pPr>
        <w:rPr>
          <w:rFonts w:ascii="宋体" w:hAnsi="宋体"/>
          <w:b/>
          <w:sz w:val="24"/>
        </w:rPr>
      </w:pPr>
      <w:r>
        <w:rPr>
          <w:rFonts w:hint="eastAsia" w:ascii="宋体" w:hAnsi="宋体"/>
          <w:b/>
          <w:sz w:val="24"/>
        </w:rPr>
        <w:t>4、线上报名与线下同步，不可重复报名。</w:t>
      </w:r>
    </w:p>
    <w:p>
      <w:pPr>
        <w:spacing w:line="400" w:lineRule="exact"/>
        <w:ind w:left="113" w:right="113"/>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附录二</w:t>
      </w:r>
    </w:p>
    <w:p>
      <w:pPr>
        <w:spacing w:line="360" w:lineRule="auto"/>
        <w:jc w:val="center"/>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志愿经验交流比赛报名表</w:t>
      </w:r>
    </w:p>
    <w:tbl>
      <w:tblPr>
        <w:tblStyle w:val="5"/>
        <w:tblW w:w="8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127"/>
        <w:gridCol w:w="195"/>
        <w:gridCol w:w="1225"/>
        <w:gridCol w:w="848"/>
        <w:gridCol w:w="1419"/>
        <w:gridCol w:w="1416"/>
        <w:gridCol w:w="1544"/>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779" w:hRule="atLeast"/>
          <w:jc w:val="center"/>
        </w:trPr>
        <w:tc>
          <w:tcPr>
            <w:tcW w:w="853" w:type="dxa"/>
            <w:vAlign w:val="center"/>
          </w:tcPr>
          <w:p>
            <w:pPr>
              <w:jc w:val="center"/>
              <w:rPr>
                <w:rFonts w:ascii="宋体" w:hAnsi="宋体"/>
                <w:b/>
                <w:sz w:val="24"/>
              </w:rPr>
            </w:pPr>
            <w:r>
              <w:rPr>
                <w:rFonts w:hint="eastAsia" w:ascii="仿宋_GB2312" w:hAnsi="仿宋_GB2312" w:eastAsia="仿宋_GB2312" w:cs="仿宋_GB2312"/>
                <w:sz w:val="24"/>
              </w:rPr>
              <w:t>姓 名</w:t>
            </w:r>
          </w:p>
        </w:tc>
        <w:tc>
          <w:tcPr>
            <w:tcW w:w="1322" w:type="dxa"/>
            <w:gridSpan w:val="2"/>
            <w:vAlign w:val="center"/>
          </w:tcPr>
          <w:p>
            <w:pPr>
              <w:rPr>
                <w:rFonts w:ascii="宋体" w:hAnsi="宋体"/>
                <w:b/>
                <w:sz w:val="24"/>
              </w:rPr>
            </w:pPr>
          </w:p>
        </w:tc>
        <w:tc>
          <w:tcPr>
            <w:tcW w:w="1225" w:type="dxa"/>
            <w:vAlign w:val="center"/>
          </w:tcPr>
          <w:p>
            <w:pPr>
              <w:jc w:val="center"/>
              <w:rPr>
                <w:rFonts w:ascii="宋体" w:hAnsi="宋体"/>
                <w:b/>
                <w:sz w:val="24"/>
              </w:rPr>
            </w:pPr>
            <w:r>
              <w:rPr>
                <w:rFonts w:hint="eastAsia" w:ascii="仿宋_GB2312" w:hAnsi="仿宋_GB2312" w:eastAsia="仿宋_GB2312" w:cs="仿宋_GB2312"/>
                <w:sz w:val="24"/>
              </w:rPr>
              <w:t>性 别</w:t>
            </w:r>
          </w:p>
        </w:tc>
        <w:tc>
          <w:tcPr>
            <w:tcW w:w="848" w:type="dxa"/>
            <w:vAlign w:val="center"/>
          </w:tcPr>
          <w:p>
            <w:pPr>
              <w:jc w:val="center"/>
              <w:rPr>
                <w:rFonts w:ascii="宋体" w:hAnsi="宋体"/>
                <w:b/>
                <w:sz w:val="24"/>
              </w:rPr>
            </w:pPr>
          </w:p>
        </w:tc>
        <w:tc>
          <w:tcPr>
            <w:tcW w:w="1419" w:type="dxa"/>
            <w:vAlign w:val="center"/>
          </w:tcPr>
          <w:p>
            <w:pPr>
              <w:jc w:val="center"/>
              <w:rPr>
                <w:rFonts w:ascii="宋体" w:hAnsi="宋体"/>
                <w:b/>
                <w:sz w:val="24"/>
              </w:rPr>
            </w:pPr>
            <w:r>
              <w:rPr>
                <w:rFonts w:hint="eastAsia" w:ascii="仿宋_GB2312" w:hAnsi="仿宋_GB2312" w:eastAsia="仿宋_GB2312" w:cs="仿宋_GB2312"/>
                <w:sz w:val="24"/>
              </w:rPr>
              <w:t>出生年月</w:t>
            </w:r>
          </w:p>
        </w:tc>
        <w:tc>
          <w:tcPr>
            <w:tcW w:w="1416" w:type="dxa"/>
            <w:vAlign w:val="center"/>
          </w:tcPr>
          <w:p>
            <w:pPr>
              <w:jc w:val="center"/>
              <w:rPr>
                <w:rFonts w:ascii="宋体" w:hAnsi="宋体"/>
                <w:b/>
                <w:sz w:val="24"/>
              </w:rPr>
            </w:pPr>
          </w:p>
        </w:tc>
        <w:tc>
          <w:tcPr>
            <w:tcW w:w="1544" w:type="dxa"/>
            <w:vMerge w:val="restart"/>
            <w:vAlign w:val="center"/>
          </w:tcPr>
          <w:p>
            <w:pPr>
              <w:jc w:val="center"/>
              <w:rPr>
                <w:rFonts w:ascii="宋体" w:hAnsi="宋体"/>
                <w:b/>
                <w:sz w:val="24"/>
              </w:rPr>
            </w:pPr>
            <w:r>
              <w:rPr>
                <w:rFonts w:hint="eastAsia" w:ascii="仿宋_GB2312" w:hAnsi="仿宋_GB2312" w:eastAsia="仿宋_GB2312" w:cs="仿宋_GB2312"/>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705" w:hRule="atLeast"/>
          <w:jc w:val="center"/>
        </w:trPr>
        <w:tc>
          <w:tcPr>
            <w:tcW w:w="853" w:type="dxa"/>
            <w:vAlign w:val="center"/>
          </w:tcPr>
          <w:p>
            <w:pPr>
              <w:jc w:val="center"/>
              <w:rPr>
                <w:rFonts w:ascii="宋体" w:hAnsi="宋体"/>
                <w:b/>
                <w:sz w:val="24"/>
              </w:rPr>
            </w:pPr>
            <w:r>
              <w:rPr>
                <w:rFonts w:hint="eastAsia" w:ascii="仿宋_GB2312" w:hAnsi="仿宋_GB2312" w:eastAsia="仿宋_GB2312" w:cs="仿宋_GB2312"/>
                <w:sz w:val="24"/>
              </w:rPr>
              <w:t>学 号</w:t>
            </w:r>
          </w:p>
        </w:tc>
        <w:tc>
          <w:tcPr>
            <w:tcW w:w="1322" w:type="dxa"/>
            <w:gridSpan w:val="2"/>
            <w:vAlign w:val="center"/>
          </w:tcPr>
          <w:p>
            <w:pPr>
              <w:jc w:val="center"/>
              <w:rPr>
                <w:rFonts w:ascii="宋体" w:hAnsi="宋体"/>
                <w:b/>
                <w:sz w:val="24"/>
              </w:rPr>
            </w:pPr>
          </w:p>
        </w:tc>
        <w:tc>
          <w:tcPr>
            <w:tcW w:w="1225" w:type="dxa"/>
            <w:vAlign w:val="center"/>
          </w:tcPr>
          <w:p>
            <w:pPr>
              <w:jc w:val="center"/>
              <w:rPr>
                <w:rFonts w:ascii="宋体" w:hAnsi="宋体"/>
                <w:b/>
                <w:sz w:val="24"/>
              </w:rPr>
            </w:pPr>
            <w:r>
              <w:rPr>
                <w:rFonts w:hint="eastAsia" w:ascii="仿宋_GB2312" w:hAnsi="仿宋_GB2312" w:eastAsia="仿宋_GB2312" w:cs="仿宋_GB2312"/>
                <w:sz w:val="24"/>
              </w:rPr>
              <w:t>政治面貌</w:t>
            </w:r>
          </w:p>
        </w:tc>
        <w:tc>
          <w:tcPr>
            <w:tcW w:w="848" w:type="dxa"/>
            <w:vAlign w:val="center"/>
          </w:tcPr>
          <w:p>
            <w:pPr>
              <w:jc w:val="center"/>
              <w:rPr>
                <w:rFonts w:ascii="宋体" w:hAnsi="宋体"/>
                <w:b/>
                <w:sz w:val="24"/>
              </w:rPr>
            </w:pPr>
          </w:p>
        </w:tc>
        <w:tc>
          <w:tcPr>
            <w:tcW w:w="1419" w:type="dxa"/>
            <w:vAlign w:val="center"/>
          </w:tcPr>
          <w:p>
            <w:pPr>
              <w:jc w:val="center"/>
              <w:rPr>
                <w:rFonts w:ascii="宋体" w:hAnsi="宋体"/>
                <w:b/>
                <w:sz w:val="24"/>
              </w:rPr>
            </w:pPr>
            <w:r>
              <w:rPr>
                <w:rFonts w:hint="eastAsia" w:ascii="仿宋_GB2312" w:hAnsi="仿宋_GB2312" w:eastAsia="仿宋_GB2312" w:cs="仿宋_GB2312"/>
                <w:sz w:val="24"/>
              </w:rPr>
              <w:t>QQ</w:t>
            </w:r>
          </w:p>
        </w:tc>
        <w:tc>
          <w:tcPr>
            <w:tcW w:w="1416" w:type="dxa"/>
            <w:vAlign w:val="center"/>
          </w:tcPr>
          <w:p>
            <w:pPr>
              <w:jc w:val="center"/>
              <w:rPr>
                <w:rFonts w:ascii="宋体" w:hAnsi="宋体"/>
                <w:b/>
                <w:sz w:val="24"/>
              </w:rPr>
            </w:pPr>
          </w:p>
        </w:tc>
        <w:tc>
          <w:tcPr>
            <w:tcW w:w="1544" w:type="dxa"/>
            <w:vMerge w:val="continue"/>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702" w:hRule="atLeast"/>
          <w:jc w:val="center"/>
        </w:trPr>
        <w:tc>
          <w:tcPr>
            <w:tcW w:w="1980" w:type="dxa"/>
            <w:gridSpan w:val="2"/>
            <w:vAlign w:val="center"/>
          </w:tcPr>
          <w:p>
            <w:pPr>
              <w:jc w:val="center"/>
              <w:rPr>
                <w:rFonts w:ascii="宋体" w:hAnsi="宋体"/>
                <w:b/>
                <w:sz w:val="24"/>
              </w:rPr>
            </w:pPr>
            <w:r>
              <w:rPr>
                <w:rFonts w:hint="eastAsia" w:ascii="仿宋_GB2312" w:hAnsi="仿宋_GB2312" w:eastAsia="仿宋_GB2312" w:cs="仿宋_GB2312"/>
                <w:sz w:val="24"/>
              </w:rPr>
              <w:t>手机号码</w:t>
            </w:r>
          </w:p>
        </w:tc>
        <w:tc>
          <w:tcPr>
            <w:tcW w:w="2268" w:type="dxa"/>
            <w:gridSpan w:val="3"/>
            <w:vAlign w:val="center"/>
          </w:tcPr>
          <w:p>
            <w:pPr>
              <w:jc w:val="center"/>
              <w:rPr>
                <w:rFonts w:ascii="宋体" w:hAnsi="宋体"/>
                <w:b/>
                <w:sz w:val="24"/>
              </w:rPr>
            </w:pPr>
          </w:p>
        </w:tc>
        <w:tc>
          <w:tcPr>
            <w:tcW w:w="1419" w:type="dxa"/>
            <w:vAlign w:val="center"/>
          </w:tcPr>
          <w:p>
            <w:pPr>
              <w:jc w:val="center"/>
              <w:rPr>
                <w:rFonts w:ascii="宋体" w:hAnsi="宋体"/>
                <w:b/>
                <w:sz w:val="24"/>
              </w:rPr>
            </w:pPr>
            <w:r>
              <w:rPr>
                <w:rFonts w:hint="eastAsia" w:ascii="仿宋_GB2312" w:hAnsi="仿宋_GB2312" w:eastAsia="仿宋_GB2312" w:cs="仿宋_GB2312"/>
                <w:sz w:val="24"/>
              </w:rPr>
              <w:t>学 院</w:t>
            </w:r>
          </w:p>
        </w:tc>
        <w:tc>
          <w:tcPr>
            <w:tcW w:w="1416" w:type="dxa"/>
            <w:vAlign w:val="center"/>
          </w:tcPr>
          <w:p>
            <w:pPr>
              <w:jc w:val="center"/>
              <w:rPr>
                <w:rFonts w:ascii="宋体" w:hAnsi="宋体"/>
                <w:b/>
                <w:sz w:val="24"/>
              </w:rPr>
            </w:pPr>
          </w:p>
        </w:tc>
        <w:tc>
          <w:tcPr>
            <w:tcW w:w="1544" w:type="dxa"/>
            <w:vMerge w:val="continue"/>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9" w:hRule="atLeast"/>
          <w:jc w:val="center"/>
        </w:trPr>
        <w:tc>
          <w:tcPr>
            <w:tcW w:w="853" w:type="dxa"/>
            <w:vAlign w:val="center"/>
          </w:tcPr>
          <w:p>
            <w:pPr>
              <w:jc w:val="center"/>
              <w:rPr>
                <w:rFonts w:ascii="宋体" w:hAnsi="宋体"/>
                <w:b/>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个</w:t>
            </w:r>
          </w:p>
          <w:p>
            <w:pPr>
              <w:jc w:val="center"/>
              <w:rPr>
                <w:rFonts w:ascii="仿宋_GB2312" w:hAnsi="仿宋_GB2312" w:eastAsia="仿宋_GB2312" w:cs="仿宋_GB2312"/>
                <w:sz w:val="24"/>
              </w:rPr>
            </w:pPr>
            <w:r>
              <w:rPr>
                <w:rFonts w:hint="eastAsia" w:ascii="仿宋_GB2312" w:hAnsi="仿宋_GB2312" w:eastAsia="仿宋_GB2312" w:cs="仿宋_GB2312"/>
                <w:sz w:val="24"/>
              </w:rPr>
              <w:t>人</w:t>
            </w:r>
          </w:p>
          <w:p>
            <w:pPr>
              <w:jc w:val="center"/>
              <w:rPr>
                <w:rFonts w:ascii="仿宋_GB2312" w:hAnsi="仿宋_GB2312" w:eastAsia="仿宋_GB2312" w:cs="仿宋_GB2312"/>
                <w:sz w:val="24"/>
              </w:rPr>
            </w:pPr>
            <w:r>
              <w:rPr>
                <w:rFonts w:hint="eastAsia" w:ascii="仿宋_GB2312" w:hAnsi="仿宋_GB2312" w:eastAsia="仿宋_GB2312" w:cs="仿宋_GB2312"/>
                <w:sz w:val="24"/>
              </w:rPr>
              <w:t>简</w:t>
            </w:r>
          </w:p>
          <w:p>
            <w:pPr>
              <w:jc w:val="center"/>
              <w:rPr>
                <w:rFonts w:ascii="宋体" w:hAnsi="宋体"/>
                <w:b/>
                <w:sz w:val="24"/>
              </w:rPr>
            </w:pPr>
            <w:r>
              <w:rPr>
                <w:rFonts w:hint="eastAsia" w:ascii="仿宋_GB2312" w:hAnsi="仿宋_GB2312" w:eastAsia="仿宋_GB2312" w:cs="仿宋_GB2312"/>
                <w:sz w:val="24"/>
              </w:rPr>
              <w:t>历</w:t>
            </w:r>
          </w:p>
        </w:tc>
        <w:tc>
          <w:tcPr>
            <w:tcW w:w="7783" w:type="dxa"/>
            <w:gridSpan w:val="8"/>
            <w:vAlign w:val="center"/>
          </w:tcPr>
          <w:p>
            <w:pPr>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4" w:hRule="atLeast"/>
          <w:jc w:val="center"/>
        </w:trPr>
        <w:tc>
          <w:tcPr>
            <w:tcW w:w="853"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比</w:t>
            </w:r>
          </w:p>
          <w:p>
            <w:pPr>
              <w:jc w:val="center"/>
              <w:rPr>
                <w:rFonts w:ascii="仿宋_GB2312" w:hAnsi="仿宋_GB2312" w:eastAsia="仿宋_GB2312" w:cs="仿宋_GB2312"/>
                <w:sz w:val="24"/>
              </w:rPr>
            </w:pPr>
            <w:r>
              <w:rPr>
                <w:rFonts w:hint="eastAsia" w:ascii="仿宋_GB2312" w:hAnsi="仿宋_GB2312" w:eastAsia="仿宋_GB2312" w:cs="仿宋_GB2312"/>
                <w:sz w:val="24"/>
              </w:rPr>
              <w:t>赛</w:t>
            </w:r>
          </w:p>
          <w:p>
            <w:pPr>
              <w:jc w:val="center"/>
              <w:rPr>
                <w:rFonts w:ascii="仿宋_GB2312" w:hAnsi="仿宋_GB2312" w:eastAsia="仿宋_GB2312" w:cs="仿宋_GB2312"/>
                <w:sz w:val="24"/>
              </w:rPr>
            </w:pPr>
            <w:r>
              <w:rPr>
                <w:rFonts w:hint="eastAsia" w:ascii="仿宋_GB2312" w:hAnsi="仿宋_GB2312" w:eastAsia="仿宋_GB2312" w:cs="仿宋_GB2312"/>
                <w:sz w:val="24"/>
              </w:rPr>
              <w:t>展</w:t>
            </w:r>
          </w:p>
          <w:p>
            <w:pPr>
              <w:jc w:val="center"/>
              <w:rPr>
                <w:rFonts w:ascii="仿宋_GB2312" w:hAnsi="仿宋_GB2312" w:eastAsia="仿宋_GB2312" w:cs="仿宋_GB2312"/>
                <w:sz w:val="24"/>
              </w:rPr>
            </w:pPr>
            <w:r>
              <w:rPr>
                <w:rFonts w:hint="eastAsia" w:ascii="仿宋_GB2312" w:hAnsi="仿宋_GB2312" w:eastAsia="仿宋_GB2312" w:cs="仿宋_GB2312"/>
                <w:sz w:val="24"/>
              </w:rPr>
              <w:t>示</w:t>
            </w:r>
          </w:p>
          <w:p>
            <w:pPr>
              <w:jc w:val="center"/>
              <w:rPr>
                <w:rFonts w:ascii="仿宋_GB2312" w:hAnsi="仿宋_GB2312" w:eastAsia="仿宋_GB2312" w:cs="仿宋_GB2312"/>
                <w:sz w:val="24"/>
              </w:rPr>
            </w:pPr>
            <w:r>
              <w:rPr>
                <w:rFonts w:hint="eastAsia" w:ascii="仿宋_GB2312" w:hAnsi="仿宋_GB2312" w:eastAsia="仿宋_GB2312" w:cs="仿宋_GB2312"/>
                <w:sz w:val="24"/>
              </w:rPr>
              <w:t>内</w:t>
            </w:r>
          </w:p>
          <w:p>
            <w:pPr>
              <w:jc w:val="center"/>
              <w:rPr>
                <w:rFonts w:ascii="宋体" w:hAnsi="宋体"/>
                <w:b/>
                <w:sz w:val="24"/>
              </w:rPr>
            </w:pPr>
            <w:r>
              <w:rPr>
                <w:rFonts w:hint="eastAsia" w:ascii="仿宋_GB2312" w:hAnsi="仿宋_GB2312" w:eastAsia="仿宋_GB2312" w:cs="仿宋_GB2312"/>
                <w:sz w:val="24"/>
              </w:rPr>
              <w:t>容</w:t>
            </w:r>
          </w:p>
        </w:tc>
        <w:tc>
          <w:tcPr>
            <w:tcW w:w="7783" w:type="dxa"/>
            <w:gridSpan w:val="8"/>
          </w:tcPr>
          <w:p>
            <w:pPr>
              <w:jc w:val="left"/>
              <w:rPr>
                <w:rFonts w:ascii="宋体" w:hAnsi="宋体"/>
                <w:b/>
                <w:sz w:val="24"/>
              </w:rPr>
            </w:pPr>
          </w:p>
        </w:tc>
      </w:tr>
    </w:tbl>
    <w:p>
      <w:pPr>
        <w:ind w:firstLine="240" w:firstLineChars="100"/>
        <w:jc w:val="left"/>
        <w:rPr>
          <w:rFonts w:ascii="仿宋_GB2312" w:hAnsi="仿宋_GB2312" w:eastAsia="仿宋_GB2312" w:cs="仿宋_GB2312"/>
          <w:sz w:val="24"/>
        </w:rPr>
      </w:pPr>
      <w:r>
        <w:rPr>
          <w:rFonts w:hint="eastAsia" w:ascii="仿宋_GB2312" w:hAnsi="仿宋_GB2312" w:eastAsia="仿宋_GB2312" w:cs="仿宋_GB2312"/>
          <w:sz w:val="24"/>
        </w:rPr>
        <w:t>注：</w:t>
      </w:r>
      <w:bookmarkStart w:id="0" w:name="_Hlk4615923"/>
    </w:p>
    <w:bookmarkEnd w:id="0"/>
    <w:p>
      <w:pPr>
        <w:ind w:left="470" w:leftChars="104" w:hanging="252" w:hangingChars="105"/>
        <w:jc w:val="left"/>
        <w:rPr>
          <w:rFonts w:ascii="仿宋_GB2312" w:hAnsi="仿宋_GB2312" w:eastAsia="仿宋_GB2312" w:cs="仿宋_GB2312"/>
          <w:sz w:val="24"/>
        </w:rPr>
      </w:pPr>
      <w:r>
        <w:rPr>
          <w:rFonts w:hint="eastAsia" w:ascii="仿宋_GB2312" w:hAnsi="仿宋_GB2312" w:eastAsia="仿宋_GB2312" w:cs="仿宋_GB2312"/>
          <w:sz w:val="24"/>
        </w:rPr>
        <w:t>1）志愿经验交流比赛报名表与比赛所用文稿及相关材料于4月21日20:00交于通知地点。</w:t>
      </w:r>
    </w:p>
    <w:p>
      <w:pPr>
        <w:ind w:left="426" w:leftChars="103" w:hanging="210"/>
        <w:jc w:val="left"/>
        <w:rPr>
          <w:rFonts w:ascii="仿宋_GB2312" w:hAnsi="仿宋_GB2312" w:eastAsia="仿宋_GB2312" w:cs="仿宋_GB2312"/>
          <w:sz w:val="24"/>
        </w:rPr>
      </w:pPr>
      <w:r>
        <w:rPr>
          <w:rFonts w:hint="eastAsia" w:ascii="仿宋_GB2312" w:hAnsi="仿宋_GB2312" w:eastAsia="仿宋_GB2312" w:cs="仿宋_GB2312"/>
          <w:sz w:val="24"/>
        </w:rPr>
        <w:t>2）此表一式一份，用于志愿经验交流比赛的报名。</w:t>
      </w:r>
    </w:p>
    <w:p>
      <w:pPr>
        <w:ind w:left="216" w:leftChars="103"/>
        <w:jc w:val="left"/>
        <w:rPr>
          <w:rFonts w:ascii="仿宋_GB2312" w:eastAsia="仿宋_GB2312"/>
          <w:sz w:val="30"/>
          <w:szCs w:val="30"/>
        </w:rPr>
      </w:pPr>
      <w:r>
        <w:rPr>
          <w:rFonts w:hint="eastAsia" w:ascii="仿宋_GB2312" w:hAnsi="仿宋_GB2312" w:eastAsia="仿宋_GB2312" w:cs="仿宋_GB2312"/>
          <w:sz w:val="24"/>
        </w:rPr>
        <w:t>3）线上报名与线下同步，不可重复报名。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E7"/>
    <w:rsid w:val="0003678C"/>
    <w:rsid w:val="000D2F9E"/>
    <w:rsid w:val="00217DFC"/>
    <w:rsid w:val="002E2A16"/>
    <w:rsid w:val="003A198C"/>
    <w:rsid w:val="003F55AD"/>
    <w:rsid w:val="00414F0C"/>
    <w:rsid w:val="00444F1D"/>
    <w:rsid w:val="004A4D8C"/>
    <w:rsid w:val="00583828"/>
    <w:rsid w:val="006418F0"/>
    <w:rsid w:val="0068078A"/>
    <w:rsid w:val="00754BC1"/>
    <w:rsid w:val="007B2C01"/>
    <w:rsid w:val="007C1BF7"/>
    <w:rsid w:val="007E2C11"/>
    <w:rsid w:val="00811E0F"/>
    <w:rsid w:val="0099640E"/>
    <w:rsid w:val="009E308C"/>
    <w:rsid w:val="009E5C0B"/>
    <w:rsid w:val="009E5D2F"/>
    <w:rsid w:val="00AC1FAD"/>
    <w:rsid w:val="00B207E7"/>
    <w:rsid w:val="00BB3307"/>
    <w:rsid w:val="00D16122"/>
    <w:rsid w:val="00D67564"/>
    <w:rsid w:val="00D70975"/>
    <w:rsid w:val="00E6389B"/>
    <w:rsid w:val="00E73671"/>
    <w:rsid w:val="00FD2CCD"/>
    <w:rsid w:val="0F590BD3"/>
    <w:rsid w:val="154F4E21"/>
    <w:rsid w:val="15EB2704"/>
    <w:rsid w:val="22050E74"/>
    <w:rsid w:val="2B85327B"/>
    <w:rsid w:val="2FB36859"/>
    <w:rsid w:val="3B2E48B4"/>
    <w:rsid w:val="3CB3732B"/>
    <w:rsid w:val="40803B69"/>
    <w:rsid w:val="423F3ECA"/>
    <w:rsid w:val="46653721"/>
    <w:rsid w:val="47A50B95"/>
    <w:rsid w:val="4DEF4502"/>
    <w:rsid w:val="5A0B177B"/>
    <w:rsid w:val="60B4194D"/>
    <w:rsid w:val="617158B1"/>
    <w:rsid w:val="62B64596"/>
    <w:rsid w:val="65722C76"/>
    <w:rsid w:val="7B9703E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7">
    <w:name w:val="页脚 Char"/>
    <w:basedOn w:val="6"/>
    <w:link w:val="2"/>
    <w:semiHidden/>
    <w:locked/>
    <w:uiPriority w:val="99"/>
    <w:rPr>
      <w:rFonts w:cs="Times New Roman"/>
      <w:sz w:val="18"/>
      <w:szCs w:val="18"/>
    </w:rPr>
  </w:style>
  <w:style w:type="character" w:customStyle="1" w:styleId="8">
    <w:name w:val="页眉 Char"/>
    <w:basedOn w:val="6"/>
    <w:link w:val="3"/>
    <w:semiHidden/>
    <w:locked/>
    <w:uiPriority w:val="99"/>
    <w:rPr>
      <w:rFonts w:cs="Times New Roman"/>
      <w:sz w:val="18"/>
      <w:szCs w:val="18"/>
    </w:rPr>
  </w:style>
  <w:style w:type="paragraph" w:customStyle="1" w:styleId="9">
    <w:name w:val="ParaAttribute6"/>
    <w:qFormat/>
    <w:uiPriority w:val="99"/>
    <w:pPr>
      <w:shd w:val="solid" w:color="FFFFFF" w:fill="auto"/>
      <w:spacing w:after="200"/>
      <w:jc w:val="center"/>
    </w:pPr>
    <w:rPr>
      <w:rFonts w:ascii="Calibri" w:hAnsi="Calibri" w:eastAsia="Batang" w:cs="Times New Roman"/>
      <w:sz w:val="21"/>
      <w:szCs w:val="22"/>
      <w:lang w:val="en-US" w:eastAsia="zh-CN" w:bidi="ar-SA"/>
    </w:rPr>
  </w:style>
  <w:style w:type="character" w:customStyle="1" w:styleId="10">
    <w:name w:val="CharAttribute16"/>
    <w:uiPriority w:val="99"/>
    <w:rPr>
      <w:rFonts w:ascii="Arial" w:eastAsia="宋体"/>
      <w:b/>
      <w:sz w:val="52"/>
    </w:rPr>
  </w:style>
  <w:style w:type="paragraph" w:customStyle="1" w:styleId="11">
    <w:name w:val="ParaAttribute1"/>
    <w:uiPriority w:val="99"/>
    <w:pPr>
      <w:spacing w:after="200"/>
    </w:pPr>
    <w:rPr>
      <w:rFonts w:ascii="Calibri" w:hAnsi="Calibri" w:eastAsia="Batang" w:cs="Times New Roman"/>
      <w:sz w:val="21"/>
      <w:szCs w:val="22"/>
      <w:lang w:val="en-US" w:eastAsia="zh-CN" w:bidi="ar-SA"/>
    </w:rPr>
  </w:style>
  <w:style w:type="character" w:customStyle="1" w:styleId="12">
    <w:name w:val="CharAttribute2"/>
    <w:uiPriority w:val="99"/>
    <w:rPr>
      <w:rFonts w:ascii="Arial" w:eastAsia="宋体"/>
      <w:b/>
      <w:sz w:val="28"/>
    </w:rPr>
  </w:style>
  <w:style w:type="character" w:customStyle="1" w:styleId="13">
    <w:name w:val="CharAttribute17"/>
    <w:uiPriority w:val="99"/>
    <w:rPr>
      <w:rFonts w:ascii="Arial" w:eastAsia="宋体"/>
      <w:b/>
      <w:sz w:val="28"/>
    </w:rPr>
  </w:style>
  <w:style w:type="paragraph" w:customStyle="1" w:styleId="14">
    <w:name w:val="ParaAttribute7"/>
    <w:uiPriority w:val="99"/>
    <w:pPr>
      <w:spacing w:after="200"/>
    </w:pPr>
    <w:rPr>
      <w:rFonts w:ascii="Calibri" w:hAnsi="Calibri" w:eastAsia="Batang" w:cs="Times New Roman"/>
      <w:sz w:val="21"/>
      <w:szCs w:val="22"/>
      <w:lang w:val="en-US" w:eastAsia="zh-CN" w:bidi="ar-SA"/>
    </w:rPr>
  </w:style>
  <w:style w:type="character" w:customStyle="1" w:styleId="15">
    <w:name w:val="CharAttribute18"/>
    <w:uiPriority w:val="99"/>
    <w:rPr>
      <w:rFonts w:ascii="Arial" w:eastAsia="宋体"/>
      <w:b/>
      <w:sz w:val="32"/>
    </w:rPr>
  </w:style>
  <w:style w:type="paragraph" w:customStyle="1" w:styleId="16">
    <w:name w:val="ParaAttribute8"/>
    <w:uiPriority w:val="99"/>
    <w:pPr>
      <w:widowControl w:val="0"/>
      <w:shd w:val="solid" w:color="FFFFFF" w:fill="auto"/>
      <w:jc w:val="both"/>
    </w:pPr>
    <w:rPr>
      <w:rFonts w:ascii="Calibri" w:hAnsi="Calibri" w:eastAsia="Batang" w:cs="Times New Roman"/>
      <w:sz w:val="21"/>
      <w:szCs w:val="22"/>
      <w:lang w:val="en-US" w:eastAsia="zh-CN" w:bidi="ar-SA"/>
    </w:rPr>
  </w:style>
  <w:style w:type="character" w:customStyle="1" w:styleId="17">
    <w:name w:val="CharAttribute20"/>
    <w:qFormat/>
    <w:uiPriority w:val="99"/>
    <w:rPr>
      <w:rFonts w:ascii="宋体" w:eastAsia="宋体"/>
      <w:b/>
      <w:sz w:val="52"/>
    </w:rPr>
  </w:style>
  <w:style w:type="paragraph" w:customStyle="1" w:styleId="18">
    <w:name w:val="ParaAttribute9"/>
    <w:uiPriority w:val="99"/>
    <w:pPr>
      <w:widowControl w:val="0"/>
      <w:shd w:val="solid" w:color="FFFFFF" w:fill="auto"/>
      <w:ind w:firstLine="1044"/>
      <w:jc w:val="both"/>
    </w:pPr>
    <w:rPr>
      <w:rFonts w:ascii="Calibri" w:hAnsi="Calibri" w:eastAsia="Batang" w:cs="Times New Roman"/>
      <w:sz w:val="21"/>
      <w:szCs w:val="22"/>
      <w:lang w:val="en-US" w:eastAsia="zh-CN" w:bidi="ar-SA"/>
    </w:rPr>
  </w:style>
  <w:style w:type="paragraph" w:customStyle="1" w:styleId="19">
    <w:name w:val="ParaAttribute10"/>
    <w:qFormat/>
    <w:uiPriority w:val="99"/>
    <w:pPr>
      <w:widowControl w:val="0"/>
      <w:shd w:val="solid" w:color="FFFFFF" w:fill="auto"/>
      <w:ind w:firstLine="1687"/>
      <w:jc w:val="both"/>
    </w:pPr>
    <w:rPr>
      <w:rFonts w:ascii="Calibri" w:hAnsi="Calibri" w:eastAsia="Batang" w:cs="Times New Roman"/>
      <w:sz w:val="21"/>
      <w:szCs w:val="22"/>
      <w:lang w:val="en-US" w:eastAsia="zh-CN" w:bidi="ar-SA"/>
    </w:rPr>
  </w:style>
  <w:style w:type="paragraph" w:customStyle="1" w:styleId="20">
    <w:name w:val="ParaAttribute11"/>
    <w:qFormat/>
    <w:uiPriority w:val="99"/>
    <w:pPr>
      <w:widowControl w:val="0"/>
      <w:shd w:val="solid" w:color="FFFFFF" w:fill="auto"/>
      <w:jc w:val="center"/>
    </w:pPr>
    <w:rPr>
      <w:rFonts w:ascii="Calibri" w:hAnsi="Calibri" w:eastAsia="Batang" w:cs="Times New Roman"/>
      <w:sz w:val="21"/>
      <w:szCs w:val="22"/>
      <w:lang w:val="en-US" w:eastAsia="zh-CN" w:bidi="ar-SA"/>
    </w:rPr>
  </w:style>
  <w:style w:type="character" w:customStyle="1" w:styleId="21">
    <w:name w:val="CharAttribute22"/>
    <w:qFormat/>
    <w:uiPriority w:val="99"/>
    <w:rPr>
      <w:rFonts w:ascii="宋体" w:eastAsia="宋体"/>
      <w:b/>
      <w:sz w:val="84"/>
    </w:rPr>
  </w:style>
  <w:style w:type="paragraph" w:customStyle="1" w:styleId="22">
    <w:name w:val="ParaAttribute12"/>
    <w:uiPriority w:val="99"/>
    <w:pPr>
      <w:widowControl w:val="0"/>
      <w:shd w:val="solid" w:color="FFFFFF" w:fill="auto"/>
      <w:ind w:firstLine="1687"/>
      <w:jc w:val="center"/>
    </w:pPr>
    <w:rPr>
      <w:rFonts w:ascii="Calibri" w:hAnsi="Calibri" w:eastAsia="Batang" w:cs="Times New Roman"/>
      <w:sz w:val="21"/>
      <w:szCs w:val="22"/>
      <w:lang w:val="en-US" w:eastAsia="zh-CN" w:bidi="ar-SA"/>
    </w:rPr>
  </w:style>
  <w:style w:type="paragraph" w:customStyle="1" w:styleId="23">
    <w:name w:val="ParaAttribute13"/>
    <w:uiPriority w:val="99"/>
    <w:pPr>
      <w:widowControl w:val="0"/>
      <w:shd w:val="solid" w:color="FFFFFF" w:fill="auto"/>
      <w:jc w:val="both"/>
    </w:pPr>
    <w:rPr>
      <w:rFonts w:ascii="Calibri" w:hAnsi="Calibri" w:eastAsia="Batang" w:cs="Times New Roman"/>
      <w:sz w:val="21"/>
      <w:szCs w:val="22"/>
      <w:lang w:val="en-US" w:eastAsia="zh-CN" w:bidi="ar-SA"/>
    </w:rPr>
  </w:style>
  <w:style w:type="paragraph" w:customStyle="1" w:styleId="24">
    <w:name w:val="ParaAttribute14"/>
    <w:qFormat/>
    <w:uiPriority w:val="99"/>
    <w:pPr>
      <w:widowControl w:val="0"/>
      <w:shd w:val="solid" w:color="FFFFFF" w:fill="auto"/>
      <w:jc w:val="both"/>
    </w:pPr>
    <w:rPr>
      <w:rFonts w:ascii="Calibri" w:hAnsi="Calibri" w:eastAsia="Batang" w:cs="Times New Roman"/>
      <w:sz w:val="21"/>
      <w:szCs w:val="22"/>
      <w:lang w:val="en-US" w:eastAsia="zh-CN" w:bidi="ar-SA"/>
    </w:rPr>
  </w:style>
  <w:style w:type="paragraph" w:customStyle="1" w:styleId="25">
    <w:name w:val="ParaAttribute15"/>
    <w:uiPriority w:val="99"/>
    <w:pPr>
      <w:widowControl w:val="0"/>
      <w:shd w:val="solid" w:color="FFFFFF" w:fill="auto"/>
      <w:jc w:val="both"/>
    </w:pPr>
    <w:rPr>
      <w:rFonts w:ascii="Calibri" w:hAnsi="Calibri" w:eastAsia="Batang" w:cs="Times New Roman"/>
      <w:sz w:val="21"/>
      <w:szCs w:val="22"/>
      <w:lang w:val="en-US" w:eastAsia="zh-CN" w:bidi="ar-SA"/>
    </w:rPr>
  </w:style>
  <w:style w:type="character" w:customStyle="1" w:styleId="26">
    <w:name w:val="CharAttribute27"/>
    <w:uiPriority w:val="99"/>
    <w:rPr>
      <w:rFonts w:ascii="Times New Roman" w:eastAsia="宋体"/>
      <w:b/>
      <w:sz w:val="30"/>
    </w:rPr>
  </w:style>
  <w:style w:type="paragraph" w:customStyle="1" w:styleId="27">
    <w:name w:val="列出段落2"/>
    <w:basedOn w:val="1"/>
    <w:qFormat/>
    <w:uiPriority w:val="99"/>
    <w:pPr>
      <w:ind w:firstLine="420" w:firstLineChars="200"/>
    </w:pPr>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301</Words>
  <Characters>1721</Characters>
  <Lines>14</Lines>
  <Paragraphs>4</Paragraphs>
  <TotalTime>66</TotalTime>
  <ScaleCrop>false</ScaleCrop>
  <LinksUpToDate>false</LinksUpToDate>
  <CharactersWithSpaces>2018</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2019-04-12T13:33:00Z</dcterms:created>
  <dc:creator>LENOVO</dc:creator>
  <cp:lastModifiedBy>大象</cp:lastModifiedBy>
  <dcterms:modified xsi:type="dcterms:W3CDTF">2019-04-16T02:48:22Z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