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before="0" w:after="0" w:line="62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widowControl w:val="0"/>
        <w:adjustRightInd/>
        <w:snapToGrid/>
        <w:spacing w:before="0" w:after="0" w:line="62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关于申报2019年度郑州市第二批</w:t>
      </w:r>
    </w:p>
    <w:p>
      <w:pPr>
        <w:widowControl w:val="0"/>
        <w:adjustRightInd/>
        <w:snapToGrid/>
        <w:spacing w:before="0" w:after="0" w:line="62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专利资助项目的通知</w:t>
      </w:r>
    </w:p>
    <w:p>
      <w:pPr>
        <w:widowControl w:val="0"/>
        <w:wordWrap/>
        <w:autoSpaceDN w:val="0"/>
        <w:adjustRightInd/>
        <w:snapToGrid/>
        <w:spacing w:before="0" w:after="0" w:line="620" w:lineRule="exact"/>
        <w:ind w:left="0" w:leftChars="0" w:right="0"/>
        <w:textAlignment w:val="auto"/>
        <w:outlineLvl w:val="9"/>
        <w:rPr>
          <w:rFonts w:hint="eastAsia" w:ascii="仿宋_GB2312" w:hAnsi="仿宋_GB2312" w:cs="仿宋_GB2312"/>
          <w:b w:val="0"/>
          <w:i w:val="0"/>
          <w:color w:val="000000"/>
          <w:sz w:val="32"/>
          <w:szCs w:val="32"/>
          <w:lang w:val="en-US" w:eastAsia="zh-CN"/>
        </w:rPr>
      </w:pPr>
    </w:p>
    <w:p>
      <w:pPr>
        <w:widowControl w:val="0"/>
        <w:wordWrap/>
        <w:autoSpaceDN w:val="0"/>
        <w:adjustRightInd/>
        <w:snapToGrid/>
        <w:spacing w:before="0" w:after="0" w:line="62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辖区各单位及个人：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即日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起受理郑州市2019年4月至2019年10月的专利授权资助项目，按照《郑州市专利资金管理暂行办法》（郑财科文〔2018〕29号）标准资助（</w:t>
      </w:r>
      <w:r>
        <w:rPr>
          <w:rFonts w:hint="eastAsia" w:ascii="仿宋" w:hAnsi="仿宋" w:eastAsia="仿宋"/>
          <w:sz w:val="32"/>
        </w:rPr>
        <w:t>国内授权发明每项资助</w:t>
      </w:r>
      <w:r>
        <w:rPr>
          <w:rFonts w:hint="default" w:ascii="Times New Roman" w:hAnsi="Times New Roman" w:eastAsia="Times New Roman"/>
          <w:sz w:val="32"/>
        </w:rPr>
        <w:t>400</w:t>
      </w:r>
      <w:bookmarkStart w:id="0" w:name="_GoBack"/>
      <w:bookmarkEnd w:id="0"/>
      <w:r>
        <w:rPr>
          <w:rFonts w:hint="default" w:ascii="Times New Roman" w:hAnsi="Times New Roman" w:eastAsia="Times New Roman"/>
          <w:sz w:val="32"/>
        </w:rPr>
        <w:t>0</w:t>
      </w:r>
      <w:r>
        <w:rPr>
          <w:rFonts w:hint="eastAsia" w:ascii="仿宋" w:hAnsi="仿宋" w:eastAsia="仿宋"/>
          <w:sz w:val="32"/>
        </w:rPr>
        <w:t>元、实用新型每项资助</w:t>
      </w:r>
      <w:r>
        <w:rPr>
          <w:rFonts w:hint="default" w:ascii="Times New Roman" w:hAnsi="Times New Roman" w:eastAsia="Times New Roman"/>
          <w:sz w:val="32"/>
        </w:rPr>
        <w:t>500</w:t>
      </w:r>
      <w:r>
        <w:rPr>
          <w:rFonts w:hint="eastAsia" w:ascii="仿宋" w:hAnsi="仿宋" w:eastAsia="仿宋"/>
          <w:sz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）。涉外专利资助请自行到郑州市知识产权局协调处办理。</w:t>
      </w:r>
    </w:p>
    <w:p>
      <w:pPr>
        <w:widowControl w:val="0"/>
        <w:numPr>
          <w:ilvl w:val="0"/>
          <w:numId w:val="1"/>
        </w:numPr>
        <w:wordWrap/>
        <w:autoSpaceDN w:val="0"/>
        <w:adjustRightInd/>
        <w:snapToGrid/>
        <w:spacing w:before="0" w:after="0" w:line="62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受理时间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即日起至11月13日，逾期不再受理。</w:t>
      </w:r>
    </w:p>
    <w:p>
      <w:pPr>
        <w:widowControl w:val="0"/>
        <w:numPr>
          <w:ilvl w:val="0"/>
          <w:numId w:val="1"/>
        </w:numPr>
        <w:wordWrap/>
        <w:autoSpaceDN w:val="0"/>
        <w:adjustRightInd/>
        <w:snapToGrid/>
        <w:spacing w:before="0" w:after="0" w:line="62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报送地点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东风路16号金水区人民政府420房间知识产权科。</w:t>
      </w:r>
    </w:p>
    <w:p>
      <w:pPr>
        <w:widowControl w:val="0"/>
        <w:numPr>
          <w:ilvl w:val="0"/>
          <w:numId w:val="1"/>
        </w:numPr>
        <w:wordWrap/>
        <w:autoSpaceDN w:val="0"/>
        <w:adjustRightInd/>
        <w:snapToGrid/>
        <w:spacing w:before="0" w:after="0" w:line="62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联系方式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金水区知识产权科电话：63502970。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郑州市知识产权局协调处电话：67180096。</w:t>
      </w:r>
    </w:p>
    <w:p>
      <w:pPr>
        <w:widowControl w:val="0"/>
        <w:numPr>
          <w:ilvl w:val="0"/>
          <w:numId w:val="1"/>
        </w:numPr>
        <w:wordWrap/>
        <w:autoSpaceDN w:val="0"/>
        <w:adjustRightInd/>
        <w:snapToGrid/>
        <w:spacing w:before="0" w:after="0" w:line="62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提交材料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2019年郑州市第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批专利资助明细表（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金水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区）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》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郑州市专利授权资助申请表</w:t>
      </w: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（表内有附件要求）</w:t>
      </w:r>
    </w:p>
    <w:p>
      <w:pPr>
        <w:widowControl w:val="0"/>
        <w:numPr>
          <w:ilvl w:val="0"/>
          <w:numId w:val="1"/>
        </w:numPr>
        <w:wordWrap/>
        <w:autoSpaceDN w:val="0"/>
        <w:adjustRightInd/>
        <w:snapToGrid/>
        <w:spacing w:before="0" w:after="0" w:line="62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注意事项</w:t>
      </w:r>
    </w:p>
    <w:p>
      <w:pPr>
        <w:widowControl w:val="0"/>
        <w:numPr>
          <w:ilvl w:val="0"/>
          <w:numId w:val="2"/>
        </w:numPr>
        <w:wordWrap/>
        <w:autoSpaceDN w:val="0"/>
        <w:adjustRightInd/>
        <w:snapToGrid/>
        <w:spacing w:before="0" w:after="0" w:line="62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  <w:t>以上材料一式一份。</w:t>
      </w:r>
    </w:p>
    <w:p>
      <w:pPr>
        <w:widowControl w:val="0"/>
        <w:numPr>
          <w:ilvl w:val="0"/>
          <w:numId w:val="2"/>
        </w:numPr>
        <w:wordWrap/>
        <w:autoSpaceDN w:val="0"/>
        <w:adjustRightInd/>
        <w:snapToGrid/>
        <w:spacing w:before="0" w:after="0" w:line="62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  <w:t>申请表专利权人是单位的需加盖公章。</w:t>
      </w:r>
    </w:p>
    <w:p>
      <w:pPr>
        <w:widowControl w:val="0"/>
        <w:numPr>
          <w:ilvl w:val="0"/>
          <w:numId w:val="2"/>
        </w:numPr>
        <w:wordWrap/>
        <w:autoSpaceDN w:val="0"/>
        <w:adjustRightInd/>
        <w:snapToGrid/>
        <w:spacing w:before="0" w:after="0" w:line="62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  <w:t>上报材料填写后打印，不能手写。</w:t>
      </w:r>
    </w:p>
    <w:p>
      <w:pPr>
        <w:widowControl w:val="0"/>
        <w:numPr>
          <w:ilvl w:val="0"/>
          <w:numId w:val="2"/>
        </w:numPr>
        <w:wordWrap/>
        <w:autoSpaceDN w:val="0"/>
        <w:adjustRightInd/>
        <w:snapToGrid/>
        <w:spacing w:before="0" w:after="0" w:line="62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  <w:t>明细表同时上报电子档，文件名称命名为专利权人，U盘拷贝（不接收微信、QQ、电子邮件）。</w:t>
      </w:r>
    </w:p>
    <w:p>
      <w:pPr>
        <w:widowControl w:val="0"/>
        <w:numPr>
          <w:ilvl w:val="0"/>
          <w:numId w:val="2"/>
        </w:numPr>
        <w:wordWrap/>
        <w:autoSpaceDN w:val="0"/>
        <w:adjustRightInd/>
        <w:snapToGrid/>
        <w:spacing w:before="0" w:after="0" w:line="62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val="en-US" w:eastAsia="zh-CN"/>
        </w:rPr>
        <w:t>明细表中申请号填写格式为：2010000000000（不加ZL，不加“.”，共13位数字），授权日填写格式为：2019.01.01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FF000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lang w:val="en-US" w:eastAsia="zh-CN"/>
        </w:rPr>
        <w:t>附件：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1.2019年郑州市第一批专利资助明细表（金水区）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>2.郑州市专利授权资助申请表</w:t>
      </w:r>
    </w:p>
    <w:p>
      <w:pPr>
        <w:widowControl w:val="0"/>
        <w:numPr>
          <w:ilvl w:val="0"/>
          <w:numId w:val="0"/>
        </w:numPr>
        <w:wordWrap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wordWrap w:val="0"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 xml:space="preserve">  金水区知识产权局 </w:t>
      </w:r>
    </w:p>
    <w:p>
      <w:pPr>
        <w:widowControl w:val="0"/>
        <w:numPr>
          <w:ilvl w:val="0"/>
          <w:numId w:val="0"/>
        </w:numPr>
        <w:wordWrap w:val="0"/>
        <w:autoSpaceDN w:val="0"/>
        <w:adjustRightInd/>
        <w:snapToGrid/>
        <w:spacing w:before="0" w:after="0" w:line="620" w:lineRule="exact"/>
        <w:ind w:left="0" w:leftChars="0" w:right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000000"/>
          <w:sz w:val="30"/>
          <w:szCs w:val="30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  <w:lang w:val="en-US" w:eastAsia="zh-CN"/>
        </w:rPr>
        <w:t xml:space="preserve">2019年11月5日  </w:t>
      </w:r>
    </w:p>
    <w:tbl>
      <w:tblPr>
        <w:tblStyle w:val="4"/>
        <w:tblW w:w="143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525"/>
        <w:gridCol w:w="1770"/>
        <w:gridCol w:w="1161"/>
        <w:gridCol w:w="4213"/>
        <w:gridCol w:w="3375"/>
        <w:gridCol w:w="1977"/>
        <w:gridCol w:w="1302"/>
        <w:gridCol w:w="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76" w:type="dxa"/>
          <w:trHeight w:val="680" w:hRule="atLeast"/>
          <w:jc w:val="center"/>
        </w:trPr>
        <w:tc>
          <w:tcPr>
            <w:tcW w:w="14323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hint="eastAsia" w:ascii="宋体" w:hAnsi="宋体"/>
                <w:b/>
                <w:sz w:val="32"/>
              </w:rPr>
              <w:t>2019年郑州市第</w:t>
            </w:r>
            <w:r>
              <w:rPr>
                <w:rFonts w:hint="eastAsia" w:ascii="宋体" w:hAnsi="宋体"/>
                <w:b/>
                <w:sz w:val="32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sz w:val="32"/>
              </w:rPr>
              <w:t>批专利资助明细表（</w:t>
            </w:r>
            <w:r>
              <w:rPr>
                <w:rFonts w:hint="eastAsia" w:ascii="宋体" w:hAnsi="宋体"/>
                <w:b/>
                <w:sz w:val="32"/>
                <w:lang w:eastAsia="zh-CN"/>
              </w:rPr>
              <w:t>金水</w:t>
            </w:r>
            <w:r>
              <w:rPr>
                <w:rFonts w:hint="eastAsia" w:ascii="宋体" w:hAnsi="宋体"/>
                <w:b/>
                <w:sz w:val="32"/>
              </w:rPr>
              <w:t>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序号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申请号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lang w:val="en-US" w:eastAsia="zh-CN"/>
              </w:rPr>
              <w:t>授权</w:t>
            </w:r>
            <w:r>
              <w:rPr>
                <w:rFonts w:ascii="宋体" w:hAnsi="宋体"/>
                <w:b/>
                <w:color w:val="000000"/>
                <w:sz w:val="20"/>
              </w:rPr>
              <w:t>日</w:t>
            </w:r>
          </w:p>
        </w:tc>
        <w:tc>
          <w:tcPr>
            <w:tcW w:w="4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专利名称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/>
                <w:b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lang w:val="en-US" w:eastAsia="zh-CN"/>
              </w:rPr>
              <w:t>专利权人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联系人及联系电话</w:t>
            </w:r>
          </w:p>
        </w:tc>
        <w:tc>
          <w:tcPr>
            <w:tcW w:w="1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资助金额（元）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3"/>
              </w:numPr>
              <w:tabs>
                <w:tab w:val="left" w:pos="420"/>
                <w:tab w:val="clear" w:pos="0"/>
              </w:tabs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widowControl w:val="0"/>
        <w:numPr>
          <w:ilvl w:val="0"/>
          <w:numId w:val="0"/>
        </w:numPr>
        <w:wordWrap/>
        <w:autoSpaceDN w:val="0"/>
        <w:spacing w:line="560" w:lineRule="exact"/>
        <w:outlineLvl w:val="9"/>
        <w:rPr>
          <w:rFonts w:hint="eastAsia" w:ascii="仿宋" w:hAnsi="仿宋" w:eastAsia="仿宋" w:cs="仿宋"/>
          <w:b w:val="0"/>
          <w:i w:val="0"/>
          <w:color w:val="000000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utoSpaceDN w:val="0"/>
        <w:spacing w:line="560" w:lineRule="exact"/>
        <w:outlineLvl w:val="9"/>
        <w:rPr>
          <w:rFonts w:hint="eastAsia" w:ascii="仿宋" w:hAnsi="仿宋" w:eastAsia="仿宋" w:cs="仿宋"/>
          <w:b w:val="0"/>
          <w:i w:val="0"/>
          <w:color w:val="000000"/>
          <w:sz w:val="30"/>
          <w:szCs w:val="30"/>
          <w:lang w:val="en-US" w:eastAsia="zh-CN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319" w:charSpace="0"/>
        </w:sect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郑州市专利授权资助申请表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/>
          <w:bCs/>
          <w:sz w:val="28"/>
          <w:szCs w:val="28"/>
        </w:rPr>
      </w:pPr>
    </w:p>
    <w:tbl>
      <w:tblPr>
        <w:tblStyle w:val="4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511"/>
        <w:gridCol w:w="1466"/>
        <w:gridCol w:w="1234"/>
        <w:gridCol w:w="1432"/>
        <w:gridCol w:w="1412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专利信息</w:t>
            </w: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专利申请号</w:t>
            </w:r>
          </w:p>
        </w:tc>
        <w:tc>
          <w:tcPr>
            <w:tcW w:w="32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专利权人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专利类型</w:t>
            </w:r>
          </w:p>
        </w:tc>
        <w:tc>
          <w:tcPr>
            <w:tcW w:w="32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授权公告日</w:t>
            </w:r>
          </w:p>
        </w:tc>
        <w:tc>
          <w:tcPr>
            <w:tcW w:w="14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申请日</w:t>
            </w:r>
          </w:p>
        </w:tc>
        <w:tc>
          <w:tcPr>
            <w:tcW w:w="14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法律状态</w:t>
            </w:r>
          </w:p>
        </w:tc>
        <w:tc>
          <w:tcPr>
            <w:tcW w:w="18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申请人信息</w:t>
            </w: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ind w:firstLine="120" w:firstLineChars="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联系人</w:t>
            </w:r>
          </w:p>
        </w:tc>
        <w:tc>
          <w:tcPr>
            <w:tcW w:w="14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46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申请人地址</w:t>
            </w:r>
          </w:p>
        </w:tc>
        <w:tc>
          <w:tcPr>
            <w:tcW w:w="73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经办人</w:t>
            </w:r>
          </w:p>
        </w:tc>
        <w:tc>
          <w:tcPr>
            <w:tcW w:w="14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身份证号</w:t>
            </w:r>
          </w:p>
        </w:tc>
        <w:tc>
          <w:tcPr>
            <w:tcW w:w="46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材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料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清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</w:t>
            </w:r>
          </w:p>
        </w:tc>
        <w:tc>
          <w:tcPr>
            <w:tcW w:w="8887" w:type="dxa"/>
            <w:gridSpan w:val="6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□专利证书首页复印件1份；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□单位营业执照副本复印件盖章1份或身份证复印件1份；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□其它相关证明文件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7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核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意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见</w:t>
            </w:r>
          </w:p>
        </w:tc>
        <w:tc>
          <w:tcPr>
            <w:tcW w:w="8887" w:type="dxa"/>
            <w:gridSpan w:val="6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县（市）区知识产权管理部门审核意见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ind w:firstLine="5400" w:firstLineChars="22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审核人：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</w:t>
            </w:r>
          </w:p>
          <w:p>
            <w:pPr>
              <w:spacing w:line="300" w:lineRule="exact"/>
              <w:ind w:firstLine="5280" w:firstLineChars="2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  月    日(盖章)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  <w:jc w:val="center"/>
        </w:trPr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87" w:type="dxa"/>
            <w:gridSpan w:val="6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市知识产权管理部门审核意见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00" w:lineRule="exact"/>
              <w:ind w:firstLine="5400" w:firstLineChars="22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审核人：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</w:t>
            </w:r>
          </w:p>
          <w:p>
            <w:pPr>
              <w:spacing w:line="300" w:lineRule="exact"/>
              <w:ind w:firstLine="5280" w:firstLineChars="2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  月    日(盖章)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Or2grUBAABT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8uszhCxoaSHSGlpfBPGnDn5kZyZ9KjB5S/RYRQn&#10;nU9XbdWYmMyP1qv1uqaQpNh8IZzq6XkETG9VcCwbLQcaXtFUHN9juqTOKbmaD/fGWvKLxno2tPzV&#10;zeqmPLhGCNx6qpFJXJrNVhp348RgF7oTERtoAVruaUM5s+886Zt3ZTZgNnazcYhg9n1Zplwe4+tD&#10;om5Kk7nCBXYqTJMrNKcty6vx+71kPf0L2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OqXm5zwAA&#10;AAUBAAAPAAAAAAAAAAEAIAAAACIAAABkcnMvZG93bnJldi54bWxQSwECFAAUAAAACACHTuJAMOr2&#10;grUBAABTAwAADgAAAAAAAAABACAAAAAe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C8E8F"/>
    <w:multiLevelType w:val="singleLevel"/>
    <w:tmpl w:val="5CEC8E8F"/>
    <w:lvl w:ilvl="0" w:tentative="0">
      <w:start w:val="1"/>
      <w:numFmt w:val="chineseCounting"/>
      <w:suff w:val="nothing"/>
      <w:lvlText w:val="%1、"/>
      <w:lvlJc w:val="left"/>
      <w:pPr>
        <w:ind w:left="0" w:leftChars="0" w:firstLine="420" w:firstLineChars="0"/>
      </w:pPr>
      <w:rPr>
        <w:rFonts w:hint="eastAsia"/>
      </w:rPr>
    </w:lvl>
  </w:abstractNum>
  <w:abstractNum w:abstractNumId="1">
    <w:nsid w:val="5CEC974B"/>
    <w:multiLevelType w:val="singleLevel"/>
    <w:tmpl w:val="5CEC974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0C8A171"/>
    <w:multiLevelType w:val="singleLevel"/>
    <w:tmpl w:val="70C8A171"/>
    <w:lvl w:ilvl="0" w:tentative="0">
      <w:start w:val="1"/>
      <w:numFmt w:val="decimal"/>
      <w:suff w:val="nothing"/>
      <w:lvlText w:val="%1"/>
      <w:lvlJc w:val="center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D3E4F"/>
    <w:rsid w:val="18312C55"/>
    <w:rsid w:val="1EA959EC"/>
    <w:rsid w:val="20142A40"/>
    <w:rsid w:val="30567014"/>
    <w:rsid w:val="48ED637D"/>
    <w:rsid w:val="7D987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2018-06-21T01:08:00Z</dcterms:created>
  <dc:creator>Administrator</dc:creator>
  <cp:lastModifiedBy>yangyang</cp:lastModifiedBy>
  <dcterms:modified xsi:type="dcterms:W3CDTF">2019-11-05T01:24:19Z</dcterms:modified>
  <dc:title>关于受理2018年度郑州市第二批专利资助的通知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