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w w:val="95"/>
          <w:sz w:val="36"/>
          <w:szCs w:val="36"/>
        </w:rPr>
      </w:pPr>
      <w:r>
        <w:rPr>
          <w:rFonts w:hint="eastAsia" w:eastAsiaTheme="minorEastAsia"/>
          <w:b/>
          <w:w w:val="95"/>
          <w:sz w:val="36"/>
          <w:szCs w:val="36"/>
          <w:lang w:eastAsia="zh-CN"/>
        </w:rPr>
        <w:t>附件</w:t>
      </w:r>
      <w:r>
        <w:rPr>
          <w:rFonts w:hint="eastAsia" w:eastAsiaTheme="minorEastAsia"/>
          <w:b/>
          <w:w w:val="95"/>
          <w:sz w:val="36"/>
          <w:szCs w:val="36"/>
          <w:lang w:val="en-US" w:eastAsia="zh-CN"/>
        </w:rPr>
        <w:t>3</w:t>
      </w:r>
      <w:r>
        <w:rPr>
          <w:rFonts w:hint="eastAsia" w:eastAsiaTheme="minorEastAsia"/>
          <w:b/>
          <w:w w:val="95"/>
          <w:sz w:val="36"/>
          <w:szCs w:val="36"/>
        </w:rPr>
        <w:t>本科生毕业设计（论文）质量检查评价总评阶段</w:t>
      </w:r>
    </w:p>
    <w:p>
      <w:pPr>
        <w:jc w:val="center"/>
        <w:rPr>
          <w:b/>
          <w:sz w:val="30"/>
          <w:szCs w:val="3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25"/>
        <w:gridCol w:w="1652"/>
        <w:gridCol w:w="16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学院及专业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原评审结果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抽查结果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2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3"/>
    <w:rsid w:val="00547514"/>
    <w:rsid w:val="005C5EE9"/>
    <w:rsid w:val="00730A52"/>
    <w:rsid w:val="00752823"/>
    <w:rsid w:val="00D82BCE"/>
    <w:rsid w:val="5DAD7C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2016-11-03T08:37:00Z</dcterms:created>
  <dc:creator>hp</dc:creator>
  <cp:lastModifiedBy>Administrator</cp:lastModifiedBy>
  <dcterms:modified xsi:type="dcterms:W3CDTF">2017-02-27T08:54:58Z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