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53" w:rsidRPr="002E10F1" w:rsidRDefault="00B75653" w:rsidP="00B75653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 w:rsidRPr="002E10F1">
        <w:rPr>
          <w:rFonts w:ascii="黑体" w:eastAsia="黑体" w:hAnsi="黑体"/>
          <w:color w:val="000000"/>
          <w:sz w:val="32"/>
          <w:szCs w:val="32"/>
        </w:rPr>
        <w:t>教学型案例的格式规范</w:t>
      </w:r>
    </w:p>
    <w:p w:rsidR="00B75653" w:rsidRDefault="00B75653" w:rsidP="00B75653">
      <w:pPr>
        <w:pStyle w:val="2"/>
        <w:jc w:val="center"/>
        <w:rPr>
          <w:rFonts w:ascii="黑体"/>
          <w:b w:val="0"/>
          <w:sz w:val="36"/>
          <w:szCs w:val="36"/>
        </w:rPr>
      </w:pPr>
      <w:bookmarkStart w:id="0" w:name="_Toc178322981"/>
      <w:commentRangeStart w:id="1"/>
      <w:r>
        <w:rPr>
          <w:rFonts w:ascii="黑体" w:hint="eastAsia"/>
          <w:b w:val="0"/>
          <w:sz w:val="36"/>
          <w:szCs w:val="36"/>
        </w:rPr>
        <w:t>案例标题</w:t>
      </w:r>
      <w:commentRangeEnd w:id="1"/>
      <w:r>
        <w:rPr>
          <w:rStyle w:val="a6"/>
          <w:rFonts w:ascii="新宋体" w:eastAsia="新宋体" w:hAnsi="新宋体"/>
          <w:b w:val="0"/>
          <w:bCs w:val="0"/>
        </w:rPr>
        <w:commentReference w:id="1"/>
      </w:r>
      <w:r>
        <w:rPr>
          <w:rStyle w:val="a5"/>
          <w:rFonts w:ascii="黑体"/>
          <w:b w:val="0"/>
          <w:sz w:val="36"/>
          <w:szCs w:val="36"/>
        </w:rPr>
        <w:footnoteReference w:id="1"/>
      </w:r>
      <w:r w:rsidRPr="007E5005">
        <w:rPr>
          <w:rFonts w:ascii="黑体" w:hint="eastAsia"/>
          <w:b w:val="0"/>
          <w:sz w:val="36"/>
          <w:szCs w:val="36"/>
        </w:rPr>
        <w:t>（黑体</w:t>
      </w:r>
      <w:r>
        <w:rPr>
          <w:rFonts w:ascii="黑体" w:hint="eastAsia"/>
          <w:b w:val="0"/>
          <w:sz w:val="36"/>
          <w:szCs w:val="36"/>
        </w:rPr>
        <w:t>，小二，居中</w:t>
      </w:r>
      <w:r w:rsidRPr="007E5005">
        <w:rPr>
          <w:rFonts w:ascii="黑体" w:hint="eastAsia"/>
          <w:b w:val="0"/>
          <w:sz w:val="36"/>
          <w:szCs w:val="36"/>
        </w:rPr>
        <w:t>）</w:t>
      </w:r>
    </w:p>
    <w:p w:rsidR="00B75653" w:rsidRDefault="00B75653" w:rsidP="00B75653">
      <w:pPr>
        <w:jc w:val="center"/>
      </w:pPr>
      <w:r>
        <w:rPr>
          <w:rFonts w:hint="eastAsia"/>
        </w:rPr>
        <w:t>（空一行）</w:t>
      </w:r>
    </w:p>
    <w:p w:rsidR="00B75653" w:rsidRPr="006975B5" w:rsidRDefault="00B75653" w:rsidP="00B75653">
      <w:pPr>
        <w:jc w:val="center"/>
        <w:rPr>
          <w:rFonts w:ascii="宋体" w:hAnsi="宋体"/>
          <w:sz w:val="24"/>
          <w:szCs w:val="24"/>
        </w:rPr>
      </w:pPr>
      <w:r w:rsidRPr="006975B5">
        <w:rPr>
          <w:rFonts w:ascii="宋体" w:hAnsi="宋体" w:hint="eastAsia"/>
          <w:sz w:val="24"/>
          <w:szCs w:val="24"/>
        </w:rPr>
        <w:t>作者（宋体，小四，居中）</w:t>
      </w:r>
      <w:r>
        <w:rPr>
          <w:rStyle w:val="a5"/>
          <w:rFonts w:ascii="宋体" w:hAnsi="宋体"/>
          <w:sz w:val="24"/>
          <w:szCs w:val="24"/>
        </w:rPr>
        <w:footnoteReference w:id="2"/>
      </w:r>
    </w:p>
    <w:p w:rsidR="00B75653" w:rsidRDefault="00B75653" w:rsidP="00B75653">
      <w:pPr>
        <w:jc w:val="center"/>
      </w:pPr>
      <w:r>
        <w:rPr>
          <w:rFonts w:hint="eastAsia"/>
        </w:rPr>
        <w:t>（空一行）</w:t>
      </w:r>
    </w:p>
    <w:p w:rsidR="00B75653" w:rsidRDefault="00B75653" w:rsidP="00B75653">
      <w:pPr>
        <w:ind w:firstLineChars="200" w:firstLine="480"/>
        <w:rPr>
          <w:rFonts w:ascii="楷体_GB2312" w:eastAsia="楷体_GB2312"/>
          <w:sz w:val="24"/>
          <w:szCs w:val="24"/>
        </w:rPr>
      </w:pPr>
      <w:commentRangeStart w:id="2"/>
      <w:r w:rsidRPr="007E5005">
        <w:rPr>
          <w:rFonts w:ascii="黑体" w:eastAsia="黑体" w:hint="eastAsia"/>
          <w:sz w:val="24"/>
          <w:szCs w:val="24"/>
        </w:rPr>
        <w:t>摘要</w:t>
      </w:r>
      <w:commentRangeEnd w:id="2"/>
      <w:r>
        <w:rPr>
          <w:rStyle w:val="a6"/>
        </w:rPr>
        <w:commentReference w:id="2"/>
      </w:r>
      <w:r>
        <w:rPr>
          <w:rFonts w:ascii="楷体_GB2312" w:eastAsia="楷体_GB2312" w:hint="eastAsia"/>
          <w:sz w:val="24"/>
          <w:szCs w:val="24"/>
        </w:rPr>
        <w:t>（</w:t>
      </w:r>
      <w:r w:rsidRPr="007E5005">
        <w:rPr>
          <w:rFonts w:ascii="黑体" w:eastAsia="黑体" w:hint="eastAsia"/>
          <w:sz w:val="24"/>
          <w:szCs w:val="24"/>
        </w:rPr>
        <w:t>摘要两个字为黑体，小四</w:t>
      </w:r>
      <w:r>
        <w:rPr>
          <w:rFonts w:ascii="黑体" w:eastAsia="黑体" w:hint="eastAsia"/>
          <w:sz w:val="24"/>
          <w:szCs w:val="24"/>
        </w:rPr>
        <w:t>，前面空2格</w:t>
      </w:r>
      <w:r>
        <w:rPr>
          <w:rFonts w:ascii="楷体_GB2312" w:eastAsia="楷体_GB2312" w:hint="eastAsia"/>
          <w:sz w:val="24"/>
          <w:szCs w:val="24"/>
        </w:rPr>
        <w:t>）：本文。。。。。（摘要具体内容用楷体GB2312，小四）</w:t>
      </w:r>
    </w:p>
    <w:p w:rsidR="00B75653" w:rsidRPr="00AE1052" w:rsidRDefault="00B75653" w:rsidP="00B75653">
      <w:pPr>
        <w:ind w:firstLineChars="200" w:firstLine="480"/>
        <w:rPr>
          <w:rFonts w:ascii="黑体" w:eastAsia="黑体"/>
          <w:sz w:val="24"/>
          <w:szCs w:val="24"/>
        </w:rPr>
      </w:pPr>
      <w:commentRangeStart w:id="3"/>
      <w:r w:rsidRPr="00AE1052">
        <w:rPr>
          <w:rFonts w:ascii="黑体" w:eastAsia="黑体" w:hint="eastAsia"/>
          <w:sz w:val="24"/>
          <w:szCs w:val="24"/>
        </w:rPr>
        <w:t>关键词</w:t>
      </w:r>
      <w:commentRangeEnd w:id="3"/>
      <w:r>
        <w:rPr>
          <w:rStyle w:val="a6"/>
        </w:rPr>
        <w:commentReference w:id="3"/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黑体" w:eastAsia="黑体" w:hint="eastAsia"/>
          <w:sz w:val="24"/>
          <w:szCs w:val="24"/>
        </w:rPr>
        <w:t>关键词三</w:t>
      </w:r>
      <w:r w:rsidRPr="007E5005">
        <w:rPr>
          <w:rFonts w:ascii="黑体" w:eastAsia="黑体" w:hint="eastAsia"/>
          <w:sz w:val="24"/>
          <w:szCs w:val="24"/>
        </w:rPr>
        <w:t>个字为黑体，小四</w:t>
      </w:r>
      <w:r>
        <w:rPr>
          <w:rFonts w:ascii="黑体" w:eastAsia="黑体" w:hint="eastAsia"/>
          <w:sz w:val="24"/>
          <w:szCs w:val="24"/>
        </w:rPr>
        <w:t>，前面空2格</w:t>
      </w:r>
      <w:r>
        <w:rPr>
          <w:rFonts w:ascii="楷体_GB2312" w:eastAsia="楷体_GB2312" w:hint="eastAsia"/>
          <w:sz w:val="24"/>
          <w:szCs w:val="24"/>
        </w:rPr>
        <w:t>）：关键词用顿号分隔，字体为楷体GB2312，小四</w:t>
      </w:r>
    </w:p>
    <w:p w:rsidR="00B75653" w:rsidRPr="001B3447" w:rsidRDefault="00B75653" w:rsidP="00B75653">
      <w:pPr>
        <w:jc w:val="center"/>
      </w:pPr>
      <w:r w:rsidRPr="001B3447">
        <w:rPr>
          <w:rFonts w:hint="eastAsia"/>
        </w:rPr>
        <w:t>（空一行）</w:t>
      </w:r>
    </w:p>
    <w:p w:rsidR="00B75653" w:rsidRPr="001B3447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commentRangeStart w:id="4"/>
      <w:proofErr w:type="gramStart"/>
      <w:r>
        <w:rPr>
          <w:rFonts w:ascii="宋体" w:hAnsi="宋体" w:hint="eastAsia"/>
          <w:sz w:val="24"/>
          <w:szCs w:val="24"/>
        </w:rPr>
        <w:t>案例第</w:t>
      </w:r>
      <w:proofErr w:type="gramEnd"/>
      <w:r>
        <w:rPr>
          <w:rFonts w:ascii="宋体" w:hAnsi="宋体" w:hint="eastAsia"/>
          <w:sz w:val="24"/>
          <w:szCs w:val="24"/>
        </w:rPr>
        <w:t>一段</w:t>
      </w:r>
      <w:commentRangeEnd w:id="4"/>
      <w:r>
        <w:rPr>
          <w:rStyle w:val="a6"/>
        </w:rPr>
        <w:commentReference w:id="4"/>
      </w:r>
      <w:r>
        <w:rPr>
          <w:rFonts w:ascii="宋体" w:hAnsi="宋体" w:hint="eastAsia"/>
          <w:sz w:val="24"/>
          <w:szCs w:val="24"/>
        </w:rPr>
        <w:t>（不用标题）</w:t>
      </w:r>
    </w:p>
    <w:p w:rsidR="00B75653" w:rsidRDefault="00B75653" w:rsidP="00B75653">
      <w:pPr>
        <w:pStyle w:val="2"/>
        <w:jc w:val="center"/>
        <w:rPr>
          <w:rFonts w:ascii="黑体"/>
          <w:b w:val="0"/>
          <w:sz w:val="30"/>
          <w:szCs w:val="30"/>
        </w:rPr>
      </w:pPr>
      <w:r>
        <w:rPr>
          <w:rFonts w:ascii="黑体" w:hint="eastAsia"/>
          <w:b w:val="0"/>
          <w:sz w:val="30"/>
          <w:szCs w:val="30"/>
        </w:rPr>
        <w:t>一</w:t>
      </w:r>
      <w:bookmarkEnd w:id="0"/>
      <w:r>
        <w:rPr>
          <w:rFonts w:ascii="黑体" w:hint="eastAsia"/>
          <w:b w:val="0"/>
          <w:sz w:val="30"/>
          <w:szCs w:val="30"/>
        </w:rPr>
        <w:t>、标题（黑体，小三号，居中）</w:t>
      </w:r>
    </w:p>
    <w:p w:rsidR="00B75653" w:rsidRDefault="00B75653" w:rsidP="00B756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806E95">
        <w:rPr>
          <w:rFonts w:ascii="宋体" w:hAnsi="宋体" w:hint="eastAsia"/>
          <w:sz w:val="24"/>
          <w:szCs w:val="24"/>
        </w:rPr>
        <w:t>所有</w:t>
      </w:r>
      <w:commentRangeStart w:id="5"/>
      <w:r w:rsidRPr="00806E95">
        <w:rPr>
          <w:rFonts w:ascii="宋体" w:hAnsi="宋体" w:hint="eastAsia"/>
          <w:sz w:val="24"/>
          <w:szCs w:val="24"/>
        </w:rPr>
        <w:t>正文内容</w:t>
      </w:r>
      <w:commentRangeEnd w:id="5"/>
      <w:r w:rsidRPr="00DE7F96">
        <w:rPr>
          <w:rFonts w:ascii="宋体" w:hAnsi="宋体"/>
          <w:sz w:val="24"/>
          <w:szCs w:val="24"/>
        </w:rPr>
        <w:commentReference w:id="5"/>
      </w:r>
      <w:r w:rsidRPr="00806E95">
        <w:rPr>
          <w:rFonts w:ascii="宋体" w:hAnsi="宋体" w:hint="eastAsia"/>
          <w:sz w:val="24"/>
          <w:szCs w:val="24"/>
        </w:rPr>
        <w:t>用宋体，小四</w:t>
      </w:r>
      <w:r>
        <w:rPr>
          <w:rFonts w:ascii="宋体" w:hAnsi="宋体" w:hint="eastAsia"/>
          <w:sz w:val="24"/>
          <w:szCs w:val="24"/>
        </w:rPr>
        <w:t>号字。行距：固定值：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磅"/>
        </w:smartTagPr>
        <w:r w:rsidRPr="00DE7F96">
          <w:rPr>
            <w:rFonts w:ascii="宋体" w:hAnsi="宋体"/>
            <w:sz w:val="24"/>
            <w:szCs w:val="24"/>
          </w:rPr>
          <w:t>22</w:t>
        </w:r>
        <w:r>
          <w:rPr>
            <w:rFonts w:ascii="宋体" w:hAnsi="宋体" w:hint="eastAsia"/>
            <w:sz w:val="24"/>
            <w:szCs w:val="24"/>
          </w:rPr>
          <w:t>磅</w:t>
        </w:r>
      </w:smartTag>
      <w:r>
        <w:rPr>
          <w:rFonts w:ascii="宋体" w:hAnsi="宋体" w:hint="eastAsia"/>
          <w:sz w:val="24"/>
          <w:szCs w:val="24"/>
        </w:rPr>
        <w:t>，余同。</w:t>
      </w:r>
    </w:p>
    <w:p w:rsidR="00B75653" w:rsidRDefault="00B75653" w:rsidP="00B75653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5C4CE2">
        <w:rPr>
          <w:rFonts w:ascii="宋体" w:hAnsi="宋体" w:hint="eastAsia"/>
          <w:b/>
          <w:sz w:val="24"/>
          <w:szCs w:val="24"/>
        </w:rPr>
        <w:t>特别注意：正文、参考文献、附录中的所有英文、数字都为</w:t>
      </w:r>
      <w:r w:rsidRPr="005C4CE2">
        <w:rPr>
          <w:rFonts w:ascii="宋体" w:hAnsi="宋体"/>
          <w:b/>
          <w:sz w:val="24"/>
          <w:szCs w:val="24"/>
        </w:rPr>
        <w:t>Times New Roman</w:t>
      </w:r>
      <w:r w:rsidRPr="005C4CE2">
        <w:rPr>
          <w:rFonts w:ascii="宋体" w:hAnsi="宋体" w:hint="eastAsia"/>
          <w:b/>
          <w:sz w:val="24"/>
          <w:szCs w:val="24"/>
        </w:rPr>
        <w:t>字体。</w:t>
      </w:r>
    </w:p>
    <w:p w:rsidR="00B75653" w:rsidRPr="005C4CE2" w:rsidRDefault="00B75653" w:rsidP="00B75653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</w:p>
    <w:p w:rsidR="00B7565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commentRangeStart w:id="6"/>
      <w:r>
        <w:rPr>
          <w:rFonts w:ascii="黑体" w:eastAsia="黑体" w:hint="eastAsia"/>
          <w:b w:val="0"/>
          <w:sz w:val="28"/>
          <w:szCs w:val="28"/>
        </w:rPr>
        <w:t>（一）XXXX（黑体，四号，顶格）</w:t>
      </w:r>
    </w:p>
    <w:p w:rsidR="00B75653" w:rsidRPr="007E5005" w:rsidRDefault="00B75653" w:rsidP="00B75653">
      <w:pPr>
        <w:pStyle w:val="3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 xml:space="preserve">1、XXXX（黑体，小四，顶格） </w:t>
      </w:r>
    </w:p>
    <w:p w:rsidR="00B75653" w:rsidRPr="00EB1256" w:rsidRDefault="00B75653" w:rsidP="00B75653">
      <w:pPr>
        <w:pStyle w:val="3"/>
        <w:rPr>
          <w:rFonts w:ascii="宋体" w:eastAsia="宋体" w:hAnsi="宋体"/>
          <w:sz w:val="24"/>
          <w:szCs w:val="24"/>
        </w:rPr>
      </w:pPr>
      <w:r w:rsidRPr="00EB1256">
        <w:rPr>
          <w:rFonts w:ascii="宋体" w:eastAsia="宋体" w:hAnsi="宋体" w:hint="eastAsia"/>
          <w:sz w:val="24"/>
          <w:szCs w:val="24"/>
        </w:rPr>
        <w:t>（1）</w:t>
      </w:r>
      <w:r w:rsidRPr="003B75A1">
        <w:rPr>
          <w:rFonts w:ascii="宋体" w:eastAsia="宋体" w:hAnsi="宋体" w:hint="eastAsia"/>
          <w:sz w:val="24"/>
          <w:szCs w:val="24"/>
        </w:rPr>
        <w:t>XXXX（宋体加粗，小四，顶格）</w:t>
      </w:r>
      <w:commentRangeEnd w:id="6"/>
      <w:r w:rsidRPr="003B75A1">
        <w:rPr>
          <w:rStyle w:val="a6"/>
          <w:b w:val="0"/>
          <w:bCs w:val="0"/>
          <w:sz w:val="24"/>
          <w:szCs w:val="24"/>
        </w:rPr>
        <w:commentReference w:id="6"/>
      </w:r>
    </w:p>
    <w:p w:rsidR="00B75653" w:rsidRPr="00EB1256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……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pStyle w:val="2"/>
        <w:jc w:val="center"/>
        <w:rPr>
          <w:rFonts w:ascii="黑体"/>
          <w:b w:val="0"/>
          <w:sz w:val="30"/>
          <w:szCs w:val="30"/>
        </w:rPr>
      </w:pPr>
      <w:r>
        <w:rPr>
          <w:rFonts w:ascii="黑体" w:hint="eastAsia"/>
          <w:b w:val="0"/>
          <w:sz w:val="30"/>
          <w:szCs w:val="30"/>
        </w:rPr>
        <w:lastRenderedPageBreak/>
        <w:t>二、标题（黑体，小三号，居中）</w:t>
      </w:r>
    </w:p>
    <w:p w:rsidR="00B7565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（一）XXXX（黑体，四号，顶格）</w:t>
      </w:r>
    </w:p>
    <w:p w:rsidR="00B75653" w:rsidRPr="007E5005" w:rsidRDefault="00B75653" w:rsidP="00B75653">
      <w:pPr>
        <w:pStyle w:val="3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 xml:space="preserve">1、XXXX（黑体，小四，顶格） </w:t>
      </w:r>
    </w:p>
    <w:p w:rsidR="00B75653" w:rsidRPr="00EB1256" w:rsidRDefault="00B75653" w:rsidP="00B75653">
      <w:pPr>
        <w:pStyle w:val="3"/>
        <w:rPr>
          <w:rFonts w:ascii="宋体" w:eastAsia="宋体" w:hAnsi="宋体"/>
          <w:sz w:val="24"/>
          <w:szCs w:val="24"/>
        </w:rPr>
      </w:pPr>
      <w:r w:rsidRPr="00EB1256">
        <w:rPr>
          <w:rFonts w:ascii="宋体" w:eastAsia="宋体" w:hAnsi="宋体" w:hint="eastAsia"/>
          <w:sz w:val="24"/>
          <w:szCs w:val="24"/>
        </w:rPr>
        <w:t>（1）XXXX（宋体加粗，</w:t>
      </w:r>
      <w:r>
        <w:rPr>
          <w:rFonts w:ascii="宋体" w:eastAsia="宋体" w:hAnsi="宋体" w:hint="eastAsia"/>
          <w:sz w:val="24"/>
          <w:szCs w:val="24"/>
        </w:rPr>
        <w:t>小四</w:t>
      </w:r>
      <w:r w:rsidRPr="00EB1256">
        <w:rPr>
          <w:rFonts w:ascii="宋体" w:eastAsia="宋体" w:hAnsi="宋体" w:hint="eastAsia"/>
          <w:sz w:val="24"/>
          <w:szCs w:val="24"/>
        </w:rPr>
        <w:t>，顶格）</w:t>
      </w:r>
    </w:p>
    <w:p w:rsidR="00B75653" w:rsidRPr="00D56E04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……</w:t>
      </w:r>
    </w:p>
    <w:p w:rsidR="00B75653" w:rsidRPr="00D56E04" w:rsidRDefault="00B75653" w:rsidP="00B75653">
      <w:pPr>
        <w:numPr>
          <w:ilvl w:val="12"/>
          <w:numId w:val="0"/>
        </w:numPr>
        <w:spacing w:line="440" w:lineRule="exact"/>
        <w:ind w:left="1055" w:hanging="425"/>
        <w:rPr>
          <w:rFonts w:ascii="宋体"/>
          <w:sz w:val="24"/>
          <w:szCs w:val="24"/>
        </w:rPr>
      </w:pPr>
      <w:r w:rsidRPr="00D56E04">
        <w:rPr>
          <w:rFonts w:ascii="宋体" w:hint="eastAsia"/>
          <w:b/>
          <w:sz w:val="24"/>
          <w:szCs w:val="24"/>
        </w:rPr>
        <w:t>图：</w:t>
      </w:r>
      <w:r w:rsidRPr="00D56E04">
        <w:rPr>
          <w:rFonts w:ascii="宋体" w:hint="eastAsia"/>
          <w:sz w:val="24"/>
          <w:szCs w:val="24"/>
        </w:rPr>
        <w:sym w:font="Symbol" w:char="F0B7"/>
      </w:r>
      <w:r w:rsidRPr="00D56E04">
        <w:rPr>
          <w:rFonts w:ascii="宋体" w:hint="eastAsia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 xml:space="preserve"> </w:t>
      </w:r>
      <w:r w:rsidRPr="00D56E04">
        <w:rPr>
          <w:rFonts w:ascii="宋体" w:hint="eastAsia"/>
          <w:sz w:val="24"/>
          <w:szCs w:val="24"/>
        </w:rPr>
        <w:t>要精选，要具有自明性，切忌与表及文字表述重复。</w:t>
      </w:r>
    </w:p>
    <w:p w:rsidR="00B75653" w:rsidRPr="00D56E04" w:rsidRDefault="00B75653" w:rsidP="00B75653">
      <w:pPr>
        <w:numPr>
          <w:ilvl w:val="0"/>
          <w:numId w:val="1"/>
        </w:numPr>
        <w:spacing w:line="440" w:lineRule="exact"/>
        <w:ind w:left="1481" w:hanging="284"/>
        <w:rPr>
          <w:rFonts w:ascii="宋体"/>
          <w:sz w:val="24"/>
          <w:szCs w:val="24"/>
        </w:rPr>
      </w:pPr>
      <w:r w:rsidRPr="00D56E04">
        <w:rPr>
          <w:rFonts w:ascii="宋体" w:hint="eastAsia"/>
          <w:sz w:val="24"/>
          <w:szCs w:val="24"/>
        </w:rPr>
        <w:t>要清楚，但坐标比例不要</w:t>
      </w:r>
      <w:proofErr w:type="gramStart"/>
      <w:r w:rsidRPr="00D56E04">
        <w:rPr>
          <w:rFonts w:ascii="宋体" w:hint="eastAsia"/>
          <w:sz w:val="24"/>
          <w:szCs w:val="24"/>
        </w:rPr>
        <w:t>过份</w:t>
      </w:r>
      <w:proofErr w:type="gramEnd"/>
      <w:r w:rsidRPr="00D56E04">
        <w:rPr>
          <w:rFonts w:ascii="宋体" w:hint="eastAsia"/>
          <w:sz w:val="24"/>
          <w:szCs w:val="24"/>
        </w:rPr>
        <w:t>放大，同一图上不同曲线的点要分别用不同形状标出。</w:t>
      </w:r>
    </w:p>
    <w:p w:rsidR="00B75653" w:rsidRDefault="00B75653" w:rsidP="00B75653">
      <w:pPr>
        <w:numPr>
          <w:ilvl w:val="0"/>
          <w:numId w:val="1"/>
        </w:numPr>
        <w:spacing w:line="440" w:lineRule="exact"/>
        <w:ind w:left="1481" w:hanging="284"/>
        <w:rPr>
          <w:rFonts w:ascii="宋体"/>
          <w:sz w:val="24"/>
          <w:szCs w:val="24"/>
        </w:rPr>
      </w:pPr>
      <w:r w:rsidRPr="00D56E04">
        <w:rPr>
          <w:rFonts w:ascii="宋体" w:hint="eastAsia"/>
          <w:sz w:val="24"/>
          <w:szCs w:val="24"/>
        </w:rPr>
        <w:t>图中的术语、符号、单位等应同正文表述所用一致。</w:t>
      </w:r>
    </w:p>
    <w:p w:rsidR="00B75653" w:rsidRPr="00D56E04" w:rsidRDefault="00B75653" w:rsidP="00B75653">
      <w:pPr>
        <w:numPr>
          <w:ilvl w:val="0"/>
          <w:numId w:val="1"/>
        </w:numPr>
        <w:spacing w:line="440" w:lineRule="exact"/>
        <w:ind w:left="1481" w:hanging="284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请将图形组合。</w:t>
      </w:r>
    </w:p>
    <w:p w:rsidR="00B75653" w:rsidRDefault="00B75653" w:rsidP="00B75653">
      <w:pPr>
        <w:numPr>
          <w:ilvl w:val="0"/>
          <w:numId w:val="1"/>
        </w:numPr>
        <w:spacing w:line="440" w:lineRule="exact"/>
        <w:ind w:left="1481" w:hanging="284"/>
        <w:rPr>
          <w:rFonts w:ascii="宋体"/>
          <w:sz w:val="24"/>
          <w:szCs w:val="24"/>
        </w:rPr>
      </w:pPr>
      <w:proofErr w:type="gramStart"/>
      <w:r w:rsidRPr="00D56E04">
        <w:rPr>
          <w:rFonts w:ascii="宋体" w:hint="eastAsia"/>
          <w:sz w:val="24"/>
          <w:szCs w:val="24"/>
        </w:rPr>
        <w:t>图序及</w:t>
      </w:r>
      <w:proofErr w:type="gramEnd"/>
      <w:r w:rsidRPr="00D56E04">
        <w:rPr>
          <w:rFonts w:ascii="宋体" w:hint="eastAsia"/>
          <w:sz w:val="24"/>
          <w:szCs w:val="24"/>
        </w:rPr>
        <w:t>图名居中置于</w:t>
      </w:r>
      <w:r w:rsidRPr="00CB2901">
        <w:rPr>
          <w:rFonts w:ascii="宋体" w:hint="eastAsia"/>
          <w:b/>
          <w:sz w:val="24"/>
          <w:szCs w:val="24"/>
          <w:u w:val="double"/>
        </w:rPr>
        <w:t>图的下方</w:t>
      </w:r>
      <w:r>
        <w:rPr>
          <w:rFonts w:ascii="宋体" w:hint="eastAsia"/>
          <w:sz w:val="24"/>
          <w:szCs w:val="24"/>
        </w:rPr>
        <w:t>，例如：</w:t>
      </w:r>
    </w:p>
    <w:p w:rsidR="00B75653" w:rsidRDefault="00B75653" w:rsidP="00B75653">
      <w:pPr>
        <w:spacing w:line="440" w:lineRule="exact"/>
        <w:jc w:val="center"/>
        <w:rPr>
          <w:rFonts w:ascii="宋体"/>
          <w:sz w:val="24"/>
          <w:szCs w:val="24"/>
        </w:rPr>
      </w:pPr>
      <w:r w:rsidRPr="00597905">
        <w:rPr>
          <w:rFonts w:ascii="黑体" w:eastAsia="黑体" w:hint="eastAsia"/>
        </w:rPr>
        <w:t>图</w:t>
      </w:r>
      <w:r>
        <w:rPr>
          <w:rFonts w:ascii="黑体" w:eastAsia="黑体" w:hAnsi="Times New Roman" w:hint="eastAsia"/>
        </w:rPr>
        <w:t>1</w:t>
      </w:r>
      <w:r w:rsidRPr="00597905">
        <w:rPr>
          <w:rFonts w:ascii="黑体" w:eastAsia="黑体" w:hAnsi="Times New Roman" w:hint="eastAsia"/>
        </w:rPr>
        <w:t xml:space="preserve"> </w:t>
      </w:r>
      <w:r>
        <w:rPr>
          <w:rFonts w:ascii="黑体" w:eastAsia="黑体" w:hint="eastAsia"/>
        </w:rPr>
        <w:t>XXXXXXXX（图的标题在图的下方，黑体5号，居中）</w:t>
      </w:r>
    </w:p>
    <w:p w:rsidR="00B75653" w:rsidRPr="00CB2901" w:rsidRDefault="00B75653" w:rsidP="00B75653">
      <w:pPr>
        <w:spacing w:line="440" w:lineRule="exact"/>
        <w:ind w:left="1197"/>
        <w:rPr>
          <w:rFonts w:ascii="宋体"/>
          <w:sz w:val="24"/>
          <w:szCs w:val="24"/>
        </w:rPr>
      </w:pPr>
    </w:p>
    <w:p w:rsidR="00B75653" w:rsidRPr="00D56E04" w:rsidRDefault="00B75653" w:rsidP="00B75653">
      <w:pPr>
        <w:numPr>
          <w:ilvl w:val="12"/>
          <w:numId w:val="0"/>
        </w:numPr>
        <w:spacing w:line="440" w:lineRule="exact"/>
        <w:ind w:left="727" w:hanging="227"/>
        <w:rPr>
          <w:rFonts w:ascii="宋体"/>
          <w:sz w:val="24"/>
          <w:szCs w:val="24"/>
        </w:rPr>
      </w:pPr>
      <w:r w:rsidRPr="00D56E04">
        <w:rPr>
          <w:rFonts w:ascii="宋体" w:hint="eastAsia"/>
          <w:i/>
          <w:sz w:val="24"/>
          <w:szCs w:val="24"/>
        </w:rPr>
        <w:t xml:space="preserve"> </w:t>
      </w:r>
      <w:r w:rsidRPr="00D56E04">
        <w:rPr>
          <w:rFonts w:ascii="宋体" w:hint="eastAsia"/>
          <w:b/>
          <w:sz w:val="24"/>
          <w:szCs w:val="24"/>
        </w:rPr>
        <w:t>表：</w:t>
      </w:r>
      <w:r w:rsidRPr="00D56E04">
        <w:rPr>
          <w:rFonts w:ascii="宋体" w:hint="eastAsia"/>
          <w:sz w:val="24"/>
          <w:szCs w:val="24"/>
        </w:rPr>
        <w:sym w:font="Symbol" w:char="F0B7"/>
      </w:r>
      <w:r w:rsidRPr="00D56E04">
        <w:rPr>
          <w:rFonts w:ascii="宋体" w:hint="eastAsia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 xml:space="preserve"> </w:t>
      </w:r>
      <w:r w:rsidRPr="00D56E04">
        <w:rPr>
          <w:rFonts w:ascii="宋体" w:hint="eastAsia"/>
          <w:sz w:val="24"/>
          <w:szCs w:val="24"/>
        </w:rPr>
        <w:t>表中参数应标明量和单位的符号。</w:t>
      </w:r>
    </w:p>
    <w:p w:rsidR="00B75653" w:rsidRDefault="00B75653" w:rsidP="00B75653">
      <w:pPr>
        <w:numPr>
          <w:ilvl w:val="0"/>
          <w:numId w:val="1"/>
        </w:numPr>
        <w:spacing w:line="440" w:lineRule="exact"/>
        <w:ind w:left="1481" w:hanging="284"/>
        <w:rPr>
          <w:rFonts w:ascii="宋体"/>
          <w:sz w:val="24"/>
          <w:szCs w:val="24"/>
        </w:rPr>
      </w:pPr>
      <w:proofErr w:type="gramStart"/>
      <w:r w:rsidRPr="00D56E04">
        <w:rPr>
          <w:rFonts w:ascii="宋体" w:hint="eastAsia"/>
          <w:sz w:val="24"/>
          <w:szCs w:val="24"/>
        </w:rPr>
        <w:t>表序及</w:t>
      </w:r>
      <w:proofErr w:type="gramEnd"/>
      <w:r w:rsidRPr="00D56E04">
        <w:rPr>
          <w:rFonts w:ascii="宋体" w:hint="eastAsia"/>
          <w:sz w:val="24"/>
          <w:szCs w:val="24"/>
        </w:rPr>
        <w:t>表名置于</w:t>
      </w:r>
      <w:r w:rsidRPr="00CB2901">
        <w:rPr>
          <w:rFonts w:ascii="宋体" w:hint="eastAsia"/>
          <w:b/>
          <w:sz w:val="24"/>
          <w:szCs w:val="24"/>
          <w:u w:val="double"/>
        </w:rPr>
        <w:t>表的上方</w:t>
      </w:r>
      <w:r>
        <w:rPr>
          <w:rFonts w:ascii="宋体" w:hint="eastAsia"/>
          <w:sz w:val="24"/>
          <w:szCs w:val="24"/>
        </w:rPr>
        <w:t>，例如：</w:t>
      </w:r>
    </w:p>
    <w:p w:rsidR="00B75653" w:rsidRDefault="00B75653" w:rsidP="00B75653">
      <w:pPr>
        <w:spacing w:line="440" w:lineRule="exact"/>
        <w:ind w:left="1197"/>
        <w:rPr>
          <w:rFonts w:ascii="宋体"/>
          <w:sz w:val="24"/>
          <w:szCs w:val="24"/>
        </w:rPr>
      </w:pPr>
      <w:r w:rsidRPr="008C78BE">
        <w:rPr>
          <w:rFonts w:ascii="黑体" w:eastAsia="黑体" w:hAnsi="宋体" w:hint="eastAsia"/>
        </w:rPr>
        <w:t xml:space="preserve">表1  </w:t>
      </w:r>
      <w:r>
        <w:rPr>
          <w:rFonts w:ascii="黑体" w:eastAsia="黑体" w:hint="eastAsia"/>
        </w:rPr>
        <w:t>XXXXXXXX</w:t>
      </w:r>
      <w:r>
        <w:rPr>
          <w:rFonts w:ascii="黑体" w:eastAsia="黑体" w:hAnsi="宋体" w:hint="eastAsia"/>
        </w:rPr>
        <w:t>（表的标题在表之上，黑体5号，居中。表格也需居中）</w:t>
      </w:r>
    </w:p>
    <w:p w:rsidR="00B75653" w:rsidRDefault="00B75653" w:rsidP="00B75653">
      <w:pPr>
        <w:spacing w:line="440" w:lineRule="exact"/>
        <w:rPr>
          <w:rFonts w:ascii="宋体"/>
          <w:sz w:val="24"/>
          <w:szCs w:val="24"/>
        </w:rPr>
      </w:pPr>
    </w:p>
    <w:p w:rsidR="00B75653" w:rsidRDefault="00B75653" w:rsidP="00B75653">
      <w:pPr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A56618">
        <w:rPr>
          <w:rFonts w:ascii="Times New Roman" w:hAnsi="宋体"/>
          <w:b/>
          <w:sz w:val="24"/>
          <w:szCs w:val="24"/>
          <w:u w:val="double"/>
        </w:rPr>
        <w:t>特别注意</w:t>
      </w:r>
      <w:r w:rsidRPr="007336F1">
        <w:rPr>
          <w:rFonts w:ascii="Times New Roman" w:hAnsi="宋体"/>
          <w:sz w:val="24"/>
          <w:szCs w:val="24"/>
        </w:rPr>
        <w:t>：所有表格除特殊情况外都是</w:t>
      </w:r>
      <w:r w:rsidRPr="00A56618">
        <w:rPr>
          <w:rFonts w:ascii="宋体"/>
          <w:b/>
          <w:sz w:val="24"/>
          <w:szCs w:val="24"/>
          <w:u w:val="double"/>
        </w:rPr>
        <w:t>三线表</w:t>
      </w:r>
      <w:r w:rsidRPr="007336F1">
        <w:rPr>
          <w:rFonts w:ascii="Times New Roman" w:hAnsi="宋体"/>
          <w:sz w:val="24"/>
          <w:szCs w:val="24"/>
        </w:rPr>
        <w:t>，三线为</w:t>
      </w:r>
      <w:r w:rsidRPr="007336F1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7336F1">
          <w:rPr>
            <w:rFonts w:ascii="Times New Roman" w:hAnsi="Times New Roman"/>
            <w:sz w:val="24"/>
            <w:szCs w:val="24"/>
          </w:rPr>
          <w:t>5</w:t>
        </w:r>
        <w:r w:rsidRPr="007336F1">
          <w:rPr>
            <w:rFonts w:ascii="Times New Roman" w:hAnsi="宋体"/>
            <w:sz w:val="24"/>
            <w:szCs w:val="24"/>
          </w:rPr>
          <w:t>磅</w:t>
        </w:r>
      </w:smartTag>
      <w:r w:rsidRPr="007336F1">
        <w:rPr>
          <w:rFonts w:ascii="Times New Roman" w:hAnsi="宋体"/>
          <w:sz w:val="24"/>
          <w:szCs w:val="24"/>
        </w:rPr>
        <w:t>粗。若为了表格清晰易读，需要在中间加细线，则细线的线粗为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磅"/>
        </w:smartTagPr>
        <w:r w:rsidRPr="007336F1">
          <w:rPr>
            <w:rFonts w:ascii="Times New Roman" w:hAnsi="Times New Roman"/>
            <w:sz w:val="24"/>
            <w:szCs w:val="24"/>
          </w:rPr>
          <w:t>0.5</w:t>
        </w:r>
        <w:r w:rsidRPr="007336F1">
          <w:rPr>
            <w:rFonts w:ascii="Times New Roman" w:hAnsi="宋体"/>
            <w:sz w:val="24"/>
            <w:szCs w:val="24"/>
          </w:rPr>
          <w:t>磅</w:t>
        </w:r>
      </w:smartTag>
      <w:r w:rsidRPr="007336F1">
        <w:rPr>
          <w:rFonts w:ascii="Times New Roman" w:hAnsi="宋体"/>
          <w:sz w:val="24"/>
          <w:szCs w:val="24"/>
        </w:rPr>
        <w:t>。</w:t>
      </w:r>
      <w:r>
        <w:rPr>
          <w:rFonts w:ascii="Times New Roman" w:hAnsi="宋体" w:hint="eastAsia"/>
          <w:sz w:val="24"/>
          <w:szCs w:val="24"/>
        </w:rPr>
        <w:t>表格若有小数，均保留小数点后</w:t>
      </w:r>
      <w:r>
        <w:rPr>
          <w:rFonts w:ascii="Times New Roman" w:hAnsi="宋体" w:hint="eastAsia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位。</w:t>
      </w:r>
      <w:r>
        <w:rPr>
          <w:rFonts w:ascii="宋体" w:hAnsi="宋体" w:hint="eastAsia"/>
          <w:sz w:val="24"/>
          <w:szCs w:val="24"/>
        </w:rPr>
        <w:t>示例如下：</w:t>
      </w:r>
    </w:p>
    <w:p w:rsidR="00B75653" w:rsidRPr="008C78BE" w:rsidRDefault="00B75653" w:rsidP="00B75653">
      <w:pPr>
        <w:spacing w:line="440" w:lineRule="exact"/>
        <w:jc w:val="center"/>
        <w:rPr>
          <w:rFonts w:ascii="黑体" w:eastAsia="黑体" w:hAnsi="宋体"/>
        </w:rPr>
      </w:pPr>
      <w:r w:rsidRPr="008C78BE">
        <w:rPr>
          <w:rFonts w:ascii="黑体" w:eastAsia="黑体" w:hAnsi="宋体" w:hint="eastAsia"/>
        </w:rPr>
        <w:t>表1  样本特征描述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96"/>
        <w:gridCol w:w="996"/>
        <w:gridCol w:w="796"/>
        <w:gridCol w:w="796"/>
      </w:tblGrid>
      <w:tr w:rsidR="00B75653" w:rsidRPr="00B25E14" w:rsidTr="008E7BCD">
        <w:trPr>
          <w:trHeight w:val="306"/>
          <w:jc w:val="center"/>
        </w:trPr>
        <w:tc>
          <w:tcPr>
            <w:tcW w:w="2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5E14">
              <w:rPr>
                <w:rFonts w:ascii="宋体" w:hAnsi="宋体" w:cs="宋体" w:hint="eastAsia"/>
                <w:kern w:val="0"/>
              </w:rPr>
              <w:t>人口特征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5E14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75653" w:rsidRPr="00B25E14" w:rsidRDefault="00B75653" w:rsidP="008E7B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5E14">
              <w:rPr>
                <w:rFonts w:ascii="宋体" w:hAnsi="宋体" w:cs="宋体" w:hint="eastAsia"/>
                <w:kern w:val="0"/>
              </w:rPr>
              <w:t>百分比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5E14">
              <w:rPr>
                <w:rFonts w:ascii="宋体" w:hAnsi="宋体" w:cs="宋体" w:hint="eastAsia"/>
                <w:kern w:val="0"/>
              </w:rPr>
              <w:t>地域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5E14">
              <w:rPr>
                <w:rFonts w:ascii="宋体" w:hAnsi="宋体" w:cs="宋体" w:hint="eastAsia"/>
                <w:kern w:val="0"/>
              </w:rPr>
              <w:t>数量</w:t>
            </w:r>
          </w:p>
        </w:tc>
      </w:tr>
      <w:tr w:rsidR="00B75653" w:rsidRPr="00B25E14" w:rsidTr="008E7BCD">
        <w:trPr>
          <w:trHeight w:val="291"/>
          <w:jc w:val="center"/>
        </w:trPr>
        <w:tc>
          <w:tcPr>
            <w:tcW w:w="23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年龄：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kern w:val="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安徽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180</w:t>
            </w:r>
          </w:p>
        </w:tc>
      </w:tr>
      <w:tr w:rsidR="00B75653" w:rsidRPr="00B25E14" w:rsidTr="008E7BCD">
        <w:trPr>
          <w:trHeight w:val="306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 xml:space="preserve">     25</w:t>
            </w:r>
            <w:r w:rsidRPr="00B25E14">
              <w:rPr>
                <w:rFonts w:ascii="Times New Roman" w:hAnsi="宋体"/>
                <w:kern w:val="0"/>
              </w:rPr>
              <w:t>岁及以下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11</w:t>
            </w:r>
            <w:r w:rsidRPr="00B25E14">
              <w:rPr>
                <w:rFonts w:ascii="Times New Roman" w:hAnsi="宋体" w:hint="eastAsia"/>
                <w:kern w:val="0"/>
              </w:rPr>
              <w:t>%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广东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3</w:t>
            </w:r>
          </w:p>
        </w:tc>
      </w:tr>
      <w:tr w:rsidR="00B75653" w:rsidRPr="00B25E14" w:rsidTr="008E7BCD">
        <w:trPr>
          <w:trHeight w:val="29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 xml:space="preserve">     26-30</w:t>
            </w:r>
            <w:r w:rsidRPr="00B25E14">
              <w:rPr>
                <w:rFonts w:ascii="Times New Roman" w:hAnsi="宋体"/>
                <w:kern w:val="0"/>
              </w:rPr>
              <w:t>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49</w:t>
            </w:r>
            <w:r w:rsidRPr="00B25E14">
              <w:rPr>
                <w:rFonts w:ascii="Times New Roman" w:hAnsi="宋体" w:hint="eastAsia"/>
                <w:kern w:val="0"/>
              </w:rPr>
              <w:t>%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浙江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3</w:t>
            </w:r>
          </w:p>
        </w:tc>
      </w:tr>
      <w:tr w:rsidR="00B75653" w:rsidRPr="00B25E14" w:rsidTr="008E7BCD">
        <w:trPr>
          <w:trHeight w:val="306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31-40</w:t>
            </w:r>
            <w:r w:rsidRPr="00B25E14">
              <w:rPr>
                <w:rFonts w:ascii="Times New Roman" w:hAnsi="宋体"/>
                <w:kern w:val="0"/>
              </w:rPr>
              <w:t>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33</w:t>
            </w:r>
            <w:r w:rsidRPr="00B25E14">
              <w:rPr>
                <w:rFonts w:ascii="Times New Roman" w:hAnsi="宋体" w:hint="eastAsia"/>
                <w:kern w:val="0"/>
              </w:rPr>
              <w:t>%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江苏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4</w:t>
            </w:r>
          </w:p>
        </w:tc>
      </w:tr>
      <w:tr w:rsidR="00B75653" w:rsidRPr="00B25E14" w:rsidTr="008E7BCD">
        <w:trPr>
          <w:trHeight w:val="291"/>
          <w:jc w:val="center"/>
        </w:trPr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41</w:t>
            </w:r>
            <w:r w:rsidRPr="00B25E14">
              <w:rPr>
                <w:rFonts w:ascii="Times New Roman" w:hAnsi="宋体"/>
                <w:kern w:val="0"/>
              </w:rPr>
              <w:t>岁（含）以上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7</w:t>
            </w:r>
            <w:r w:rsidRPr="00B25E14">
              <w:rPr>
                <w:rFonts w:ascii="Times New Roman" w:hAnsi="宋体" w:hint="eastAsia"/>
                <w:kern w:val="0"/>
              </w:rPr>
              <w:t>%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广西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</w:t>
            </w:r>
          </w:p>
        </w:tc>
      </w:tr>
      <w:tr w:rsidR="00B75653" w:rsidRPr="00B25E14" w:rsidTr="008E7BCD">
        <w:trPr>
          <w:trHeight w:val="306"/>
          <w:jc w:val="center"/>
        </w:trPr>
        <w:tc>
          <w:tcPr>
            <w:tcW w:w="2371" w:type="dxa"/>
            <w:tcBorders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宋体"/>
                <w:kern w:val="0"/>
              </w:rPr>
              <w:t>性别：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香港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</w:t>
            </w:r>
          </w:p>
        </w:tc>
      </w:tr>
      <w:tr w:rsidR="00B75653" w:rsidRPr="00B25E14" w:rsidTr="008E7BCD">
        <w:trPr>
          <w:trHeight w:val="29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 xml:space="preserve">     </w:t>
            </w:r>
            <w:r w:rsidRPr="00B25E14">
              <w:rPr>
                <w:rFonts w:ascii="Times New Roman" w:hAnsi="宋体"/>
                <w:kern w:val="0"/>
              </w:rPr>
              <w:t>男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58%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  <w:r w:rsidRPr="00B25E14">
              <w:rPr>
                <w:rFonts w:ascii="宋体" w:hAnsi="宋体" w:cs="AdobeHeitiStd-Regular" w:hint="eastAsia"/>
                <w:kern w:val="0"/>
              </w:rPr>
              <w:t>…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</w:p>
        </w:tc>
      </w:tr>
      <w:tr w:rsidR="00B75653" w:rsidRPr="00B25E14" w:rsidTr="008E7BCD">
        <w:trPr>
          <w:trHeight w:val="306"/>
          <w:jc w:val="center"/>
        </w:trPr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 xml:space="preserve">     </w:t>
            </w:r>
            <w:r w:rsidRPr="00B25E14">
              <w:rPr>
                <w:rFonts w:ascii="Times New Roman" w:hAnsi="宋体"/>
                <w:kern w:val="0"/>
              </w:rPr>
              <w:t>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B25E14">
              <w:rPr>
                <w:rFonts w:ascii="Times New Roman" w:hAnsi="Times New Roman"/>
                <w:kern w:val="0"/>
              </w:rPr>
              <w:t>42%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653" w:rsidRPr="00B25E14" w:rsidRDefault="00B75653" w:rsidP="008E7BCD">
            <w:pPr>
              <w:autoSpaceDE w:val="0"/>
              <w:autoSpaceDN w:val="0"/>
              <w:adjustRightInd w:val="0"/>
              <w:jc w:val="left"/>
              <w:rPr>
                <w:rFonts w:ascii="宋体" w:hAnsi="宋体" w:cs="AdobeHeitiStd-Regular"/>
                <w:kern w:val="0"/>
              </w:rPr>
            </w:pPr>
          </w:p>
        </w:tc>
      </w:tr>
    </w:tbl>
    <w:p w:rsidR="00B75653" w:rsidRPr="00D56E04" w:rsidRDefault="00B75653" w:rsidP="00B75653">
      <w:pPr>
        <w:spacing w:line="440" w:lineRule="exact"/>
        <w:rPr>
          <w:rFonts w:ascii="宋体"/>
          <w:sz w:val="24"/>
          <w:szCs w:val="24"/>
        </w:rPr>
      </w:pPr>
    </w:p>
    <w:p w:rsidR="00B75653" w:rsidRPr="00D56E04" w:rsidRDefault="00B75653" w:rsidP="00B75653">
      <w:pPr>
        <w:spacing w:line="440" w:lineRule="exact"/>
        <w:ind w:left="630"/>
        <w:rPr>
          <w:rFonts w:ascii="宋体"/>
          <w:sz w:val="24"/>
          <w:szCs w:val="24"/>
        </w:rPr>
      </w:pPr>
      <w:r w:rsidRPr="00CB2901">
        <w:rPr>
          <w:rFonts w:ascii="宋体" w:hint="eastAsia"/>
          <w:b/>
          <w:sz w:val="24"/>
          <w:szCs w:val="24"/>
        </w:rPr>
        <w:t>公式：</w:t>
      </w:r>
      <w:r w:rsidRPr="00D56E04">
        <w:rPr>
          <w:rFonts w:ascii="宋体" w:hint="eastAsia"/>
          <w:sz w:val="24"/>
          <w:szCs w:val="24"/>
        </w:rPr>
        <w:t>公式的编号用括号括起写在右边行末，其间不加虚线。</w:t>
      </w:r>
    </w:p>
    <w:p w:rsidR="00B75653" w:rsidRDefault="00B75653" w:rsidP="00B75653">
      <w:pPr>
        <w:numPr>
          <w:ilvl w:val="12"/>
          <w:numId w:val="0"/>
        </w:numPr>
        <w:spacing w:line="440" w:lineRule="exact"/>
        <w:ind w:left="859" w:hanging="229"/>
        <w:rPr>
          <w:rFonts w:ascii="宋体"/>
          <w:sz w:val="24"/>
          <w:szCs w:val="24"/>
        </w:rPr>
      </w:pPr>
    </w:p>
    <w:p w:rsidR="00B75653" w:rsidRPr="00D56E04" w:rsidRDefault="00B75653" w:rsidP="00B75653">
      <w:pPr>
        <w:numPr>
          <w:ilvl w:val="12"/>
          <w:numId w:val="0"/>
        </w:numPr>
        <w:spacing w:line="440" w:lineRule="exact"/>
        <w:ind w:left="859" w:hanging="229"/>
        <w:rPr>
          <w:rFonts w:ascii="宋体"/>
          <w:sz w:val="24"/>
          <w:szCs w:val="24"/>
        </w:rPr>
      </w:pPr>
      <w:r w:rsidRPr="00D56E04">
        <w:rPr>
          <w:rFonts w:ascii="宋体" w:hint="eastAsia"/>
          <w:sz w:val="24"/>
          <w:szCs w:val="24"/>
        </w:rPr>
        <w:t>图、表、公式等与正文之间要有</w:t>
      </w:r>
      <w:r w:rsidRPr="00CB2901">
        <w:rPr>
          <w:rFonts w:ascii="宋体" w:hint="eastAsia"/>
          <w:b/>
          <w:sz w:val="24"/>
          <w:szCs w:val="24"/>
          <w:u w:val="double"/>
        </w:rPr>
        <w:t>单</w:t>
      </w:r>
      <w:proofErr w:type="gramStart"/>
      <w:r w:rsidRPr="00CB2901">
        <w:rPr>
          <w:rFonts w:ascii="宋体" w:hint="eastAsia"/>
          <w:b/>
          <w:sz w:val="24"/>
          <w:szCs w:val="24"/>
          <w:u w:val="double"/>
        </w:rPr>
        <w:t>倍</w:t>
      </w:r>
      <w:proofErr w:type="gramEnd"/>
      <w:r w:rsidRPr="00CB2901">
        <w:rPr>
          <w:rFonts w:ascii="宋体" w:hint="eastAsia"/>
          <w:b/>
          <w:sz w:val="24"/>
          <w:szCs w:val="24"/>
          <w:u w:val="double"/>
        </w:rPr>
        <w:t>行间距</w:t>
      </w:r>
      <w:r w:rsidRPr="00D56E04">
        <w:rPr>
          <w:rFonts w:ascii="宋体" w:hint="eastAsia"/>
          <w:sz w:val="24"/>
          <w:szCs w:val="24"/>
        </w:rPr>
        <w:t>。</w:t>
      </w:r>
    </w:p>
    <w:p w:rsidR="00B75653" w:rsidRPr="00D56E04" w:rsidRDefault="00B75653" w:rsidP="00B756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56E04">
        <w:rPr>
          <w:rFonts w:ascii="宋体"/>
          <w:sz w:val="24"/>
          <w:szCs w:val="24"/>
        </w:rPr>
        <w:t xml:space="preserve"> </w:t>
      </w:r>
      <w:r w:rsidRPr="00D56E04">
        <w:rPr>
          <w:rFonts w:ascii="宋体" w:hint="eastAsia"/>
          <w:sz w:val="24"/>
          <w:szCs w:val="24"/>
        </w:rPr>
        <w:t>文中的图、表、附注、公式一律采用阿拉伯数字连续编号。如：图</w:t>
      </w:r>
      <w:r>
        <w:rPr>
          <w:rFonts w:ascii="宋体" w:hint="eastAsia"/>
          <w:sz w:val="24"/>
          <w:szCs w:val="24"/>
        </w:rPr>
        <w:t>1</w:t>
      </w:r>
      <w:r w:rsidRPr="00D56E04">
        <w:rPr>
          <w:rFonts w:ascii="宋体" w:hint="eastAsia"/>
          <w:sz w:val="24"/>
          <w:szCs w:val="24"/>
        </w:rPr>
        <w:t>，表</w:t>
      </w:r>
      <w:r>
        <w:rPr>
          <w:rFonts w:ascii="宋体" w:hint="eastAsia"/>
          <w:sz w:val="24"/>
          <w:szCs w:val="24"/>
        </w:rPr>
        <w:t>1</w:t>
      </w:r>
      <w:r w:rsidRPr="00D56E04">
        <w:rPr>
          <w:rFonts w:ascii="宋体" w:hint="eastAsia"/>
          <w:sz w:val="24"/>
          <w:szCs w:val="24"/>
        </w:rPr>
        <w:t>，公式</w:t>
      </w:r>
      <w:r>
        <w:rPr>
          <w:rFonts w:ascii="宋体" w:hint="eastAsia"/>
          <w:sz w:val="24"/>
          <w:szCs w:val="24"/>
        </w:rPr>
        <w:t>1</w:t>
      </w:r>
      <w:r w:rsidRPr="00D56E04">
        <w:rPr>
          <w:rFonts w:ascii="宋体" w:hint="eastAsia"/>
          <w:sz w:val="24"/>
          <w:szCs w:val="24"/>
        </w:rPr>
        <w:t>等。若图或表中有附注，采用英文小写字母顺序编号，附注写在图或表的下方。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277FA6" w:rsidRDefault="00B75653" w:rsidP="00B75653">
      <w:pPr>
        <w:pStyle w:val="1"/>
        <w:rPr>
          <w:rFonts w:ascii="黑体" w:eastAsia="黑体" w:hAnsi="黑体"/>
          <w:b w:val="0"/>
          <w:bCs w:val="0"/>
          <w:sz w:val="24"/>
          <w:szCs w:val="24"/>
        </w:rPr>
      </w:pPr>
      <w:r>
        <w:rPr>
          <w:rFonts w:ascii="黑体" w:eastAsia="黑体" w:hAnsi="黑体" w:hint="eastAsia"/>
          <w:b w:val="0"/>
          <w:bCs w:val="0"/>
          <w:sz w:val="24"/>
          <w:szCs w:val="24"/>
        </w:rPr>
        <w:t>注释(小四黑体，顶格)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解释案例正文出现的术语，具体格式同参考文献。（注意：此内容不是必须有的，根据实际情况撰写）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D24ABD" w:rsidRDefault="00B75653" w:rsidP="00B75653">
      <w:pPr>
        <w:pStyle w:val="1"/>
        <w:rPr>
          <w:rFonts w:ascii="黑体" w:eastAsia="黑体" w:hAnsi="黑体"/>
          <w:b w:val="0"/>
          <w:bCs w:val="0"/>
          <w:sz w:val="24"/>
          <w:szCs w:val="24"/>
        </w:rPr>
      </w:pPr>
      <w:commentRangeStart w:id="7"/>
      <w:r w:rsidRPr="00D24ABD">
        <w:rPr>
          <w:rFonts w:ascii="黑体" w:eastAsia="黑体" w:hAnsi="黑体" w:hint="eastAsia"/>
          <w:b w:val="0"/>
          <w:bCs w:val="0"/>
          <w:sz w:val="24"/>
          <w:szCs w:val="24"/>
        </w:rPr>
        <w:t>参考文献</w:t>
      </w:r>
      <w:commentRangeEnd w:id="7"/>
      <w:r>
        <w:rPr>
          <w:rStyle w:val="a6"/>
          <w:b w:val="0"/>
          <w:bCs w:val="0"/>
          <w:kern w:val="2"/>
        </w:rPr>
        <w:commentReference w:id="7"/>
      </w:r>
      <w:r>
        <w:rPr>
          <w:rFonts w:ascii="黑体" w:eastAsia="黑体" w:hAnsi="黑体" w:hint="eastAsia"/>
          <w:b w:val="0"/>
          <w:bCs w:val="0"/>
          <w:sz w:val="24"/>
          <w:szCs w:val="24"/>
        </w:rPr>
        <w:t>(小四黑体，顶格)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commentRangeStart w:id="8"/>
      <w:r>
        <w:rPr>
          <w:rFonts w:ascii="宋体" w:hAnsi="宋体" w:hint="eastAsia"/>
          <w:sz w:val="24"/>
          <w:szCs w:val="24"/>
        </w:rPr>
        <w:t>参考文献格式举例</w:t>
      </w:r>
      <w:commentRangeEnd w:id="8"/>
      <w:r>
        <w:rPr>
          <w:rStyle w:val="a6"/>
        </w:rPr>
        <w:commentReference w:id="8"/>
      </w:r>
      <w:r>
        <w:rPr>
          <w:rFonts w:ascii="宋体" w:hAnsi="宋体" w:hint="eastAsia"/>
          <w:sz w:val="24"/>
          <w:szCs w:val="24"/>
        </w:rPr>
        <w:t>：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spacing w:before="60"/>
        <w:rPr>
          <w:rFonts w:ascii="宋体"/>
        </w:rPr>
      </w:pPr>
      <w:r>
        <w:rPr>
          <w:rFonts w:ascii="宋体" w:hint="eastAsia"/>
        </w:rPr>
        <w:t>[1] 张昆，冯立群，余昌钰，等</w:t>
      </w:r>
      <w:r>
        <w:rPr>
          <w:rFonts w:ascii="宋体"/>
        </w:rPr>
        <w:t xml:space="preserve">. </w:t>
      </w:r>
      <w:r>
        <w:rPr>
          <w:rFonts w:ascii="宋体" w:hint="eastAsia"/>
        </w:rPr>
        <w:t>机器人柔性手腕的球面齿轮设计研究[J]</w:t>
      </w:r>
      <w:r>
        <w:rPr>
          <w:rFonts w:ascii="宋体"/>
        </w:rPr>
        <w:t xml:space="preserve">. </w:t>
      </w:r>
      <w:r>
        <w:rPr>
          <w:rFonts w:ascii="宋体" w:hint="eastAsia"/>
        </w:rPr>
        <w:t>清华大学学报，</w:t>
      </w:r>
      <w:r>
        <w:rPr>
          <w:rFonts w:ascii="宋体"/>
        </w:rPr>
        <w:t>1994, 34(2): 1</w:t>
      </w:r>
      <w:r>
        <w:rPr>
          <w:rFonts w:ascii="宋体" w:hint="eastAsia"/>
        </w:rPr>
        <w:t>-</w:t>
      </w:r>
      <w:r>
        <w:rPr>
          <w:rFonts w:ascii="宋体"/>
        </w:rPr>
        <w:t>7</w:t>
      </w:r>
    </w:p>
    <w:p w:rsidR="00B75653" w:rsidRDefault="00B75653" w:rsidP="00B75653">
      <w:pPr>
        <w:spacing w:before="60"/>
        <w:rPr>
          <w:rFonts w:ascii="宋体"/>
        </w:rPr>
      </w:pPr>
      <w:r>
        <w:rPr>
          <w:rFonts w:ascii="宋体" w:hint="eastAsia"/>
        </w:rPr>
        <w:t xml:space="preserve">[2] </w:t>
      </w:r>
      <w:proofErr w:type="gramStart"/>
      <w:r>
        <w:rPr>
          <w:rFonts w:ascii="宋体" w:hint="eastAsia"/>
        </w:rPr>
        <w:t>竺</w:t>
      </w:r>
      <w:proofErr w:type="gramEnd"/>
      <w:r>
        <w:rPr>
          <w:rFonts w:ascii="宋体" w:hint="eastAsia"/>
        </w:rPr>
        <w:t>可</w:t>
      </w:r>
      <w:proofErr w:type="gramStart"/>
      <w:r>
        <w:rPr>
          <w:rFonts w:ascii="宋体" w:hint="eastAsia"/>
        </w:rPr>
        <w:t>桢</w:t>
      </w:r>
      <w:proofErr w:type="gramEnd"/>
      <w:r>
        <w:rPr>
          <w:rFonts w:ascii="宋体"/>
        </w:rPr>
        <w:t xml:space="preserve">. </w:t>
      </w:r>
      <w:r>
        <w:rPr>
          <w:rFonts w:ascii="宋体" w:hint="eastAsia"/>
        </w:rPr>
        <w:t>物理学[M]</w:t>
      </w:r>
      <w:r>
        <w:rPr>
          <w:rFonts w:ascii="宋体"/>
        </w:rPr>
        <w:t xml:space="preserve">. </w:t>
      </w:r>
      <w:r>
        <w:rPr>
          <w:rFonts w:ascii="宋体" w:hint="eastAsia"/>
        </w:rPr>
        <w:t>北京：科学出版社，</w:t>
      </w:r>
      <w:r>
        <w:rPr>
          <w:rFonts w:ascii="宋体"/>
        </w:rPr>
        <w:t>1973. 56</w:t>
      </w:r>
      <w:r>
        <w:rPr>
          <w:rFonts w:ascii="宋体" w:hint="eastAsia"/>
        </w:rPr>
        <w:t>-</w:t>
      </w:r>
      <w:r>
        <w:rPr>
          <w:rFonts w:ascii="宋体"/>
        </w:rPr>
        <w:t>60</w:t>
      </w:r>
    </w:p>
    <w:p w:rsidR="00B75653" w:rsidRDefault="00B75653" w:rsidP="00B75653">
      <w:pPr>
        <w:spacing w:before="60" w:after="60"/>
        <w:rPr>
          <w:rFonts w:ascii="宋体"/>
        </w:rPr>
      </w:pPr>
      <w:r>
        <w:rPr>
          <w:rFonts w:ascii="宋体" w:hint="eastAsia"/>
        </w:rPr>
        <w:t xml:space="preserve">[3] </w:t>
      </w:r>
      <w:proofErr w:type="spellStart"/>
      <w:r>
        <w:rPr>
          <w:rFonts w:ascii="宋体"/>
        </w:rPr>
        <w:t>Dupont</w:t>
      </w:r>
      <w:proofErr w:type="spellEnd"/>
      <w:r>
        <w:rPr>
          <w:rFonts w:ascii="宋体"/>
        </w:rPr>
        <w:t xml:space="preserve"> B. Bone marrow transplantation in severe combined immunodeficiency with an unrelated MLC compatible donor. In: White H J, Smith R, </w:t>
      </w:r>
      <w:proofErr w:type="gramStart"/>
      <w:r>
        <w:rPr>
          <w:rFonts w:ascii="宋体"/>
        </w:rPr>
        <w:t>eds</w:t>
      </w:r>
      <w:proofErr w:type="gramEnd"/>
      <w:r>
        <w:rPr>
          <w:rFonts w:ascii="宋体"/>
        </w:rPr>
        <w:t xml:space="preserve">. Proceedings of the Third Annual Meeting of the International Society for Experimental Hematology. </w:t>
      </w:r>
      <w:smartTag w:uri="urn:schemas-microsoft-com:office:smarttags" w:element="place">
        <w:smartTag w:uri="urn:schemas-microsoft-com:office:smarttags" w:element="City">
          <w:r>
            <w:rPr>
              <w:rFonts w:ascii="宋体"/>
            </w:rPr>
            <w:t>Houston</w:t>
          </w:r>
        </w:smartTag>
      </w:smartTag>
      <w:r>
        <w:rPr>
          <w:rFonts w:ascii="宋体"/>
        </w:rPr>
        <w:t>: International Society for Experimental Hematology, 1974. 44</w:t>
      </w:r>
      <w:r>
        <w:rPr>
          <w:rFonts w:ascii="宋体" w:hint="eastAsia"/>
        </w:rPr>
        <w:t>-</w:t>
      </w:r>
      <w:r>
        <w:rPr>
          <w:rFonts w:ascii="宋体"/>
        </w:rPr>
        <w:t>46</w:t>
      </w:r>
    </w:p>
    <w:p w:rsidR="00B75653" w:rsidRDefault="00B75653" w:rsidP="00B75653">
      <w:pPr>
        <w:spacing w:before="60"/>
        <w:rPr>
          <w:rFonts w:ascii="宋体"/>
        </w:rPr>
      </w:pPr>
      <w:r>
        <w:rPr>
          <w:rFonts w:ascii="宋体" w:hint="eastAsia"/>
        </w:rPr>
        <w:t xml:space="preserve">[4] </w:t>
      </w:r>
      <w:proofErr w:type="gramStart"/>
      <w:r>
        <w:rPr>
          <w:rFonts w:ascii="宋体" w:hint="eastAsia"/>
        </w:rPr>
        <w:t>郑开青</w:t>
      </w:r>
      <w:proofErr w:type="gramEnd"/>
      <w:r>
        <w:rPr>
          <w:rFonts w:ascii="宋体"/>
        </w:rPr>
        <w:t xml:space="preserve">. </w:t>
      </w:r>
      <w:r>
        <w:rPr>
          <w:rFonts w:ascii="宋体" w:hint="eastAsia"/>
        </w:rPr>
        <w:t>通讯系统模拟及软件</w:t>
      </w:r>
      <w:r>
        <w:rPr>
          <w:rFonts w:ascii="宋体"/>
        </w:rPr>
        <w:t xml:space="preserve"> [</w:t>
      </w:r>
      <w:r>
        <w:rPr>
          <w:rFonts w:ascii="宋体" w:hint="eastAsia"/>
        </w:rPr>
        <w:t>D</w:t>
      </w:r>
      <w:r>
        <w:rPr>
          <w:rFonts w:ascii="宋体"/>
        </w:rPr>
        <w:t xml:space="preserve">]. </w:t>
      </w:r>
      <w:r>
        <w:rPr>
          <w:rFonts w:ascii="宋体" w:hint="eastAsia"/>
        </w:rPr>
        <w:t>北京：清华大学无线电系，</w:t>
      </w:r>
      <w:r>
        <w:rPr>
          <w:rFonts w:ascii="宋体"/>
        </w:rPr>
        <w:t>1987</w:t>
      </w:r>
    </w:p>
    <w:p w:rsidR="00B75653" w:rsidRDefault="00B75653" w:rsidP="00B75653">
      <w:pPr>
        <w:spacing w:before="60"/>
        <w:rPr>
          <w:rFonts w:ascii="宋体"/>
        </w:rPr>
      </w:pPr>
      <w:r>
        <w:rPr>
          <w:rFonts w:ascii="宋体" w:hint="eastAsia"/>
        </w:rPr>
        <w:t>[5] 姜锡洲</w:t>
      </w:r>
      <w:r>
        <w:rPr>
          <w:rFonts w:ascii="宋体"/>
        </w:rPr>
        <w:t xml:space="preserve">. </w:t>
      </w:r>
      <w:r>
        <w:rPr>
          <w:rFonts w:ascii="宋体" w:hint="eastAsia"/>
        </w:rPr>
        <w:t>一种温热外敷药制备方法</w:t>
      </w:r>
      <w:r>
        <w:rPr>
          <w:rFonts w:ascii="宋体"/>
        </w:rPr>
        <w:t>.</w:t>
      </w:r>
      <w:r>
        <w:rPr>
          <w:rFonts w:ascii="宋体" w:hint="eastAsia"/>
        </w:rPr>
        <w:t>中国专利，</w:t>
      </w:r>
      <w:r>
        <w:rPr>
          <w:rFonts w:ascii="宋体"/>
        </w:rPr>
        <w:t>881056073</w:t>
      </w:r>
      <w:r>
        <w:rPr>
          <w:rFonts w:ascii="宋体" w:hint="eastAsia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1980"/>
        </w:smartTagPr>
        <w:r>
          <w:rPr>
            <w:rFonts w:ascii="宋体"/>
          </w:rPr>
          <w:t>1980-07-26</w:t>
        </w:r>
      </w:smartTag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int="eastAsia"/>
        </w:rPr>
        <w:t>[6] 中华人民共和国国家技术监督局</w:t>
      </w:r>
      <w:r>
        <w:rPr>
          <w:rFonts w:ascii="宋体"/>
        </w:rPr>
        <w:t>. GB3100</w:t>
      </w:r>
      <w:r>
        <w:rPr>
          <w:rFonts w:ascii="宋体" w:hint="eastAsia"/>
        </w:rPr>
        <w:t>-</w:t>
      </w:r>
      <w:r>
        <w:rPr>
          <w:rFonts w:ascii="宋体"/>
        </w:rPr>
        <w:t xml:space="preserve">3102. </w:t>
      </w:r>
      <w:r>
        <w:rPr>
          <w:rFonts w:ascii="宋体" w:hint="eastAsia"/>
        </w:rPr>
        <w:t>中华人民共和国国家标准－量与单位</w:t>
      </w:r>
      <w:r>
        <w:rPr>
          <w:rFonts w:ascii="宋体"/>
        </w:rPr>
        <w:t>.</w:t>
      </w:r>
      <w:r>
        <w:rPr>
          <w:rFonts w:ascii="宋体" w:hint="eastAsia"/>
        </w:rPr>
        <w:t>北京：中国标准出版社，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1994"/>
        </w:smartTagPr>
        <w:r>
          <w:rPr>
            <w:rFonts w:ascii="宋体"/>
          </w:rPr>
          <w:t>1994-11-01</w:t>
        </w:r>
      </w:smartTag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1C6821" w:rsidRDefault="00B75653" w:rsidP="00B75653">
      <w:pPr>
        <w:pStyle w:val="1"/>
        <w:rPr>
          <w:rFonts w:ascii="黑体" w:eastAsia="黑体" w:hAnsi="黑体"/>
          <w:b w:val="0"/>
          <w:bCs w:val="0"/>
          <w:sz w:val="24"/>
          <w:szCs w:val="24"/>
        </w:rPr>
      </w:pPr>
      <w:commentRangeStart w:id="9"/>
      <w:r w:rsidRPr="001C6821">
        <w:rPr>
          <w:rFonts w:ascii="黑体" w:eastAsia="黑体" w:hAnsi="黑体" w:hint="eastAsia"/>
          <w:b w:val="0"/>
          <w:bCs w:val="0"/>
          <w:sz w:val="24"/>
          <w:szCs w:val="24"/>
        </w:rPr>
        <w:t>附录</w:t>
      </w:r>
      <w:commentRangeEnd w:id="9"/>
      <w:r>
        <w:rPr>
          <w:rStyle w:val="a6"/>
          <w:b w:val="0"/>
          <w:bCs w:val="0"/>
          <w:kern w:val="2"/>
        </w:rPr>
        <w:commentReference w:id="9"/>
      </w:r>
      <w:r>
        <w:rPr>
          <w:rFonts w:ascii="黑体" w:eastAsia="黑体" w:hAnsi="黑体" w:hint="eastAsia"/>
          <w:b w:val="0"/>
          <w:bCs w:val="0"/>
          <w:sz w:val="24"/>
          <w:szCs w:val="24"/>
        </w:rPr>
        <w:t>(小四黑体，顶格)</w:t>
      </w:r>
    </w:p>
    <w:p w:rsidR="00B75653" w:rsidRDefault="00B75653" w:rsidP="00B756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此项不是必备内容，老师可以根据实际情况进行取舍。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pStyle w:val="2"/>
        <w:jc w:val="center"/>
        <w:rPr>
          <w:rFonts w:ascii="黑体"/>
          <w:b w:val="0"/>
          <w:sz w:val="36"/>
          <w:szCs w:val="36"/>
        </w:rPr>
      </w:pPr>
      <w:commentRangeStart w:id="10"/>
      <w:r>
        <w:rPr>
          <w:rFonts w:ascii="黑体" w:hint="eastAsia"/>
          <w:b w:val="0"/>
          <w:sz w:val="36"/>
          <w:szCs w:val="36"/>
        </w:rPr>
        <w:t>案例使用说明</w:t>
      </w:r>
      <w:commentRangeEnd w:id="10"/>
      <w:r>
        <w:rPr>
          <w:rStyle w:val="a6"/>
          <w:rFonts w:ascii="新宋体" w:eastAsia="新宋体" w:hAnsi="新宋体"/>
          <w:b w:val="0"/>
          <w:bCs w:val="0"/>
        </w:rPr>
        <w:commentReference w:id="10"/>
      </w:r>
      <w:r w:rsidRPr="007E5005">
        <w:rPr>
          <w:rFonts w:ascii="黑体" w:hint="eastAsia"/>
          <w:b w:val="0"/>
          <w:sz w:val="36"/>
          <w:szCs w:val="36"/>
        </w:rPr>
        <w:t>（黑体</w:t>
      </w:r>
      <w:r>
        <w:rPr>
          <w:rFonts w:ascii="黑体" w:hint="eastAsia"/>
          <w:b w:val="0"/>
          <w:sz w:val="36"/>
          <w:szCs w:val="36"/>
        </w:rPr>
        <w:t>，小二，居中</w:t>
      </w:r>
      <w:r w:rsidRPr="007E5005">
        <w:rPr>
          <w:rFonts w:ascii="黑体" w:hint="eastAsia"/>
          <w:b w:val="0"/>
          <w:sz w:val="36"/>
          <w:szCs w:val="36"/>
        </w:rPr>
        <w:t>）</w:t>
      </w:r>
    </w:p>
    <w:p w:rsidR="00B75653" w:rsidRPr="00E756B8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 w:rsidRPr="00E756B8">
        <w:rPr>
          <w:rFonts w:ascii="黑体" w:eastAsia="黑体" w:hint="eastAsia"/>
          <w:b w:val="0"/>
          <w:sz w:val="28"/>
          <w:szCs w:val="28"/>
        </w:rPr>
        <w:t>一、教学目的和用途</w:t>
      </w:r>
      <w:r>
        <w:rPr>
          <w:rFonts w:ascii="黑体" w:eastAsia="黑体" w:hint="eastAsia"/>
          <w:b w:val="0"/>
          <w:sz w:val="28"/>
          <w:szCs w:val="28"/>
        </w:rPr>
        <w:t>（黑体，四号，顶格）</w:t>
      </w:r>
    </w:p>
    <w:p w:rsidR="00B75653" w:rsidRDefault="00B75653" w:rsidP="00B756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E756B8">
        <w:rPr>
          <w:rFonts w:ascii="宋体" w:hAnsi="宋体" w:hint="eastAsia"/>
          <w:sz w:val="24"/>
          <w:szCs w:val="24"/>
        </w:rPr>
        <w:t>指明使用对象（适用于哪类学员）、涉及的专业课程（适用于哪些门课程中的哪些章节）、难度组合。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B7494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二</w:t>
      </w:r>
      <w:r w:rsidRPr="00E756B8">
        <w:rPr>
          <w:rFonts w:ascii="黑体" w:eastAsia="黑体" w:hint="eastAsia"/>
          <w:b w:val="0"/>
          <w:sz w:val="28"/>
          <w:szCs w:val="28"/>
        </w:rPr>
        <w:t>、</w:t>
      </w:r>
      <w:commentRangeStart w:id="11"/>
      <w:r>
        <w:rPr>
          <w:rFonts w:ascii="黑体" w:eastAsia="黑体" w:hint="eastAsia"/>
          <w:b w:val="0"/>
          <w:sz w:val="28"/>
          <w:szCs w:val="28"/>
        </w:rPr>
        <w:t>思考题</w:t>
      </w:r>
      <w:commentRangeEnd w:id="11"/>
      <w:r>
        <w:rPr>
          <w:rStyle w:val="a6"/>
          <w:b w:val="0"/>
          <w:bCs w:val="0"/>
        </w:rPr>
        <w:commentReference w:id="11"/>
      </w:r>
      <w:r>
        <w:rPr>
          <w:rFonts w:ascii="黑体" w:eastAsia="黑体" w:hint="eastAsia"/>
          <w:b w:val="0"/>
          <w:sz w:val="28"/>
          <w:szCs w:val="28"/>
        </w:rPr>
        <w:t>（黑体，四号，顶格）</w:t>
      </w:r>
    </w:p>
    <w:p w:rsidR="00B75653" w:rsidRDefault="00B75653" w:rsidP="00B75653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1、……</w:t>
      </w:r>
    </w:p>
    <w:p w:rsidR="00B75653" w:rsidRPr="00B74943" w:rsidRDefault="00B75653" w:rsidP="00B75653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2、……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B7494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三</w:t>
      </w:r>
      <w:r w:rsidRPr="00E756B8">
        <w:rPr>
          <w:rFonts w:ascii="黑体" w:eastAsia="黑体" w:hint="eastAsia"/>
          <w:b w:val="0"/>
          <w:sz w:val="28"/>
          <w:szCs w:val="28"/>
        </w:rPr>
        <w:t>、</w:t>
      </w:r>
      <w:commentRangeStart w:id="12"/>
      <w:r>
        <w:rPr>
          <w:rFonts w:ascii="黑体" w:eastAsia="黑体" w:hint="eastAsia"/>
          <w:b w:val="0"/>
          <w:sz w:val="28"/>
          <w:szCs w:val="28"/>
        </w:rPr>
        <w:t>背景信息</w:t>
      </w:r>
      <w:commentRangeEnd w:id="12"/>
      <w:r w:rsidRPr="00B74943">
        <w:rPr>
          <w:rFonts w:ascii="黑体" w:eastAsia="黑体"/>
          <w:b w:val="0"/>
          <w:sz w:val="28"/>
          <w:szCs w:val="28"/>
        </w:rPr>
        <w:commentReference w:id="12"/>
      </w:r>
      <w:r>
        <w:rPr>
          <w:rFonts w:ascii="黑体" w:eastAsia="黑体" w:hint="eastAsia"/>
          <w:b w:val="0"/>
          <w:sz w:val="28"/>
          <w:szCs w:val="28"/>
        </w:rPr>
        <w:t>（黑体，四号，顶格）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注意：此项不是必备内容，老师可以根据案例实际资料进行取舍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B7494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四</w:t>
      </w:r>
      <w:r w:rsidRPr="00E756B8">
        <w:rPr>
          <w:rFonts w:ascii="黑体" w:eastAsia="黑体" w:hint="eastAsia"/>
          <w:b w:val="0"/>
          <w:sz w:val="28"/>
          <w:szCs w:val="28"/>
        </w:rPr>
        <w:t>、</w:t>
      </w:r>
      <w:commentRangeStart w:id="13"/>
      <w:r>
        <w:rPr>
          <w:rFonts w:ascii="黑体" w:eastAsia="黑体" w:hint="eastAsia"/>
          <w:b w:val="0"/>
          <w:sz w:val="28"/>
          <w:szCs w:val="28"/>
        </w:rPr>
        <w:t>案例分析路线建议</w:t>
      </w:r>
      <w:commentRangeEnd w:id="13"/>
      <w:r w:rsidRPr="00B74943">
        <w:rPr>
          <w:rFonts w:ascii="黑体" w:eastAsia="黑体"/>
          <w:b w:val="0"/>
          <w:sz w:val="28"/>
          <w:szCs w:val="28"/>
        </w:rPr>
        <w:commentReference w:id="13"/>
      </w:r>
      <w:r>
        <w:rPr>
          <w:rFonts w:ascii="黑体" w:eastAsia="黑体" w:hint="eastAsia"/>
          <w:b w:val="0"/>
          <w:sz w:val="28"/>
          <w:szCs w:val="28"/>
        </w:rPr>
        <w:t>（黑体，四号，顶格）</w:t>
      </w:r>
    </w:p>
    <w:p w:rsid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B7494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Default="00B75653" w:rsidP="00B75653">
      <w:pPr>
        <w:pStyle w:val="3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五</w:t>
      </w:r>
      <w:r w:rsidRPr="00E756B8">
        <w:rPr>
          <w:rFonts w:ascii="黑体" w:eastAsia="黑体" w:hint="eastAsia"/>
          <w:b w:val="0"/>
          <w:sz w:val="28"/>
          <w:szCs w:val="28"/>
        </w:rPr>
        <w:t>、</w:t>
      </w:r>
      <w:commentRangeStart w:id="14"/>
      <w:r>
        <w:rPr>
          <w:rFonts w:ascii="黑体" w:eastAsia="黑体" w:hint="eastAsia"/>
          <w:b w:val="0"/>
          <w:sz w:val="28"/>
          <w:szCs w:val="28"/>
        </w:rPr>
        <w:t>关键要点</w:t>
      </w:r>
      <w:commentRangeEnd w:id="14"/>
      <w:r>
        <w:rPr>
          <w:rStyle w:val="a6"/>
          <w:b w:val="0"/>
          <w:bCs w:val="0"/>
        </w:rPr>
        <w:commentReference w:id="14"/>
      </w:r>
      <w:r>
        <w:rPr>
          <w:rFonts w:ascii="黑体" w:eastAsia="黑体" w:hint="eastAsia"/>
          <w:b w:val="0"/>
          <w:sz w:val="28"/>
          <w:szCs w:val="28"/>
        </w:rPr>
        <w:t>（黑体，四号，顶格）</w:t>
      </w:r>
    </w:p>
    <w:p w:rsidR="00B75653" w:rsidRPr="00D54A9B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D54A9B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</w:p>
    <w:p w:rsidR="00B75653" w:rsidRPr="000310FB" w:rsidRDefault="00B75653" w:rsidP="00B75653">
      <w:pPr>
        <w:rPr>
          <w:rFonts w:ascii="宋体"/>
        </w:rPr>
      </w:pPr>
      <w:commentRangeStart w:id="15"/>
      <w:r w:rsidRPr="000310FB">
        <w:rPr>
          <w:rFonts w:ascii="黑体" w:eastAsia="黑体" w:hAnsi="黑体" w:hint="eastAsia"/>
          <w:bCs/>
          <w:sz w:val="24"/>
          <w:szCs w:val="24"/>
        </w:rPr>
        <w:t>参考文献</w:t>
      </w:r>
      <w:commentRangeEnd w:id="15"/>
      <w:r w:rsidRPr="000310FB">
        <w:rPr>
          <w:rStyle w:val="a6"/>
          <w:bCs/>
        </w:rPr>
        <w:commentReference w:id="15"/>
      </w:r>
      <w:r w:rsidRPr="000310FB">
        <w:rPr>
          <w:rFonts w:ascii="黑体" w:eastAsia="黑体" w:hAnsi="黑体" w:hint="eastAsia"/>
          <w:bCs/>
          <w:sz w:val="24"/>
          <w:szCs w:val="24"/>
        </w:rPr>
        <w:t>(小四黑体，顶格)</w:t>
      </w:r>
    </w:p>
    <w:p w:rsidR="00B75653" w:rsidRDefault="00B75653" w:rsidP="00B75653">
      <w:pPr>
        <w:rPr>
          <w:rFonts w:ascii="宋体"/>
        </w:rPr>
      </w:pPr>
    </w:p>
    <w:p w:rsidR="009B30C3" w:rsidRPr="00B75653" w:rsidRDefault="00B75653" w:rsidP="00B75653">
      <w:pPr>
        <w:spacing w:line="440" w:lineRule="exact"/>
        <w:rPr>
          <w:rFonts w:ascii="宋体" w:hAnsi="宋体"/>
          <w:sz w:val="24"/>
          <w:szCs w:val="24"/>
        </w:rPr>
      </w:pPr>
      <w:r w:rsidRPr="00D54A9B">
        <w:rPr>
          <w:rFonts w:ascii="宋体" w:hAnsi="宋体" w:hint="eastAsia"/>
          <w:sz w:val="24"/>
          <w:szCs w:val="24"/>
        </w:rPr>
        <w:t>格式同案例正文参考文献</w:t>
      </w:r>
      <w:r>
        <w:rPr>
          <w:rFonts w:ascii="宋体" w:hAnsi="宋体" w:hint="eastAsia"/>
          <w:sz w:val="24"/>
          <w:szCs w:val="24"/>
        </w:rPr>
        <w:t>。</w:t>
      </w:r>
    </w:p>
    <w:sectPr w:rsidR="009B30C3" w:rsidRPr="00B75653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中性标题，</w:t>
      </w:r>
      <w:r>
        <w:rPr>
          <w:rFonts w:ascii="宋体" w:hint="eastAsia"/>
          <w:b/>
          <w:u w:val="single"/>
        </w:rPr>
        <w:t>不要带任何文学色彩和结论性暗示</w:t>
      </w:r>
      <w:r>
        <w:rPr>
          <w:rFonts w:ascii="宋体" w:hint="eastAsia"/>
        </w:rPr>
        <w:t>。通常就是案例中涉及的企业（以下简称目标企业）名称或者企业名称</w:t>
      </w:r>
      <w:r>
        <w:rPr>
          <w:rFonts w:ascii="宋体" w:hint="eastAsia"/>
        </w:rPr>
        <w:t>+</w:t>
      </w:r>
      <w:r>
        <w:rPr>
          <w:rFonts w:ascii="宋体" w:hint="eastAsia"/>
        </w:rPr>
        <w:t>主要内容。</w:t>
      </w:r>
    </w:p>
  </w:comment>
  <w:comment w:id="2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800</w:t>
      </w:r>
      <w:r>
        <w:rPr>
          <w:rFonts w:ascii="宋体" w:hint="eastAsia"/>
        </w:rPr>
        <w:t>字以内。语言力求精炼</w:t>
      </w:r>
    </w:p>
  </w:comment>
  <w:comment w:id="3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5</w:t>
      </w:r>
      <w:r>
        <w:rPr>
          <w:rFonts w:ascii="宋体" w:hint="eastAsia"/>
        </w:rPr>
        <w:t>个以内</w:t>
      </w:r>
    </w:p>
  </w:comment>
  <w:comment w:id="4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点明时间、地点、公司、主要决策者、待决策的关键问题等</w:t>
      </w:r>
    </w:p>
  </w:comment>
  <w:comment w:id="5" w:author="Administrator" w:date="2013-03-20T10:43:00Z" w:initials="A">
    <w:p w:rsidR="00B75653" w:rsidRDefault="00B75653" w:rsidP="00B75653">
      <w:pPr>
        <w:rPr>
          <w:rFonts w:ascii="宋体"/>
        </w:rPr>
      </w:pPr>
      <w:r>
        <w:rPr>
          <w:rStyle w:val="a6"/>
        </w:rPr>
        <w:annotationRef/>
      </w:r>
      <w:r>
        <w:rPr>
          <w:rFonts w:ascii="宋体" w:hint="eastAsia"/>
        </w:rPr>
        <w:t>案例正文需要有背景介绍：包括行业、公司、主要决策者或事件背景介绍。</w:t>
      </w:r>
    </w:p>
    <w:p w:rsidR="00B75653" w:rsidRDefault="00B75653" w:rsidP="00B75653">
      <w:pPr>
        <w:pStyle w:val="a7"/>
        <w:rPr>
          <w:rFonts w:ascii="宋体"/>
        </w:rPr>
      </w:pPr>
      <w:r>
        <w:rPr>
          <w:rFonts w:ascii="宋体" w:hint="eastAsia"/>
        </w:rPr>
        <w:t>案例主体内容：对主题内容的描述。正文部分一般是就事实而描述事实，文字多呈中性，作者</w:t>
      </w:r>
      <w:r>
        <w:rPr>
          <w:rFonts w:ascii="宋体" w:hint="eastAsia"/>
          <w:b/>
          <w:u w:val="single"/>
        </w:rPr>
        <w:t>一般不应写入带主观色彩的评价性的语言</w:t>
      </w:r>
      <w:r>
        <w:rPr>
          <w:rFonts w:ascii="宋体" w:hint="eastAsia"/>
        </w:rPr>
        <w:t>。</w:t>
      </w:r>
    </w:p>
    <w:p w:rsidR="00B75653" w:rsidRDefault="00B75653" w:rsidP="00B75653">
      <w:pPr>
        <w:pStyle w:val="a7"/>
        <w:rPr>
          <w:rFonts w:ascii="宋体"/>
        </w:rPr>
      </w:pPr>
    </w:p>
    <w:p w:rsidR="00B75653" w:rsidRDefault="00B75653" w:rsidP="00B75653">
      <w:pPr>
        <w:numPr>
          <w:ilvl w:val="0"/>
          <w:numId w:val="1"/>
        </w:numPr>
        <w:spacing w:before="120"/>
        <w:ind w:left="425" w:hanging="425"/>
        <w:rPr>
          <w:rFonts w:ascii="宋体"/>
        </w:rPr>
      </w:pPr>
      <w:r>
        <w:rPr>
          <w:rFonts w:ascii="宋体" w:hint="eastAsia"/>
        </w:rPr>
        <w:t>案例写作应层次分明、数据可靠、文字</w:t>
      </w:r>
      <w:proofErr w:type="gramStart"/>
      <w:r>
        <w:rPr>
          <w:rFonts w:ascii="宋体" w:hint="eastAsia"/>
        </w:rPr>
        <w:t>简炼</w:t>
      </w:r>
      <w:proofErr w:type="gramEnd"/>
      <w:r>
        <w:rPr>
          <w:rFonts w:ascii="宋体" w:hint="eastAsia"/>
        </w:rPr>
        <w:t>、说明透彻、推理严谨、立论正确，避免使用文学性质的带感情色彩的非学术性词语。</w:t>
      </w:r>
    </w:p>
    <w:p w:rsidR="00B75653" w:rsidRDefault="00B75653" w:rsidP="00B75653">
      <w:pPr>
        <w:pStyle w:val="a7"/>
      </w:pPr>
      <w:r>
        <w:rPr>
          <w:rFonts w:ascii="宋体" w:hint="eastAsia"/>
        </w:rPr>
        <w:t>案例中如出现一个非通用性的新名词、新术语或新概念，需立即解释清楚。</w:t>
      </w:r>
    </w:p>
  </w:comment>
  <w:comment w:id="6" w:author="Administrator" w:date="2013-03-20T10:43:00Z" w:initials="A">
    <w:p w:rsidR="00B75653" w:rsidRDefault="00B75653" w:rsidP="00B75653">
      <w:pPr>
        <w:numPr>
          <w:ilvl w:val="0"/>
          <w:numId w:val="1"/>
        </w:numPr>
        <w:spacing w:before="120"/>
        <w:ind w:left="425" w:hanging="425"/>
        <w:rPr>
          <w:rFonts w:ascii="宋体"/>
        </w:rPr>
      </w:pPr>
      <w:r>
        <w:rPr>
          <w:rStyle w:val="a6"/>
        </w:rPr>
        <w:annotationRef/>
      </w:r>
      <w:r>
        <w:rPr>
          <w:rFonts w:ascii="宋体" w:hint="eastAsia"/>
        </w:rPr>
        <w:t>案例要求分标题，每标题又配子标题。层次要清楚；标题要重点突出，简明扼要。</w:t>
      </w:r>
    </w:p>
    <w:p w:rsidR="00B75653" w:rsidRPr="00875E82" w:rsidRDefault="00B75653" w:rsidP="00B75653">
      <w:pPr>
        <w:pStyle w:val="a7"/>
      </w:pPr>
    </w:p>
  </w:comment>
  <w:comment w:id="7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只</w:t>
      </w:r>
      <w:proofErr w:type="gramStart"/>
      <w:r>
        <w:rPr>
          <w:rFonts w:hint="eastAsia"/>
        </w:rPr>
        <w:t>列作者</w:t>
      </w:r>
      <w:proofErr w:type="gramEnd"/>
      <w:r>
        <w:rPr>
          <w:rFonts w:hint="eastAsia"/>
        </w:rPr>
        <w:t>直接阅读过、在正文中被引用过、正式发表的文献资料。</w:t>
      </w:r>
      <w:r>
        <w:rPr>
          <w:rFonts w:hint="eastAsia"/>
          <w:u w:val="single"/>
        </w:rPr>
        <w:t>参考文献一律放在案例正文的最后。</w:t>
      </w:r>
      <w:r>
        <w:rPr>
          <w:rFonts w:hint="eastAsia"/>
        </w:rPr>
        <w:t>作者姓名写到第三位，余者写“，等”或“，</w:t>
      </w:r>
      <w:r>
        <w:t>et al.</w:t>
      </w:r>
      <w:r>
        <w:rPr>
          <w:rFonts w:hint="eastAsia"/>
        </w:rPr>
        <w:t>”。</w:t>
      </w:r>
    </w:p>
  </w:comment>
  <w:comment w:id="8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请按照下面格式写参考文献，文献顺序为在正文中出现的顺序。</w:t>
      </w:r>
    </w:p>
    <w:p w:rsidR="00B75653" w:rsidRDefault="00B75653" w:rsidP="00B75653">
      <w:pPr>
        <w:pStyle w:val="a7"/>
      </w:pPr>
      <w:r>
        <w:rPr>
          <w:rFonts w:hint="eastAsia"/>
        </w:rPr>
        <w:t>注意：</w:t>
      </w:r>
    </w:p>
    <w:p w:rsidR="00B75653" w:rsidRDefault="00B75653" w:rsidP="00B75653">
      <w:pPr>
        <w:pStyle w:val="a7"/>
        <w:numPr>
          <w:ilvl w:val="0"/>
          <w:numId w:val="2"/>
        </w:numPr>
      </w:pPr>
      <w:r>
        <w:rPr>
          <w:rFonts w:hint="eastAsia"/>
        </w:rPr>
        <w:t>文献编号用中括号加数字，后面有一个空格</w:t>
      </w:r>
    </w:p>
    <w:p w:rsidR="00B75653" w:rsidRDefault="00B75653" w:rsidP="00B75653">
      <w:pPr>
        <w:pStyle w:val="a7"/>
        <w:numPr>
          <w:ilvl w:val="0"/>
          <w:numId w:val="2"/>
        </w:numPr>
      </w:pPr>
      <w:r>
        <w:rPr>
          <w:rFonts w:hint="eastAsia"/>
        </w:rPr>
        <w:t>每个参考文献结尾没有标点符号</w:t>
      </w:r>
    </w:p>
  </w:comment>
  <w:comment w:id="9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可以包括正文内不便列出的冗长公式推导；以备他人阅读方便所需的辅助性数学工具或表格；重复性数据图表；计算程序及说明等。</w:t>
      </w:r>
    </w:p>
  </w:comment>
  <w:comment w:id="10" w:author="Administrator" w:date="2013-03-20T10:43:00Z" w:initials="A">
    <w:p w:rsidR="00B75653" w:rsidRDefault="00B75653" w:rsidP="00B75653">
      <w:pPr>
        <w:pStyle w:val="a7"/>
        <w:rPr>
          <w:rFonts w:ascii="宋体"/>
        </w:rPr>
      </w:pPr>
      <w:r>
        <w:rPr>
          <w:rStyle w:val="a6"/>
        </w:rPr>
        <w:annotationRef/>
      </w:r>
      <w:r>
        <w:rPr>
          <w:rFonts w:ascii="宋体" w:hint="eastAsia"/>
        </w:rPr>
        <w:t>此要求仅针对教学案例，研究性案例不提此要求。</w:t>
      </w:r>
    </w:p>
    <w:p w:rsidR="00B75653" w:rsidRDefault="00B75653" w:rsidP="00B75653">
      <w:pPr>
        <w:pStyle w:val="a7"/>
      </w:pPr>
      <w:r>
        <w:rPr>
          <w:rFonts w:ascii="宋体" w:hint="eastAsia"/>
        </w:rPr>
        <w:t>教学案例需配以案例使用说明。使用说明的字数为</w:t>
      </w:r>
      <w:r>
        <w:rPr>
          <w:rFonts w:ascii="宋体" w:hint="eastAsia"/>
        </w:rPr>
        <w:t>2000</w:t>
      </w:r>
      <w:r>
        <w:rPr>
          <w:rFonts w:ascii="宋体" w:hint="eastAsia"/>
        </w:rPr>
        <w:t>字以上。</w:t>
      </w:r>
    </w:p>
  </w:comment>
  <w:comment w:id="11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通常以二到四题为宜。</w:t>
      </w:r>
    </w:p>
  </w:comment>
  <w:comment w:id="12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ascii="宋体" w:hint="eastAsia"/>
        </w:rPr>
        <w:t>案例中故事的延续，该公司对此案例中问题的处理过程和后果。</w:t>
      </w:r>
    </w:p>
  </w:comment>
  <w:comment w:id="13" w:author="Administrator" w:date="2013-03-20T10:43:00Z" w:initials="A">
    <w:p w:rsidR="00B75653" w:rsidRDefault="00B75653" w:rsidP="00B75653">
      <w:pPr>
        <w:pStyle w:val="a7"/>
        <w:rPr>
          <w:rFonts w:ascii="宋体"/>
        </w:rPr>
      </w:pPr>
      <w:r>
        <w:rPr>
          <w:rStyle w:val="a6"/>
        </w:rPr>
        <w:annotationRef/>
      </w:r>
      <w:r>
        <w:rPr>
          <w:rFonts w:ascii="宋体" w:hint="eastAsia"/>
        </w:rPr>
        <w:t>建议遵循怎样的逻辑去分析此案例，主要的焦点在哪儿，要注意一些什么问题等。</w:t>
      </w:r>
    </w:p>
    <w:p w:rsidR="00B75653" w:rsidRDefault="00B75653" w:rsidP="00B75653">
      <w:pPr>
        <w:pStyle w:val="a7"/>
      </w:pPr>
      <w:r>
        <w:rPr>
          <w:rFonts w:ascii="宋体" w:hint="eastAsia"/>
        </w:rPr>
        <w:t>此项内容不少于</w:t>
      </w:r>
      <w:r>
        <w:rPr>
          <w:rFonts w:ascii="宋体" w:hint="eastAsia"/>
        </w:rPr>
        <w:t>1200</w:t>
      </w:r>
      <w:r>
        <w:rPr>
          <w:rFonts w:ascii="宋体" w:hint="eastAsia"/>
        </w:rPr>
        <w:t>字</w:t>
      </w:r>
    </w:p>
  </w:comment>
  <w:comment w:id="14" w:author="Administrator" w:date="2013-03-20T10:43:00Z" w:initials="A">
    <w:p w:rsidR="00B75653" w:rsidRDefault="00B75653" w:rsidP="00B75653">
      <w:pPr>
        <w:pStyle w:val="a7"/>
        <w:rPr>
          <w:rFonts w:ascii="宋体"/>
        </w:rPr>
      </w:pPr>
      <w:r>
        <w:rPr>
          <w:rStyle w:val="a6"/>
        </w:rPr>
        <w:annotationRef/>
      </w:r>
      <w:r>
        <w:rPr>
          <w:rFonts w:ascii="宋体" w:hint="eastAsia"/>
        </w:rPr>
        <w:t>通过理论与实际相结合分析，从每一个案例中概括归纳出的上升到一定高度的经济管理论点。</w:t>
      </w:r>
    </w:p>
    <w:p w:rsidR="00B75653" w:rsidRDefault="00B75653" w:rsidP="00B75653">
      <w:pPr>
        <w:pStyle w:val="a7"/>
      </w:pPr>
      <w:r>
        <w:rPr>
          <w:rFonts w:ascii="宋体" w:hint="eastAsia"/>
        </w:rPr>
        <w:t>此项内容不少于</w:t>
      </w:r>
      <w:r>
        <w:rPr>
          <w:rFonts w:ascii="宋体" w:hint="eastAsia"/>
        </w:rPr>
        <w:t>600</w:t>
      </w:r>
      <w:r>
        <w:rPr>
          <w:rFonts w:ascii="宋体" w:hint="eastAsia"/>
        </w:rPr>
        <w:t>字</w:t>
      </w:r>
    </w:p>
  </w:comment>
  <w:comment w:id="15" w:author="Administrator" w:date="2013-03-20T10:43:00Z" w:initials="A">
    <w:p w:rsidR="00B75653" w:rsidRDefault="00B75653" w:rsidP="00B756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只</w:t>
      </w:r>
      <w:proofErr w:type="gramStart"/>
      <w:r>
        <w:rPr>
          <w:rFonts w:hint="eastAsia"/>
        </w:rPr>
        <w:t>列作者</w:t>
      </w:r>
      <w:proofErr w:type="gramEnd"/>
      <w:r>
        <w:rPr>
          <w:rFonts w:hint="eastAsia"/>
        </w:rPr>
        <w:t>直接阅读过、在正文中被引用过、正式发表的文献资料。</w:t>
      </w:r>
      <w:r>
        <w:rPr>
          <w:rFonts w:hint="eastAsia"/>
          <w:u w:val="single"/>
        </w:rPr>
        <w:t>参考文献一律放在案例正文的最后。</w:t>
      </w:r>
      <w:r>
        <w:rPr>
          <w:rFonts w:hint="eastAsia"/>
        </w:rPr>
        <w:t>作者姓名写到第三位，余者写“，等”或“，</w:t>
      </w:r>
      <w:r>
        <w:t>et al.</w:t>
      </w:r>
      <w:r>
        <w:rPr>
          <w:rFonts w:hint="eastAsia"/>
        </w:rPr>
        <w:t>”。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B1" w:rsidRDefault="001A22B1" w:rsidP="00B75653">
      <w:r>
        <w:separator/>
      </w:r>
    </w:p>
  </w:endnote>
  <w:endnote w:type="continuationSeparator" w:id="0">
    <w:p w:rsidR="001A22B1" w:rsidRDefault="001A22B1" w:rsidP="00B7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B1" w:rsidRDefault="001A22B1" w:rsidP="00B75653">
      <w:r>
        <w:separator/>
      </w:r>
    </w:p>
  </w:footnote>
  <w:footnote w:type="continuationSeparator" w:id="0">
    <w:p w:rsidR="001A22B1" w:rsidRDefault="001A22B1" w:rsidP="00B75653">
      <w:r>
        <w:continuationSeparator/>
      </w:r>
    </w:p>
  </w:footnote>
  <w:footnote w:id="1">
    <w:p w:rsidR="00B75653" w:rsidRDefault="00B75653" w:rsidP="00B75653">
      <w:pPr>
        <w:pStyle w:val="a8"/>
      </w:pPr>
      <w:r>
        <w:rPr>
          <w:rStyle w:val="a5"/>
        </w:rPr>
        <w:footnoteRef/>
      </w:r>
      <w:r>
        <w:rPr>
          <w:rFonts w:ascii="宋体" w:hint="eastAsia"/>
        </w:rPr>
        <w:t>案例性质、版权说明、案例真实性（是否经过掩饰处理）等。</w:t>
      </w:r>
    </w:p>
  </w:footnote>
  <w:footnote w:id="2">
    <w:p w:rsidR="00B75653" w:rsidRDefault="00B75653" w:rsidP="00B75653">
      <w:pPr>
        <w:pStyle w:val="a8"/>
      </w:pPr>
      <w:r>
        <w:rPr>
          <w:rStyle w:val="a5"/>
        </w:rPr>
        <w:footnoteRef/>
      </w:r>
      <w:r>
        <w:rPr>
          <w:rFonts w:ascii="宋体" w:hint="eastAsia"/>
        </w:rPr>
        <w:t>注明案例作者的出生年月、工作单位、研究方向、职称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FC43E3"/>
    <w:multiLevelType w:val="hybridMultilevel"/>
    <w:tmpl w:val="7CF8D04E"/>
    <w:lvl w:ilvl="0" w:tplc="39864E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27"/>
        <w:lvlJc w:val="left"/>
        <w:rPr>
          <w:rFonts w:ascii="Wingdings" w:hAnsi="Wingdings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653"/>
    <w:rsid w:val="001A22B1"/>
    <w:rsid w:val="005E7B1A"/>
    <w:rsid w:val="0073401E"/>
    <w:rsid w:val="009B30C3"/>
    <w:rsid w:val="00B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B7565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B756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75653"/>
    <w:pPr>
      <w:keepNext/>
      <w:keepLines/>
      <w:spacing w:before="260" w:after="260" w:line="416" w:lineRule="auto"/>
      <w:outlineLvl w:val="2"/>
    </w:pPr>
    <w:rPr>
      <w:rFonts w:ascii="新宋体" w:eastAsia="新宋体" w:hAnsi="新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6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65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B7565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75653"/>
    <w:rPr>
      <w:rFonts w:ascii="新宋体" w:eastAsia="新宋体" w:hAnsi="新宋体" w:cs="Times New Roman"/>
      <w:b/>
      <w:bCs/>
      <w:sz w:val="32"/>
      <w:szCs w:val="32"/>
    </w:rPr>
  </w:style>
  <w:style w:type="character" w:styleId="a5">
    <w:name w:val="footnote reference"/>
    <w:basedOn w:val="a0"/>
    <w:semiHidden/>
    <w:unhideWhenUsed/>
    <w:rsid w:val="00B75653"/>
  </w:style>
  <w:style w:type="character" w:styleId="a6">
    <w:name w:val="annotation reference"/>
    <w:basedOn w:val="a0"/>
    <w:semiHidden/>
    <w:rsid w:val="00B75653"/>
    <w:rPr>
      <w:sz w:val="21"/>
      <w:szCs w:val="21"/>
    </w:rPr>
  </w:style>
  <w:style w:type="paragraph" w:styleId="a7">
    <w:name w:val="annotation text"/>
    <w:basedOn w:val="a"/>
    <w:link w:val="Char1"/>
    <w:semiHidden/>
    <w:rsid w:val="00B75653"/>
    <w:pPr>
      <w:jc w:val="left"/>
    </w:pPr>
    <w:rPr>
      <w:rFonts w:ascii="新宋体" w:eastAsia="新宋体" w:hAnsi="新宋体"/>
      <w:szCs w:val="21"/>
    </w:rPr>
  </w:style>
  <w:style w:type="character" w:customStyle="1" w:styleId="Char1">
    <w:name w:val="批注文字 Char"/>
    <w:basedOn w:val="a0"/>
    <w:link w:val="a7"/>
    <w:semiHidden/>
    <w:rsid w:val="00B75653"/>
    <w:rPr>
      <w:rFonts w:ascii="新宋体" w:eastAsia="新宋体" w:hAnsi="新宋体" w:cs="Times New Roman"/>
      <w:szCs w:val="21"/>
    </w:rPr>
  </w:style>
  <w:style w:type="paragraph" w:styleId="a8">
    <w:name w:val="footnote text"/>
    <w:basedOn w:val="a"/>
    <w:link w:val="Char2"/>
    <w:semiHidden/>
    <w:rsid w:val="00B75653"/>
    <w:pPr>
      <w:snapToGrid w:val="0"/>
      <w:jc w:val="left"/>
    </w:pPr>
    <w:rPr>
      <w:rFonts w:ascii="新宋体" w:eastAsia="新宋体" w:hAnsi="新宋体"/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B75653"/>
    <w:rPr>
      <w:rFonts w:ascii="新宋体" w:eastAsia="新宋体" w:hAnsi="新宋体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7565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756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2013-03-20T02:43:00Z</dcterms:created>
  <dcterms:modified xsi:type="dcterms:W3CDTF">2013-03-20T02:43:00Z</dcterms:modified>
</cp:coreProperties>
</file>