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863" w:rsidRPr="008C2863" w:rsidRDefault="008C2863" w:rsidP="00CB5F2E">
      <w:pPr>
        <w:widowControl/>
        <w:autoSpaceDE w:val="0"/>
        <w:autoSpaceDN w:val="0"/>
        <w:adjustRightInd w:val="0"/>
        <w:snapToGrid w:val="0"/>
        <w:spacing w:beforeLines="200" w:afterLines="100" w:line="900" w:lineRule="exact"/>
        <w:ind w:right="-153"/>
        <w:jc w:val="center"/>
        <w:rPr>
          <w:rFonts w:ascii="宋体" w:eastAsia="宋体" w:hAnsi="宋体" w:cs="Times New Roman"/>
          <w:b/>
          <w:bCs/>
          <w:color w:val="FF0000"/>
          <w:kern w:val="0"/>
          <w:sz w:val="44"/>
          <w:szCs w:val="44"/>
        </w:rPr>
      </w:pPr>
      <w:r w:rsidRPr="008C2863">
        <w:rPr>
          <w:rFonts w:ascii="宋体" w:eastAsia="宋体" w:hAnsi="宋体" w:cs="Times New Roman" w:hint="eastAsia"/>
          <w:b/>
          <w:bCs/>
          <w:color w:val="FF0000"/>
          <w:kern w:val="0"/>
          <w:sz w:val="44"/>
          <w:szCs w:val="44"/>
        </w:rPr>
        <w:t>华北水利水电大学大学生暑期社会实践活动</w:t>
      </w:r>
    </w:p>
    <w:p w:rsidR="008C2863" w:rsidRPr="008C2863" w:rsidRDefault="008C2863" w:rsidP="008C2863">
      <w:pPr>
        <w:widowControl/>
        <w:adjustRightInd w:val="0"/>
        <w:snapToGrid w:val="0"/>
        <w:spacing w:after="200" w:line="1100" w:lineRule="exact"/>
        <w:ind w:leftChars="-85" w:left="-178" w:right="-153" w:firstLineChars="21" w:firstLine="21"/>
        <w:jc w:val="center"/>
        <w:rPr>
          <w:rFonts w:ascii="宋体" w:eastAsia="微软雅黑" w:hAnsi="Tahoma" w:cs="Times New Roman"/>
          <w:b/>
          <w:bCs/>
          <w:color w:val="FF0000"/>
          <w:kern w:val="0"/>
          <w:sz w:val="10"/>
          <w:szCs w:val="10"/>
        </w:rPr>
      </w:pPr>
    </w:p>
    <w:p w:rsidR="008C2863" w:rsidRPr="008C2863" w:rsidRDefault="008C2863" w:rsidP="008C2863">
      <w:pPr>
        <w:widowControl/>
        <w:adjustRightInd w:val="0"/>
        <w:snapToGrid w:val="0"/>
        <w:spacing w:after="200" w:line="1100" w:lineRule="exact"/>
        <w:ind w:leftChars="-85" w:left="-178" w:right="-153" w:firstLineChars="21" w:firstLine="232"/>
        <w:jc w:val="center"/>
        <w:rPr>
          <w:rFonts w:ascii="宋体" w:eastAsia="宋体" w:hAnsi="宋体" w:cs="Times New Roman"/>
          <w:b/>
          <w:bCs/>
          <w:color w:val="FF0000"/>
          <w:kern w:val="0"/>
          <w:sz w:val="110"/>
          <w:szCs w:val="110"/>
        </w:rPr>
      </w:pPr>
      <w:r w:rsidRPr="008C2863">
        <w:rPr>
          <w:rFonts w:ascii="宋体" w:eastAsia="宋体" w:hAnsi="宋体" w:cs="Times New Roman" w:hint="eastAsia"/>
          <w:b/>
          <w:bCs/>
          <w:color w:val="FF0000"/>
          <w:kern w:val="0"/>
          <w:sz w:val="110"/>
          <w:szCs w:val="110"/>
        </w:rPr>
        <w:t>简    报</w:t>
      </w:r>
    </w:p>
    <w:p w:rsidR="008C2863" w:rsidRPr="008C2863" w:rsidRDefault="008C2863" w:rsidP="00CB5F2E">
      <w:pPr>
        <w:widowControl/>
        <w:autoSpaceDE w:val="0"/>
        <w:autoSpaceDN w:val="0"/>
        <w:adjustRightInd w:val="0"/>
        <w:snapToGrid w:val="0"/>
        <w:spacing w:afterLines="200" w:line="900" w:lineRule="exact"/>
        <w:ind w:left="-176" w:right="-153" w:firstLine="91"/>
        <w:jc w:val="center"/>
        <w:rPr>
          <w:rFonts w:ascii="宋体" w:eastAsia="宋体" w:hAnsi="宋体" w:cs="Times New Roman"/>
          <w:b/>
          <w:bCs/>
          <w:color w:val="FF0000"/>
          <w:kern w:val="0"/>
          <w:sz w:val="36"/>
          <w:szCs w:val="36"/>
        </w:rPr>
      </w:pPr>
      <w:r w:rsidRPr="008C2863">
        <w:rPr>
          <w:rFonts w:ascii="宋体" w:eastAsia="宋体" w:hAnsi="宋体" w:cs="Times New Roman" w:hint="eastAsia"/>
          <w:b/>
          <w:bCs/>
          <w:color w:val="FF0000"/>
          <w:kern w:val="0"/>
          <w:sz w:val="36"/>
          <w:szCs w:val="36"/>
        </w:rPr>
        <w:t>第（</w:t>
      </w:r>
      <w:r w:rsidR="007C077F">
        <w:rPr>
          <w:rFonts w:ascii="宋体" w:eastAsia="宋体" w:hAnsi="宋体" w:cs="Times New Roman" w:hint="eastAsia"/>
          <w:b/>
          <w:bCs/>
          <w:color w:val="FF0000"/>
          <w:kern w:val="0"/>
          <w:sz w:val="36"/>
          <w:szCs w:val="36"/>
        </w:rPr>
        <w:t xml:space="preserve"> </w:t>
      </w:r>
      <w:r w:rsidR="000427CF">
        <w:rPr>
          <w:rFonts w:ascii="宋体" w:eastAsia="宋体" w:hAnsi="宋体" w:cs="Times New Roman" w:hint="eastAsia"/>
          <w:b/>
          <w:bCs/>
          <w:color w:val="FF0000"/>
          <w:kern w:val="0"/>
          <w:sz w:val="36"/>
          <w:szCs w:val="36"/>
        </w:rPr>
        <w:t>22</w:t>
      </w:r>
      <w:r w:rsidR="00342BF4">
        <w:rPr>
          <w:rFonts w:ascii="宋体" w:eastAsia="宋体" w:hAnsi="宋体" w:cs="Times New Roman" w:hint="eastAsia"/>
          <w:b/>
          <w:bCs/>
          <w:color w:val="FF0000"/>
          <w:kern w:val="0"/>
          <w:sz w:val="36"/>
          <w:szCs w:val="36"/>
        </w:rPr>
        <w:t xml:space="preserve"> </w:t>
      </w:r>
      <w:r w:rsidRPr="008C2863">
        <w:rPr>
          <w:rFonts w:ascii="宋体" w:eastAsia="宋体" w:hAnsi="宋体" w:cs="Times New Roman" w:hint="eastAsia"/>
          <w:b/>
          <w:bCs/>
          <w:color w:val="FF0000"/>
          <w:kern w:val="0"/>
          <w:sz w:val="36"/>
          <w:szCs w:val="36"/>
        </w:rPr>
        <w:t>）期</w:t>
      </w:r>
    </w:p>
    <w:p w:rsidR="0092573C" w:rsidRDefault="008C2863" w:rsidP="008C2863">
      <w:pPr>
        <w:widowControl/>
        <w:autoSpaceDE w:val="0"/>
        <w:autoSpaceDN w:val="0"/>
        <w:adjustRightInd w:val="0"/>
        <w:snapToGrid w:val="0"/>
        <w:spacing w:after="200"/>
        <w:ind w:left="-176" w:right="-153" w:firstLine="91"/>
        <w:jc w:val="distribute"/>
        <w:rPr>
          <w:rFonts w:ascii="宋体" w:eastAsia="宋体" w:hAnsi="宋体" w:cs="Times New Roman"/>
          <w:b/>
          <w:bCs/>
          <w:color w:val="FF0000"/>
          <w:kern w:val="0"/>
          <w:sz w:val="30"/>
          <w:szCs w:val="30"/>
          <w:u w:val="single" w:color="FF0000"/>
        </w:rPr>
      </w:pPr>
      <w:r w:rsidRPr="008C2863">
        <w:rPr>
          <w:rFonts w:ascii="宋体" w:eastAsia="宋体" w:hAnsi="宋体" w:cs="Times New Roman" w:hint="eastAsia"/>
          <w:b/>
          <w:bCs/>
          <w:color w:val="FF0000"/>
          <w:kern w:val="0"/>
          <w:sz w:val="30"/>
          <w:szCs w:val="30"/>
          <w:u w:val="single" w:color="FF0000"/>
        </w:rPr>
        <w:t>社会实践活动领导小组办公室              2018年7月</w:t>
      </w:r>
      <w:r w:rsidR="000427CF">
        <w:rPr>
          <w:rFonts w:ascii="宋体" w:eastAsia="宋体" w:hAnsi="宋体" w:cs="Times New Roman" w:hint="eastAsia"/>
          <w:b/>
          <w:bCs/>
          <w:color w:val="FF0000"/>
          <w:kern w:val="0"/>
          <w:sz w:val="30"/>
          <w:szCs w:val="30"/>
          <w:u w:val="single" w:color="FF0000"/>
        </w:rPr>
        <w:t>19</w:t>
      </w:r>
      <w:r w:rsidRPr="008C2863">
        <w:rPr>
          <w:rFonts w:ascii="宋体" w:eastAsia="宋体" w:hAnsi="宋体" w:cs="Times New Roman" w:hint="eastAsia"/>
          <w:b/>
          <w:bCs/>
          <w:color w:val="FF0000"/>
          <w:kern w:val="0"/>
          <w:sz w:val="30"/>
          <w:szCs w:val="30"/>
          <w:u w:val="single" w:color="FF0000"/>
        </w:rPr>
        <w:t>日</w:t>
      </w:r>
    </w:p>
    <w:p w:rsidR="00CB5F2E" w:rsidRDefault="00127463" w:rsidP="00127463">
      <w:pPr>
        <w:widowControl/>
        <w:autoSpaceDE w:val="0"/>
        <w:autoSpaceDN w:val="0"/>
        <w:adjustRightInd w:val="0"/>
        <w:snapToGrid w:val="0"/>
        <w:spacing w:after="200"/>
        <w:ind w:left="-176" w:right="-153" w:firstLine="91"/>
        <w:rPr>
          <w:rFonts w:ascii="黑体" w:eastAsia="黑体" w:hAnsi="黑体" w:cs="Times New Roman" w:hint="eastAsia"/>
          <w:color w:val="000000"/>
          <w:sz w:val="28"/>
          <w:szCs w:val="28"/>
          <w:shd w:val="clear" w:color="auto" w:fill="FFFFFF"/>
        </w:rPr>
      </w:pPr>
      <w:r w:rsidRPr="00127463">
        <w:rPr>
          <w:rFonts w:ascii="黑体" w:eastAsia="黑体" w:hAnsi="黑体" w:cs="Times New Roman" w:hint="eastAsia"/>
          <w:color w:val="000000"/>
          <w:sz w:val="28"/>
          <w:szCs w:val="28"/>
          <w:shd w:val="clear" w:color="auto" w:fill="FFFFFF"/>
        </w:rPr>
        <w:t>★</w:t>
      </w:r>
      <w:r w:rsidR="00473C2A" w:rsidRPr="00473C2A">
        <w:rPr>
          <w:rFonts w:ascii="黑体" w:eastAsia="黑体" w:hAnsi="黑体" w:cs="Times New Roman" w:hint="eastAsia"/>
          <w:color w:val="000000"/>
          <w:sz w:val="28"/>
          <w:szCs w:val="28"/>
          <w:shd w:val="clear" w:color="auto" w:fill="FFFFFF"/>
        </w:rPr>
        <w:t>走访井冈村民，传承红色精神</w:t>
      </w:r>
    </w:p>
    <w:p w:rsidR="00993120" w:rsidRPr="00127463" w:rsidRDefault="00127463" w:rsidP="00127463">
      <w:pPr>
        <w:widowControl/>
        <w:autoSpaceDE w:val="0"/>
        <w:autoSpaceDN w:val="0"/>
        <w:adjustRightInd w:val="0"/>
        <w:snapToGrid w:val="0"/>
        <w:spacing w:after="200"/>
        <w:ind w:left="-176" w:right="-153" w:firstLine="91"/>
        <w:rPr>
          <w:rFonts w:ascii="黑体" w:eastAsia="黑体" w:hAnsi="黑体" w:cs="Times New Roman"/>
          <w:color w:val="000000"/>
          <w:sz w:val="28"/>
          <w:szCs w:val="28"/>
          <w:shd w:val="clear" w:color="auto" w:fill="FFFFFF"/>
        </w:rPr>
      </w:pPr>
      <w:r w:rsidRPr="00127463">
        <w:rPr>
          <w:rFonts w:ascii="黑体" w:eastAsia="黑体" w:hAnsi="黑体" w:cs="Times New Roman" w:hint="eastAsia"/>
          <w:color w:val="000000"/>
          <w:sz w:val="28"/>
          <w:szCs w:val="28"/>
          <w:shd w:val="clear" w:color="auto" w:fill="FFFFFF"/>
        </w:rPr>
        <w:t>★</w:t>
      </w:r>
      <w:r w:rsidR="00AD6144" w:rsidRPr="00AD6144">
        <w:rPr>
          <w:rFonts w:ascii="黑体" w:eastAsia="黑体" w:hAnsi="黑体" w:cs="Times New Roman" w:hint="eastAsia"/>
          <w:color w:val="000000"/>
          <w:sz w:val="28"/>
          <w:szCs w:val="28"/>
          <w:shd w:val="clear" w:color="auto" w:fill="FFFFFF"/>
        </w:rPr>
        <w:t>全民行动，坚决打赢脱贫攻坚战</w:t>
      </w:r>
    </w:p>
    <w:p w:rsidR="008442DB" w:rsidRPr="00127463" w:rsidRDefault="00127463" w:rsidP="00127463">
      <w:pPr>
        <w:widowControl/>
        <w:autoSpaceDE w:val="0"/>
        <w:autoSpaceDN w:val="0"/>
        <w:adjustRightInd w:val="0"/>
        <w:snapToGrid w:val="0"/>
        <w:spacing w:after="200"/>
        <w:ind w:left="-176" w:right="-153" w:firstLine="91"/>
        <w:rPr>
          <w:rFonts w:ascii="黑体" w:eastAsia="黑体" w:hAnsi="黑体" w:cs="Times New Roman"/>
          <w:color w:val="000000"/>
          <w:sz w:val="28"/>
          <w:szCs w:val="28"/>
          <w:shd w:val="clear" w:color="auto" w:fill="FFFFFF"/>
        </w:rPr>
      </w:pPr>
      <w:r w:rsidRPr="00127463">
        <w:rPr>
          <w:rFonts w:ascii="黑体" w:eastAsia="黑体" w:hAnsi="黑体" w:cs="Times New Roman" w:hint="eastAsia"/>
          <w:color w:val="000000"/>
          <w:sz w:val="28"/>
          <w:szCs w:val="28"/>
          <w:shd w:val="clear" w:color="auto" w:fill="FFFFFF"/>
        </w:rPr>
        <w:t>★</w:t>
      </w:r>
      <w:r w:rsidR="00DC159A" w:rsidRPr="00DC159A">
        <w:rPr>
          <w:rFonts w:ascii="黑体" w:eastAsia="黑体" w:hAnsi="黑体" w:cs="Times New Roman" w:hint="eastAsia"/>
          <w:color w:val="000000"/>
          <w:sz w:val="28"/>
          <w:szCs w:val="28"/>
          <w:shd w:val="clear" w:color="auto" w:fill="FFFFFF"/>
        </w:rPr>
        <w:t>数据论真理，实践出真知</w:t>
      </w:r>
    </w:p>
    <w:p w:rsidR="008442DB" w:rsidRPr="00127463" w:rsidRDefault="00127463" w:rsidP="00127463">
      <w:pPr>
        <w:widowControl/>
        <w:autoSpaceDE w:val="0"/>
        <w:autoSpaceDN w:val="0"/>
        <w:adjustRightInd w:val="0"/>
        <w:snapToGrid w:val="0"/>
        <w:spacing w:after="200"/>
        <w:ind w:left="-176" w:right="-153" w:firstLine="91"/>
        <w:rPr>
          <w:rFonts w:ascii="黑体" w:eastAsia="黑体" w:hAnsi="黑体" w:cs="Times New Roman"/>
          <w:color w:val="000000"/>
          <w:sz w:val="28"/>
          <w:szCs w:val="28"/>
          <w:shd w:val="clear" w:color="auto" w:fill="FFFFFF"/>
        </w:rPr>
      </w:pPr>
      <w:r w:rsidRPr="00127463">
        <w:rPr>
          <w:rFonts w:ascii="黑体" w:eastAsia="黑体" w:hAnsi="黑体" w:cs="Times New Roman" w:hint="eastAsia"/>
          <w:color w:val="000000"/>
          <w:sz w:val="28"/>
          <w:szCs w:val="28"/>
          <w:shd w:val="clear" w:color="auto" w:fill="FFFFFF"/>
        </w:rPr>
        <w:t>★</w:t>
      </w:r>
      <w:r w:rsidR="00A855E2" w:rsidRPr="00A855E2">
        <w:rPr>
          <w:rFonts w:ascii="黑体" w:eastAsia="黑体" w:hAnsi="黑体" w:cs="Times New Roman" w:hint="eastAsia"/>
          <w:color w:val="000000"/>
          <w:sz w:val="28"/>
          <w:szCs w:val="28"/>
          <w:shd w:val="clear" w:color="auto" w:fill="FFFFFF"/>
        </w:rPr>
        <w:t>助长河长制，争当“河小青”</w:t>
      </w:r>
    </w:p>
    <w:p w:rsidR="008442DB" w:rsidRDefault="008442DB" w:rsidP="00993120">
      <w:pPr>
        <w:widowControl/>
        <w:adjustRightInd w:val="0"/>
        <w:snapToGrid w:val="0"/>
        <w:spacing w:after="200"/>
        <w:jc w:val="left"/>
        <w:rPr>
          <w:rFonts w:ascii="Tahoma" w:eastAsia="微软雅黑" w:hAnsi="Tahoma" w:cs="Times New Roman"/>
          <w:b/>
          <w:kern w:val="0"/>
          <w:sz w:val="22"/>
        </w:rPr>
      </w:pPr>
    </w:p>
    <w:p w:rsidR="00473C2A" w:rsidRDefault="00473C2A" w:rsidP="00473C2A">
      <w:pPr>
        <w:widowControl/>
        <w:adjustRightInd w:val="0"/>
        <w:snapToGrid w:val="0"/>
        <w:spacing w:after="200"/>
        <w:jc w:val="center"/>
        <w:rPr>
          <w:rFonts w:ascii="方正小标宋简体" w:eastAsia="方正小标宋简体" w:hAnsi="方正小标宋简体" w:cs="Times New Roman" w:hint="eastAsia"/>
          <w:kern w:val="0"/>
          <w:sz w:val="44"/>
          <w:szCs w:val="44"/>
        </w:rPr>
      </w:pPr>
      <w:r w:rsidRPr="00473C2A">
        <w:rPr>
          <w:rFonts w:ascii="方正小标宋简体" w:eastAsia="方正小标宋简体" w:hAnsi="方正小标宋简体" w:cs="Times New Roman" w:hint="eastAsia"/>
          <w:kern w:val="0"/>
          <w:sz w:val="44"/>
          <w:szCs w:val="44"/>
        </w:rPr>
        <w:t>走访井冈村民，传承红色精神</w:t>
      </w:r>
    </w:p>
    <w:p w:rsidR="00645AA3" w:rsidRPr="00645AA3" w:rsidRDefault="00645AA3" w:rsidP="00645AA3">
      <w:pPr>
        <w:widowControl/>
        <w:spacing w:line="480" w:lineRule="exact"/>
        <w:jc w:val="right"/>
        <w:rPr>
          <w:rFonts w:ascii="方正小标宋简体" w:eastAsia="方正小标宋简体" w:hAnsi="方正小标宋简体" w:cs="Times New Roman"/>
          <w:kern w:val="0"/>
          <w:sz w:val="30"/>
          <w:szCs w:val="30"/>
        </w:rPr>
      </w:pPr>
      <w:r w:rsidRPr="00645AA3">
        <w:rPr>
          <w:rFonts w:ascii="方正小标宋简体" w:eastAsia="方正小标宋简体" w:hAnsi="方正小标宋简体" w:cs="Times New Roman" w:hint="eastAsia"/>
          <w:kern w:val="0"/>
          <w:sz w:val="30"/>
          <w:szCs w:val="30"/>
        </w:rPr>
        <w:t>——校团委追忆红情暑期实践队</w:t>
      </w:r>
    </w:p>
    <w:p w:rsidR="00645AA3" w:rsidRPr="00645AA3" w:rsidRDefault="00645AA3" w:rsidP="00645AA3">
      <w:pPr>
        <w:widowControl/>
        <w:adjustRightInd w:val="0"/>
        <w:snapToGrid w:val="0"/>
        <w:spacing w:line="480" w:lineRule="exact"/>
        <w:ind w:firstLineChars="200" w:firstLine="560"/>
        <w:rPr>
          <w:rFonts w:ascii="仿宋_GB2312" w:eastAsia="仿宋_GB2312" w:hAnsi="仿宋_GB2312" w:cs="Times New Roman"/>
          <w:noProof/>
          <w:kern w:val="0"/>
          <w:sz w:val="28"/>
          <w:szCs w:val="28"/>
        </w:rPr>
      </w:pPr>
      <w:r w:rsidRPr="00645AA3">
        <w:rPr>
          <w:rFonts w:ascii="仿宋_GB2312" w:eastAsia="仿宋_GB2312" w:hAnsi="仿宋_GB2312" w:cs="Times New Roman" w:hint="eastAsia"/>
          <w:noProof/>
          <w:kern w:val="0"/>
          <w:sz w:val="28"/>
          <w:szCs w:val="28"/>
        </w:rPr>
        <w:t>为积极响应暑期“三下乡”社会实践的部署要求， 7月17日， “追忆红情”暑期实践队赴江西吉安市井冈山进行实地考察。</w:t>
      </w:r>
    </w:p>
    <w:p w:rsidR="00645AA3" w:rsidRPr="00645AA3" w:rsidRDefault="00053ED6" w:rsidP="00645AA3">
      <w:pPr>
        <w:widowControl/>
        <w:adjustRightInd w:val="0"/>
        <w:snapToGrid w:val="0"/>
        <w:spacing w:line="480" w:lineRule="exact"/>
        <w:ind w:firstLineChars="200" w:firstLine="560"/>
        <w:rPr>
          <w:rFonts w:ascii="仿宋_GB2312" w:eastAsia="仿宋_GB2312" w:hAnsi="仿宋_GB2312" w:cs="Times New Roman"/>
          <w:noProof/>
          <w:kern w:val="0"/>
          <w:sz w:val="28"/>
          <w:szCs w:val="28"/>
        </w:rPr>
      </w:pPr>
      <w:r>
        <w:rPr>
          <w:rFonts w:ascii="仿宋_GB2312" w:eastAsia="仿宋_GB2312" w:hAnsi="仿宋_GB2312" w:cs="Times New Roman" w:hint="eastAsia"/>
          <w:noProof/>
          <w:kern w:val="0"/>
          <w:sz w:val="28"/>
          <w:szCs w:val="28"/>
        </w:rPr>
        <w:t>在感受了军民团结，艰苦奋斗</w:t>
      </w:r>
      <w:r w:rsidR="00645AA3" w:rsidRPr="00645AA3">
        <w:rPr>
          <w:rFonts w:ascii="仿宋_GB2312" w:eastAsia="仿宋_GB2312" w:hAnsi="仿宋_GB2312" w:cs="Times New Roman" w:hint="eastAsia"/>
          <w:noProof/>
          <w:kern w:val="0"/>
          <w:sz w:val="28"/>
          <w:szCs w:val="28"/>
        </w:rPr>
        <w:t>的井冈山精神，领略了黄洋界的千征百战，观看了接近现实版的八一南昌起义后，我们实践队全体成员赴车站、广场等地方进行问卷调查、采访以及宣讲。</w:t>
      </w:r>
    </w:p>
    <w:p w:rsidR="00645AA3" w:rsidRPr="00645AA3" w:rsidRDefault="00053ED6" w:rsidP="00645AA3">
      <w:pPr>
        <w:widowControl/>
        <w:adjustRightInd w:val="0"/>
        <w:snapToGrid w:val="0"/>
        <w:spacing w:line="480" w:lineRule="exact"/>
        <w:ind w:firstLineChars="200" w:firstLine="560"/>
        <w:rPr>
          <w:rFonts w:ascii="仿宋_GB2312" w:eastAsia="仿宋_GB2312" w:hAnsi="仿宋_GB2312" w:cs="Times New Roman"/>
          <w:noProof/>
          <w:kern w:val="0"/>
          <w:sz w:val="28"/>
          <w:szCs w:val="28"/>
        </w:rPr>
      </w:pPr>
      <w:r>
        <w:rPr>
          <w:rFonts w:ascii="仿宋_GB2312" w:eastAsia="仿宋_GB2312" w:hAnsi="仿宋_GB2312" w:cs="Times New Roman" w:hint="eastAsia"/>
          <w:noProof/>
          <w:kern w:val="0"/>
          <w:sz w:val="28"/>
          <w:szCs w:val="28"/>
        </w:rPr>
        <w:lastRenderedPageBreak/>
        <w:t>首先我们来到了井冈山车站，采访了一对老夫妻，爷爷是一名退伍</w:t>
      </w:r>
      <w:r w:rsidR="00645AA3" w:rsidRPr="00645AA3">
        <w:rPr>
          <w:rFonts w:ascii="仿宋_GB2312" w:eastAsia="仿宋_GB2312" w:hAnsi="仿宋_GB2312" w:cs="Times New Roman" w:hint="eastAsia"/>
          <w:noProof/>
          <w:kern w:val="0"/>
          <w:sz w:val="28"/>
          <w:szCs w:val="28"/>
        </w:rPr>
        <w:t>军官，奶奶是退休教师。二老不惧路途遥远，第五次来到井冈山，只为再看一眼星火燎原的地方。听奶奶说，1967年她刚来井冈山的时候，这里几乎没有什么开发和发展，几十年过去，井冈山的变化很大。而爷爷则表示他对红军很是敬畏，因为</w:t>
      </w:r>
      <w:r>
        <w:rPr>
          <w:rFonts w:ascii="仿宋_GB2312" w:eastAsia="仿宋_GB2312" w:hAnsi="仿宋_GB2312" w:cs="Times New Roman" w:hint="eastAsia"/>
          <w:noProof/>
          <w:kern w:val="0"/>
          <w:sz w:val="28"/>
          <w:szCs w:val="28"/>
        </w:rPr>
        <w:t>在那个年代红军舍小家，顾</w:t>
      </w:r>
      <w:r w:rsidR="00645AA3" w:rsidRPr="00645AA3">
        <w:rPr>
          <w:rFonts w:ascii="仿宋_GB2312" w:eastAsia="仿宋_GB2312" w:hAnsi="仿宋_GB2312" w:cs="Times New Roman" w:hint="eastAsia"/>
          <w:noProof/>
          <w:kern w:val="0"/>
          <w:sz w:val="28"/>
          <w:szCs w:val="28"/>
        </w:rPr>
        <w:t>大家，才有了现在新时代的安稳生活，爷爷希望这种红色精神能一代一代的传承下去，他们对红色精神的执着追求深深感动了我们。</w:t>
      </w:r>
    </w:p>
    <w:p w:rsidR="00645AA3" w:rsidRPr="00645AA3" w:rsidRDefault="00645AA3" w:rsidP="00645AA3">
      <w:pPr>
        <w:widowControl/>
        <w:adjustRightInd w:val="0"/>
        <w:snapToGrid w:val="0"/>
        <w:spacing w:line="480" w:lineRule="exact"/>
        <w:ind w:firstLineChars="200" w:firstLine="560"/>
        <w:rPr>
          <w:rFonts w:ascii="仿宋_GB2312" w:eastAsia="仿宋_GB2312" w:hAnsi="仿宋_GB2312" w:cs="Times New Roman"/>
          <w:noProof/>
          <w:kern w:val="0"/>
          <w:sz w:val="28"/>
          <w:szCs w:val="28"/>
        </w:rPr>
      </w:pPr>
      <w:r>
        <w:rPr>
          <w:rFonts w:ascii="仿宋_GB2312" w:eastAsia="仿宋_GB2312" w:hAnsi="仿宋_GB2312" w:cs="Times New Roman" w:hint="eastAsia"/>
          <w:noProof/>
          <w:kern w:val="0"/>
          <w:sz w:val="28"/>
          <w:szCs w:val="28"/>
        </w:rPr>
        <w:drawing>
          <wp:anchor distT="0" distB="0" distL="114300" distR="114300" simplePos="0" relativeHeight="251658240" behindDoc="0" locked="0" layoutInCell="1" allowOverlap="1">
            <wp:simplePos x="0" y="0"/>
            <wp:positionH relativeFrom="column">
              <wp:posOffset>-57150</wp:posOffset>
            </wp:positionH>
            <wp:positionV relativeFrom="paragraph">
              <wp:posOffset>2447925</wp:posOffset>
            </wp:positionV>
            <wp:extent cx="5273040" cy="2609850"/>
            <wp:effectExtent l="19050" t="0" r="3810" b="0"/>
            <wp:wrapSquare wrapText="bothSides"/>
            <wp:docPr id="2" name="图片 1" descr="QQ图片20180709214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80709214622"/>
                    <pic:cNvPicPr>
                      <a:picLocks noChangeAspect="1"/>
                    </pic:cNvPicPr>
                  </pic:nvPicPr>
                  <pic:blipFill>
                    <a:blip r:embed="rId7" cstate="print"/>
                    <a:srcRect t="25745"/>
                    <a:stretch>
                      <a:fillRect/>
                    </a:stretch>
                  </pic:blipFill>
                  <pic:spPr>
                    <a:xfrm>
                      <a:off x="0" y="0"/>
                      <a:ext cx="5273040" cy="2609850"/>
                    </a:xfrm>
                    <a:prstGeom prst="rect">
                      <a:avLst/>
                    </a:prstGeom>
                  </pic:spPr>
                </pic:pic>
              </a:graphicData>
            </a:graphic>
          </wp:anchor>
        </w:drawing>
      </w:r>
      <w:r w:rsidRPr="00645AA3">
        <w:rPr>
          <w:rFonts w:ascii="仿宋_GB2312" w:eastAsia="仿宋_GB2312" w:hAnsi="仿宋_GB2312" w:cs="Times New Roman" w:hint="eastAsia"/>
          <w:noProof/>
          <w:kern w:val="0"/>
          <w:sz w:val="28"/>
          <w:szCs w:val="28"/>
        </w:rPr>
        <w:t>随后，我们有幸采访到了一位中国农业大学的教授，他举止文明，谈吐优雅。并给我们讲述了他的许多故事和经历，尤其向我们讲解了作为一名中国共产党员与人民群众不同的地方以及一名共产党员有义务要做的事情，他告诉我们：“来这里学习参观，你现在说共产党好，只是空话去说，不去落实在行动上，十年之后你再来，还只会说这一句话是没有用的。”确实如此，我们青年一代应该从实践中得真知，从小事做起，从力所能及之事做起， 把红色精神贯彻落实到实际行动中，这正是我们此次实践行动的要义所在。</w:t>
      </w:r>
    </w:p>
    <w:p w:rsidR="00645AA3" w:rsidRPr="00645AA3" w:rsidRDefault="00645AA3" w:rsidP="00645AA3">
      <w:pPr>
        <w:widowControl/>
        <w:adjustRightInd w:val="0"/>
        <w:snapToGrid w:val="0"/>
        <w:spacing w:line="480" w:lineRule="exact"/>
        <w:jc w:val="center"/>
        <w:rPr>
          <w:rFonts w:ascii="仿宋_GB2312" w:eastAsia="仿宋_GB2312" w:hAnsi="仿宋_GB2312" w:cs="Times New Roman"/>
          <w:noProof/>
          <w:kern w:val="0"/>
          <w:sz w:val="28"/>
          <w:szCs w:val="28"/>
        </w:rPr>
      </w:pPr>
      <w:r w:rsidRPr="00645AA3">
        <w:rPr>
          <w:rFonts w:ascii="仿宋_GB2312" w:eastAsia="仿宋_GB2312" w:hAnsi="仿宋_GB2312" w:cs="仿宋_GB2312" w:hint="eastAsia"/>
          <w:noProof/>
          <w:sz w:val="24"/>
          <w:szCs w:val="24"/>
        </w:rPr>
        <w:t>我们宣誓：将红色进行到底</w:t>
      </w:r>
    </w:p>
    <w:p w:rsidR="008442DB" w:rsidRPr="00645AA3" w:rsidRDefault="00645AA3" w:rsidP="00645AA3">
      <w:pPr>
        <w:widowControl/>
        <w:adjustRightInd w:val="0"/>
        <w:snapToGrid w:val="0"/>
        <w:spacing w:line="480" w:lineRule="exact"/>
        <w:ind w:firstLineChars="200" w:firstLine="560"/>
        <w:rPr>
          <w:rFonts w:ascii="仿宋_GB2312" w:eastAsia="仿宋_GB2312" w:hAnsi="仿宋_GB2312" w:cs="Times New Roman"/>
          <w:noProof/>
          <w:kern w:val="0"/>
          <w:sz w:val="28"/>
          <w:szCs w:val="28"/>
        </w:rPr>
      </w:pPr>
      <w:r w:rsidRPr="00645AA3">
        <w:rPr>
          <w:rFonts w:ascii="仿宋_GB2312" w:eastAsia="仿宋_GB2312" w:hAnsi="仿宋_GB2312" w:cs="Times New Roman" w:hint="eastAsia"/>
          <w:noProof/>
          <w:kern w:val="0"/>
          <w:sz w:val="28"/>
          <w:szCs w:val="28"/>
        </w:rPr>
        <w:t>勿忘国耻，铭记历史！我们要把这种革命精神一代代传承下去，每一代人都要为祖国的伟大复兴做出自己的贡献！在我们的队伍里有共青团员，有入党积极分子，还有预备党员。正所谓“从群众中来，</w:t>
      </w:r>
      <w:r w:rsidRPr="00645AA3">
        <w:rPr>
          <w:rFonts w:ascii="仿宋_GB2312" w:eastAsia="仿宋_GB2312" w:hAnsi="仿宋_GB2312" w:cs="Times New Roman" w:hint="eastAsia"/>
          <w:noProof/>
          <w:kern w:val="0"/>
          <w:sz w:val="28"/>
          <w:szCs w:val="28"/>
        </w:rPr>
        <w:lastRenderedPageBreak/>
        <w:t>到群众中去”，在人民群众中得到心灵的升华、思想的提升，这对我们日后的学习和工作起到至关重要的作用。追忆红情，我们在行动</w:t>
      </w:r>
      <w:r w:rsidR="0013250C">
        <w:rPr>
          <w:rFonts w:ascii="仿宋_GB2312" w:eastAsia="仿宋_GB2312" w:hAnsi="仿宋_GB2312" w:cs="Times New Roman" w:hint="eastAsia"/>
          <w:noProof/>
          <w:kern w:val="0"/>
          <w:sz w:val="28"/>
          <w:szCs w:val="28"/>
        </w:rPr>
        <w:t>。</w:t>
      </w:r>
    </w:p>
    <w:p w:rsidR="008442DB" w:rsidRDefault="008442DB" w:rsidP="00993120">
      <w:pPr>
        <w:widowControl/>
        <w:adjustRightInd w:val="0"/>
        <w:snapToGrid w:val="0"/>
        <w:spacing w:after="200"/>
        <w:jc w:val="left"/>
        <w:rPr>
          <w:rFonts w:ascii="Tahoma" w:eastAsia="微软雅黑" w:hAnsi="Tahoma" w:cs="Times New Roman"/>
          <w:b/>
          <w:kern w:val="0"/>
          <w:sz w:val="22"/>
        </w:rPr>
      </w:pPr>
    </w:p>
    <w:p w:rsidR="0045052F" w:rsidRPr="0045052F" w:rsidRDefault="0045052F" w:rsidP="0045052F">
      <w:pPr>
        <w:widowControl/>
        <w:adjustRightInd w:val="0"/>
        <w:snapToGrid w:val="0"/>
        <w:spacing w:after="200"/>
        <w:jc w:val="center"/>
        <w:rPr>
          <w:rFonts w:ascii="方正小标宋简体" w:eastAsia="方正小标宋简体" w:hAnsi="方正小标宋简体" w:cs="Times New Roman"/>
          <w:kern w:val="0"/>
          <w:sz w:val="44"/>
          <w:szCs w:val="44"/>
        </w:rPr>
      </w:pPr>
      <w:r w:rsidRPr="0045052F">
        <w:rPr>
          <w:rFonts w:ascii="方正小标宋简体" w:eastAsia="方正小标宋简体" w:hAnsi="方正小标宋简体" w:cs="Times New Roman" w:hint="eastAsia"/>
          <w:kern w:val="0"/>
          <w:sz w:val="44"/>
          <w:szCs w:val="44"/>
        </w:rPr>
        <w:t>全民行动，坚决打赢脱贫攻坚战</w:t>
      </w:r>
    </w:p>
    <w:p w:rsidR="0045052F" w:rsidRPr="0045052F" w:rsidRDefault="0045052F" w:rsidP="0045052F">
      <w:pPr>
        <w:widowControl/>
        <w:spacing w:line="480" w:lineRule="exact"/>
        <w:jc w:val="right"/>
        <w:rPr>
          <w:rFonts w:ascii="方正小标宋简体" w:eastAsia="方正小标宋简体" w:hAnsi="方正小标宋简体" w:cs="Times New Roman"/>
          <w:kern w:val="0"/>
          <w:sz w:val="30"/>
          <w:szCs w:val="30"/>
        </w:rPr>
      </w:pPr>
      <w:r w:rsidRPr="0045052F">
        <w:rPr>
          <w:rFonts w:ascii="方正小标宋简体" w:eastAsia="方正小标宋简体" w:hAnsi="方正小标宋简体" w:cs="Times New Roman" w:hint="eastAsia"/>
          <w:kern w:val="0"/>
          <w:sz w:val="30"/>
          <w:szCs w:val="30"/>
        </w:rPr>
        <w:t>——数学与统计学院水滴精准扶贫实践队</w:t>
      </w:r>
    </w:p>
    <w:p w:rsidR="0045052F" w:rsidRPr="0045052F" w:rsidRDefault="0045052F" w:rsidP="0045052F">
      <w:pPr>
        <w:widowControl/>
        <w:adjustRightInd w:val="0"/>
        <w:snapToGrid w:val="0"/>
        <w:spacing w:line="480" w:lineRule="exact"/>
        <w:ind w:firstLineChars="200" w:firstLine="560"/>
        <w:rPr>
          <w:rFonts w:ascii="仿宋_GB2312" w:eastAsia="仿宋_GB2312" w:hAnsi="仿宋_GB2312" w:cs="Times New Roman"/>
          <w:noProof/>
          <w:kern w:val="0"/>
          <w:sz w:val="28"/>
          <w:szCs w:val="28"/>
        </w:rPr>
      </w:pPr>
      <w:r w:rsidRPr="0045052F">
        <w:rPr>
          <w:rFonts w:ascii="仿宋_GB2312" w:eastAsia="仿宋_GB2312" w:hAnsi="仿宋_GB2312" w:cs="Times New Roman" w:hint="eastAsia"/>
          <w:noProof/>
          <w:kern w:val="0"/>
          <w:sz w:val="28"/>
          <w:szCs w:val="28"/>
        </w:rPr>
        <w:t>为了全面深入了解扶贫实施现状，进一步反应扶贫计划的落实情况，7月15日，小水滴精准扶贫实践队来到了栾川，进行走访、调查。</w:t>
      </w:r>
    </w:p>
    <w:p w:rsidR="0045052F" w:rsidRPr="0045052F" w:rsidRDefault="0045052F" w:rsidP="0045052F">
      <w:pPr>
        <w:widowControl/>
        <w:adjustRightInd w:val="0"/>
        <w:snapToGrid w:val="0"/>
        <w:spacing w:line="480" w:lineRule="exact"/>
        <w:ind w:firstLineChars="200" w:firstLine="560"/>
        <w:rPr>
          <w:rFonts w:ascii="仿宋_GB2312" w:eastAsia="仿宋_GB2312" w:hAnsi="仿宋_GB2312" w:cs="Times New Roman"/>
          <w:noProof/>
          <w:kern w:val="0"/>
          <w:sz w:val="28"/>
          <w:szCs w:val="28"/>
        </w:rPr>
      </w:pPr>
      <w:r>
        <w:rPr>
          <w:rFonts w:ascii="仿宋_GB2312" w:eastAsia="仿宋_GB2312" w:hAnsi="仿宋_GB2312" w:cs="Times New Roman" w:hint="eastAsia"/>
          <w:noProof/>
          <w:kern w:val="0"/>
          <w:sz w:val="28"/>
          <w:szCs w:val="28"/>
        </w:rPr>
        <w:drawing>
          <wp:anchor distT="0" distB="0" distL="114300" distR="114300" simplePos="0" relativeHeight="251659264" behindDoc="0" locked="0" layoutInCell="1" allowOverlap="1">
            <wp:simplePos x="0" y="0"/>
            <wp:positionH relativeFrom="column">
              <wp:posOffset>-9525</wp:posOffset>
            </wp:positionH>
            <wp:positionV relativeFrom="paragraph">
              <wp:posOffset>641350</wp:posOffset>
            </wp:positionV>
            <wp:extent cx="5267960" cy="3219450"/>
            <wp:effectExtent l="19050" t="0" r="8890" b="0"/>
            <wp:wrapSquare wrapText="bothSides"/>
            <wp:docPr id="1" name="图片 2" descr="QQ图片20180717234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QQ图片20180717234240.jpg"/>
                    <pic:cNvPicPr>
                      <a:picLocks noChangeAspect="1" noChangeArrowheads="1"/>
                    </pic:cNvPicPr>
                  </pic:nvPicPr>
                  <pic:blipFill>
                    <a:blip r:embed="rId8" cstate="print"/>
                    <a:srcRect t="13155" b="25643"/>
                    <a:stretch>
                      <a:fillRect/>
                    </a:stretch>
                  </pic:blipFill>
                  <pic:spPr bwMode="auto">
                    <a:xfrm>
                      <a:off x="0" y="0"/>
                      <a:ext cx="5267960" cy="3219450"/>
                    </a:xfrm>
                    <a:prstGeom prst="rect">
                      <a:avLst/>
                    </a:prstGeom>
                    <a:noFill/>
                    <a:ln w="9525">
                      <a:noFill/>
                      <a:miter lim="800000"/>
                      <a:headEnd/>
                      <a:tailEnd/>
                    </a:ln>
                  </pic:spPr>
                </pic:pic>
              </a:graphicData>
            </a:graphic>
          </wp:anchor>
        </w:drawing>
      </w:r>
      <w:r w:rsidRPr="0045052F">
        <w:rPr>
          <w:rFonts w:ascii="仿宋_GB2312" w:eastAsia="仿宋_GB2312" w:hAnsi="仿宋_GB2312" w:cs="Times New Roman" w:hint="eastAsia"/>
          <w:noProof/>
          <w:kern w:val="0"/>
          <w:sz w:val="28"/>
          <w:szCs w:val="28"/>
        </w:rPr>
        <w:t>据考查：栾川地理位置偏僻，地形多为山区，交通较为闭塞，经济发展较为落后，人均GDP比较低，人们生活水平相对贫穷。</w:t>
      </w:r>
    </w:p>
    <w:p w:rsidR="0045052F" w:rsidRPr="0045052F" w:rsidRDefault="0045052F" w:rsidP="0045052F">
      <w:pPr>
        <w:widowControl/>
        <w:adjustRightInd w:val="0"/>
        <w:snapToGrid w:val="0"/>
        <w:spacing w:line="480" w:lineRule="exact"/>
        <w:jc w:val="center"/>
        <w:rPr>
          <w:rFonts w:ascii="仿宋_GB2312" w:eastAsia="仿宋_GB2312" w:hAnsi="仿宋_GB2312" w:cs="仿宋_GB2312"/>
          <w:noProof/>
          <w:sz w:val="24"/>
          <w:szCs w:val="24"/>
        </w:rPr>
      </w:pPr>
      <w:r w:rsidRPr="0045052F">
        <w:rPr>
          <w:rFonts w:ascii="仿宋_GB2312" w:eastAsia="仿宋_GB2312" w:hAnsi="仿宋_GB2312" w:cs="仿宋_GB2312" w:hint="eastAsia"/>
          <w:noProof/>
          <w:sz w:val="24"/>
          <w:szCs w:val="24"/>
        </w:rPr>
        <w:t>走进发现，深入调查</w:t>
      </w:r>
    </w:p>
    <w:p w:rsidR="0045052F" w:rsidRPr="0045052F" w:rsidRDefault="00FF6C03" w:rsidP="0045052F">
      <w:pPr>
        <w:widowControl/>
        <w:adjustRightInd w:val="0"/>
        <w:snapToGrid w:val="0"/>
        <w:spacing w:line="480" w:lineRule="exact"/>
        <w:ind w:firstLineChars="200" w:firstLine="560"/>
        <w:rPr>
          <w:rFonts w:ascii="仿宋_GB2312" w:eastAsia="仿宋_GB2312" w:hAnsi="仿宋_GB2312" w:cs="Times New Roman"/>
          <w:noProof/>
          <w:kern w:val="0"/>
          <w:sz w:val="28"/>
          <w:szCs w:val="28"/>
        </w:rPr>
      </w:pPr>
      <w:r>
        <w:rPr>
          <w:rFonts w:ascii="仿宋_GB2312" w:eastAsia="仿宋_GB2312" w:hAnsi="仿宋_GB2312" w:cs="Times New Roman" w:hint="eastAsia"/>
          <w:noProof/>
          <w:kern w:val="0"/>
          <w:sz w:val="28"/>
          <w:szCs w:val="28"/>
        </w:rPr>
        <w:t>据此情况，实践队来到了双堂村，刚入村</w:t>
      </w:r>
      <w:r w:rsidR="0045052F" w:rsidRPr="0045052F">
        <w:rPr>
          <w:rFonts w:ascii="仿宋_GB2312" w:eastAsia="仿宋_GB2312" w:hAnsi="仿宋_GB2312" w:cs="Times New Roman" w:hint="eastAsia"/>
          <w:noProof/>
          <w:kern w:val="0"/>
          <w:sz w:val="28"/>
          <w:szCs w:val="28"/>
        </w:rPr>
        <w:t>映入眼帘的一幕令人印象深刻：村子里新旧房子形成了鲜明的对比，新的房子很新，破败的房子</w:t>
      </w:r>
      <w:r>
        <w:rPr>
          <w:rFonts w:ascii="仿宋_GB2312" w:eastAsia="仿宋_GB2312" w:hAnsi="仿宋_GB2312" w:cs="Times New Roman" w:hint="eastAsia"/>
          <w:noProof/>
          <w:kern w:val="0"/>
          <w:sz w:val="28"/>
          <w:szCs w:val="28"/>
        </w:rPr>
        <w:t>则</w:t>
      </w:r>
      <w:r w:rsidR="0045052F" w:rsidRPr="0045052F">
        <w:rPr>
          <w:rFonts w:ascii="仿宋_GB2312" w:eastAsia="仿宋_GB2312" w:hAnsi="仿宋_GB2312" w:cs="Times New Roman" w:hint="eastAsia"/>
          <w:noProof/>
          <w:kern w:val="0"/>
          <w:sz w:val="28"/>
          <w:szCs w:val="28"/>
        </w:rPr>
        <w:t>很旧。走访的过程中，村民们对我们都很热情，积极参与到我们的问卷调查活动中。期间，实践队员来到一户居民家中，家里只有两位年迈的老人。简单介绍了来意后，我们与老人进行了简单的交流，老人说：“家里劳动力不足，为承担日常开支，孩子在外打工，一年</w:t>
      </w:r>
      <w:r w:rsidR="0045052F" w:rsidRPr="0045052F">
        <w:rPr>
          <w:rFonts w:ascii="仿宋_GB2312" w:eastAsia="仿宋_GB2312" w:hAnsi="仿宋_GB2312" w:cs="Times New Roman" w:hint="eastAsia"/>
          <w:noProof/>
          <w:kern w:val="0"/>
          <w:sz w:val="28"/>
          <w:szCs w:val="28"/>
        </w:rPr>
        <w:lastRenderedPageBreak/>
        <w:t>到头，只有农忙和过年的时候才回来。不过好在有政府的帮助，每个月都有慰问品给我们送来，并且责任人每隔几天都回到家里询问情况。”可见政府政策的落实给老人带来的不仅是经济上的帮助，更是对老人心灵上的安慰。</w:t>
      </w:r>
    </w:p>
    <w:p w:rsidR="00855FE6" w:rsidRPr="0045052F" w:rsidRDefault="0045052F" w:rsidP="0045052F">
      <w:pPr>
        <w:widowControl/>
        <w:adjustRightInd w:val="0"/>
        <w:snapToGrid w:val="0"/>
        <w:spacing w:line="480" w:lineRule="exact"/>
        <w:ind w:firstLineChars="200" w:firstLine="560"/>
        <w:rPr>
          <w:rFonts w:ascii="仿宋_GB2312" w:eastAsia="仿宋_GB2312" w:hAnsi="仿宋_GB2312" w:cs="Times New Roman"/>
          <w:noProof/>
          <w:kern w:val="0"/>
          <w:sz w:val="28"/>
          <w:szCs w:val="28"/>
        </w:rPr>
      </w:pPr>
      <w:r w:rsidRPr="0045052F">
        <w:rPr>
          <w:rFonts w:ascii="仿宋_GB2312" w:eastAsia="仿宋_GB2312" w:hAnsi="仿宋_GB2312" w:cs="Times New Roman" w:hint="eastAsia"/>
          <w:noProof/>
          <w:kern w:val="0"/>
          <w:sz w:val="28"/>
          <w:szCs w:val="28"/>
        </w:rPr>
        <w:t>告别了老人，实践队继续走访进行精准扶贫调查工作。过程中队员们深入了解到：栾川的扶贫工作取得了很大的成就，贫困户的基本生活也有了保障，村民们对国家扶贫政策也都很满意，</w:t>
      </w:r>
      <w:r w:rsidR="00FF6C03">
        <w:rPr>
          <w:rFonts w:ascii="仿宋_GB2312" w:eastAsia="仿宋_GB2312" w:hAnsi="仿宋_GB2312" w:cs="Times New Roman" w:hint="eastAsia"/>
          <w:noProof/>
          <w:kern w:val="0"/>
          <w:sz w:val="28"/>
          <w:szCs w:val="28"/>
        </w:rPr>
        <w:t>但</w:t>
      </w:r>
      <w:r w:rsidRPr="0045052F">
        <w:rPr>
          <w:rFonts w:ascii="仿宋_GB2312" w:eastAsia="仿宋_GB2312" w:hAnsi="仿宋_GB2312" w:cs="Times New Roman" w:hint="eastAsia"/>
          <w:noProof/>
          <w:kern w:val="0"/>
          <w:sz w:val="28"/>
          <w:szCs w:val="28"/>
        </w:rPr>
        <w:t>为更加成功地打好脱贫攻坚战，还需进一步加强扶贫政策的实施，并坚持国家政策，一心一意跟党走，这样我们才能干脆利落地打赢脱贫攻坚战。</w:t>
      </w: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296DE0" w:rsidRPr="00296DE0" w:rsidRDefault="00296DE0" w:rsidP="00296DE0">
      <w:pPr>
        <w:widowControl/>
        <w:adjustRightInd w:val="0"/>
        <w:snapToGrid w:val="0"/>
        <w:spacing w:after="200"/>
        <w:jc w:val="center"/>
        <w:rPr>
          <w:rFonts w:ascii="方正小标宋简体" w:eastAsia="方正小标宋简体" w:hAnsi="方正小标宋简体" w:cs="Times New Roman"/>
          <w:kern w:val="0"/>
          <w:sz w:val="44"/>
          <w:szCs w:val="44"/>
        </w:rPr>
      </w:pPr>
      <w:r w:rsidRPr="00296DE0">
        <w:rPr>
          <w:rFonts w:ascii="方正小标宋简体" w:eastAsia="方正小标宋简体" w:hAnsi="方正小标宋简体" w:cs="Times New Roman" w:hint="eastAsia"/>
          <w:kern w:val="0"/>
          <w:sz w:val="44"/>
          <w:szCs w:val="44"/>
        </w:rPr>
        <w:t>数据论真理，实践出真知</w:t>
      </w:r>
    </w:p>
    <w:p w:rsidR="00296DE0" w:rsidRPr="00296DE0" w:rsidRDefault="00296DE0" w:rsidP="00296DE0">
      <w:pPr>
        <w:widowControl/>
        <w:spacing w:line="480" w:lineRule="exact"/>
        <w:jc w:val="right"/>
        <w:rPr>
          <w:rFonts w:ascii="方正小标宋简体" w:eastAsia="方正小标宋简体" w:hAnsi="方正小标宋简体" w:cs="Times New Roman"/>
          <w:kern w:val="0"/>
          <w:sz w:val="30"/>
          <w:szCs w:val="30"/>
        </w:rPr>
      </w:pPr>
      <w:r w:rsidRPr="00296DE0">
        <w:rPr>
          <w:rFonts w:ascii="方正小标宋简体" w:eastAsia="方正小标宋简体" w:hAnsi="方正小标宋简体" w:cs="Times New Roman" w:hint="eastAsia"/>
          <w:kern w:val="0"/>
          <w:sz w:val="30"/>
          <w:szCs w:val="30"/>
        </w:rPr>
        <w:t>——建筑学院一方水暑期实践队</w:t>
      </w:r>
    </w:p>
    <w:p w:rsidR="00296DE0" w:rsidRPr="00296DE0" w:rsidRDefault="00296DE0" w:rsidP="00296DE0">
      <w:pPr>
        <w:widowControl/>
        <w:adjustRightInd w:val="0"/>
        <w:snapToGrid w:val="0"/>
        <w:spacing w:line="480" w:lineRule="exact"/>
        <w:ind w:firstLineChars="200" w:firstLine="560"/>
        <w:rPr>
          <w:rFonts w:ascii="仿宋_GB2312" w:eastAsia="仿宋_GB2312" w:hAnsi="仿宋_GB2312" w:cs="Times New Roman"/>
          <w:noProof/>
          <w:kern w:val="0"/>
          <w:sz w:val="28"/>
          <w:szCs w:val="28"/>
        </w:rPr>
      </w:pPr>
      <w:r w:rsidRPr="00296DE0">
        <w:rPr>
          <w:rFonts w:ascii="仿宋_GB2312" w:eastAsia="仿宋_GB2312" w:hAnsi="仿宋_GB2312" w:cs="Times New Roman" w:hint="eastAsia"/>
          <w:noProof/>
          <w:kern w:val="0"/>
          <w:sz w:val="28"/>
          <w:szCs w:val="28"/>
        </w:rPr>
        <w:t>7月18日，趁着天色尚早，我们决定出发对宏村的水系进行一个简单的测量，以将所学知识运用于实践，并进一步对宏村建设进行调研。</w:t>
      </w:r>
    </w:p>
    <w:p w:rsidR="00296DE0" w:rsidRPr="00296DE0" w:rsidRDefault="00296DE0" w:rsidP="00296DE0">
      <w:pPr>
        <w:widowControl/>
        <w:adjustRightInd w:val="0"/>
        <w:snapToGrid w:val="0"/>
        <w:spacing w:line="480" w:lineRule="exact"/>
        <w:ind w:firstLineChars="200" w:firstLine="560"/>
        <w:rPr>
          <w:rFonts w:ascii="仿宋_GB2312" w:eastAsia="仿宋_GB2312" w:hAnsi="仿宋_GB2312" w:cs="Times New Roman"/>
          <w:noProof/>
          <w:kern w:val="0"/>
          <w:sz w:val="28"/>
          <w:szCs w:val="28"/>
        </w:rPr>
      </w:pPr>
      <w:r w:rsidRPr="00296DE0">
        <w:rPr>
          <w:rFonts w:ascii="仿宋_GB2312" w:eastAsia="仿宋_GB2312" w:hAnsi="仿宋_GB2312" w:cs="Times New Roman" w:hint="eastAsia"/>
          <w:noProof/>
          <w:kern w:val="0"/>
          <w:sz w:val="28"/>
          <w:szCs w:val="28"/>
        </w:rPr>
        <w:t>我们把首测地点定在宏村的入口处，由于水深不好测量，我们向周围居民借了一根竹竿，作为测量用的标尺。首先，我们在南湖旁边分别选取了六个点进行测量，利用竹竿刚好触及泥地时浸入水的长度作为此处的水深，测得南湖水深约一米，并用测量尺直接测量得出湖面距路面</w:t>
      </w:r>
      <w:r w:rsidR="00FF6C03">
        <w:rPr>
          <w:rFonts w:ascii="仿宋_GB2312" w:eastAsia="仿宋_GB2312" w:hAnsi="仿宋_GB2312" w:cs="Times New Roman" w:hint="eastAsia"/>
          <w:noProof/>
          <w:kern w:val="0"/>
          <w:sz w:val="28"/>
          <w:szCs w:val="28"/>
        </w:rPr>
        <w:t>的距离</w:t>
      </w:r>
      <w:r w:rsidRPr="00296DE0">
        <w:rPr>
          <w:rFonts w:ascii="仿宋_GB2312" w:eastAsia="仿宋_GB2312" w:hAnsi="仿宋_GB2312" w:cs="Times New Roman" w:hint="eastAsia"/>
          <w:noProof/>
          <w:kern w:val="0"/>
          <w:sz w:val="28"/>
          <w:szCs w:val="28"/>
        </w:rPr>
        <w:t>为半米左右。</w:t>
      </w:r>
    </w:p>
    <w:p w:rsidR="00296DE0" w:rsidRPr="00296DE0" w:rsidRDefault="00FF6C03" w:rsidP="00296DE0">
      <w:pPr>
        <w:widowControl/>
        <w:adjustRightInd w:val="0"/>
        <w:snapToGrid w:val="0"/>
        <w:spacing w:line="480" w:lineRule="exact"/>
        <w:ind w:firstLineChars="200" w:firstLine="560"/>
        <w:rPr>
          <w:rFonts w:ascii="仿宋_GB2312" w:eastAsia="仿宋_GB2312" w:hAnsi="仿宋_GB2312" w:cs="Times New Roman"/>
          <w:noProof/>
          <w:kern w:val="0"/>
          <w:sz w:val="28"/>
          <w:szCs w:val="28"/>
        </w:rPr>
      </w:pPr>
      <w:r>
        <w:rPr>
          <w:rFonts w:ascii="仿宋_GB2312" w:eastAsia="仿宋_GB2312" w:hAnsi="仿宋_GB2312" w:cs="Times New Roman" w:hint="eastAsia"/>
          <w:noProof/>
          <w:kern w:val="0"/>
          <w:sz w:val="28"/>
          <w:szCs w:val="28"/>
        </w:rPr>
        <w:t>随后，我们进入宏村巷内，对</w:t>
      </w:r>
      <w:r w:rsidR="00296DE0" w:rsidRPr="00296DE0">
        <w:rPr>
          <w:rFonts w:ascii="仿宋_GB2312" w:eastAsia="仿宋_GB2312" w:hAnsi="仿宋_GB2312" w:cs="Times New Roman" w:hint="eastAsia"/>
          <w:noProof/>
          <w:kern w:val="0"/>
          <w:sz w:val="28"/>
          <w:szCs w:val="28"/>
        </w:rPr>
        <w:t>作为“牛肠”的巷内水系进行简单的抽样调查，主要调查目的是确定其与行走路面之间是否为三比一的关系。宏村建筑密集，小巷也繁多，这也为我们的测量带来了一定的难度，于是我们首先对其进行观察，确定巷子中的水道是属于明沟还是暗渠，随后再进行测量并将数据记录在不同的地方，以便后期整理数据时进行对比。除了在对现场的观察之外，我们还测量了水道上面横跨的青石板与水面的高度，并上去体验了一把村民蹲在石板上用水的感受。</w:t>
      </w:r>
    </w:p>
    <w:p w:rsidR="00296DE0" w:rsidRPr="007B4C24" w:rsidRDefault="00296DE0" w:rsidP="007B4C24">
      <w:pPr>
        <w:widowControl/>
        <w:adjustRightInd w:val="0"/>
        <w:snapToGrid w:val="0"/>
        <w:spacing w:line="480" w:lineRule="exact"/>
        <w:jc w:val="center"/>
        <w:rPr>
          <w:rFonts w:ascii="仿宋_GB2312" w:eastAsia="仿宋_GB2312" w:hAnsi="仿宋_GB2312" w:cs="仿宋_GB2312"/>
          <w:noProof/>
          <w:sz w:val="24"/>
          <w:szCs w:val="24"/>
        </w:rPr>
      </w:pPr>
      <w:r w:rsidRPr="007B4C24">
        <w:rPr>
          <w:rFonts w:ascii="仿宋_GB2312" w:eastAsia="仿宋_GB2312" w:hAnsi="仿宋_GB2312" w:cs="仿宋_GB2312" w:hint="eastAsia"/>
          <w:noProof/>
          <w:sz w:val="24"/>
          <w:szCs w:val="24"/>
        </w:rPr>
        <w:lastRenderedPageBreak/>
        <w:drawing>
          <wp:anchor distT="0" distB="0" distL="114300" distR="114300" simplePos="0" relativeHeight="251660288" behindDoc="0" locked="0" layoutInCell="1" allowOverlap="1">
            <wp:simplePos x="0" y="0"/>
            <wp:positionH relativeFrom="column">
              <wp:posOffset>19050</wp:posOffset>
            </wp:positionH>
            <wp:positionV relativeFrom="paragraph">
              <wp:posOffset>-19050</wp:posOffset>
            </wp:positionV>
            <wp:extent cx="5274310" cy="3257550"/>
            <wp:effectExtent l="19050" t="0" r="2540" b="0"/>
            <wp:wrapSquare wrapText="bothSides"/>
            <wp:docPr id="3" name="图片 2" descr="数据论真理，实践出真知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数据论真理，实践出真知2.png"/>
                    <pic:cNvPicPr/>
                  </pic:nvPicPr>
                  <pic:blipFill>
                    <a:blip r:embed="rId9" cstate="print"/>
                    <a:srcRect b="17590"/>
                    <a:stretch>
                      <a:fillRect/>
                    </a:stretch>
                  </pic:blipFill>
                  <pic:spPr>
                    <a:xfrm>
                      <a:off x="0" y="0"/>
                      <a:ext cx="5274310" cy="3257550"/>
                    </a:xfrm>
                    <a:prstGeom prst="rect">
                      <a:avLst/>
                    </a:prstGeom>
                  </pic:spPr>
                </pic:pic>
              </a:graphicData>
            </a:graphic>
          </wp:anchor>
        </w:drawing>
      </w:r>
      <w:r w:rsidR="007B4C24" w:rsidRPr="007B4C24">
        <w:rPr>
          <w:rFonts w:ascii="仿宋_GB2312" w:eastAsia="仿宋_GB2312" w:hAnsi="仿宋_GB2312" w:cs="仿宋_GB2312" w:hint="eastAsia"/>
          <w:noProof/>
          <w:sz w:val="24"/>
          <w:szCs w:val="24"/>
        </w:rPr>
        <w:t>实地调研，测量考察</w:t>
      </w:r>
    </w:p>
    <w:p w:rsidR="00296DE0" w:rsidRPr="00296DE0" w:rsidRDefault="00296DE0" w:rsidP="00296DE0">
      <w:pPr>
        <w:widowControl/>
        <w:adjustRightInd w:val="0"/>
        <w:snapToGrid w:val="0"/>
        <w:spacing w:line="480" w:lineRule="exact"/>
        <w:ind w:firstLineChars="200" w:firstLine="560"/>
        <w:rPr>
          <w:rFonts w:ascii="仿宋_GB2312" w:eastAsia="仿宋_GB2312" w:hAnsi="仿宋_GB2312" w:cs="Times New Roman"/>
          <w:noProof/>
          <w:kern w:val="0"/>
          <w:sz w:val="28"/>
          <w:szCs w:val="28"/>
        </w:rPr>
      </w:pPr>
      <w:r w:rsidRPr="00296DE0">
        <w:rPr>
          <w:rFonts w:ascii="仿宋_GB2312" w:eastAsia="仿宋_GB2312" w:hAnsi="仿宋_GB2312" w:cs="Times New Roman" w:hint="eastAsia"/>
          <w:noProof/>
          <w:kern w:val="0"/>
          <w:sz w:val="28"/>
          <w:szCs w:val="28"/>
        </w:rPr>
        <w:t>宏村古水系建立于南宋时期，距今已有八百多年，对于木结构的建筑来说十分不易保存，</w:t>
      </w:r>
      <w:r w:rsidR="00FF6C03">
        <w:rPr>
          <w:rFonts w:ascii="仿宋_GB2312" w:eastAsia="仿宋_GB2312" w:hAnsi="仿宋_GB2312" w:cs="Times New Roman" w:hint="eastAsia"/>
          <w:noProof/>
          <w:kern w:val="0"/>
          <w:sz w:val="28"/>
          <w:szCs w:val="28"/>
        </w:rPr>
        <w:t>而</w:t>
      </w:r>
      <w:r w:rsidRPr="00296DE0">
        <w:rPr>
          <w:rFonts w:ascii="仿宋_GB2312" w:eastAsia="仿宋_GB2312" w:hAnsi="仿宋_GB2312" w:cs="Times New Roman" w:hint="eastAsia"/>
          <w:noProof/>
          <w:kern w:val="0"/>
          <w:sz w:val="28"/>
          <w:szCs w:val="28"/>
        </w:rPr>
        <w:t>对于青石堆砌的古水系而言，八百年来风吹雨打似乎并没有什么变化。正因如此，我们对宏村现有水系的测量为还原古水系提供了很大的帮助。</w:t>
      </w:r>
    </w:p>
    <w:p w:rsidR="00296DE0" w:rsidRPr="00296DE0" w:rsidRDefault="00296DE0" w:rsidP="00296DE0">
      <w:pPr>
        <w:widowControl/>
        <w:adjustRightInd w:val="0"/>
        <w:snapToGrid w:val="0"/>
        <w:spacing w:line="480" w:lineRule="exact"/>
        <w:ind w:firstLineChars="200" w:firstLine="560"/>
        <w:rPr>
          <w:rFonts w:ascii="仿宋_GB2312" w:eastAsia="仿宋_GB2312" w:hAnsi="仿宋_GB2312" w:cs="Times New Roman"/>
          <w:noProof/>
          <w:kern w:val="0"/>
          <w:sz w:val="28"/>
          <w:szCs w:val="28"/>
        </w:rPr>
      </w:pPr>
      <w:r w:rsidRPr="00296DE0">
        <w:rPr>
          <w:rFonts w:ascii="仿宋_GB2312" w:eastAsia="仿宋_GB2312" w:hAnsi="仿宋_GB2312" w:cs="Times New Roman" w:hint="eastAsia"/>
          <w:noProof/>
          <w:kern w:val="0"/>
          <w:sz w:val="28"/>
          <w:szCs w:val="28"/>
        </w:rPr>
        <w:t>在记录下所有测量数据后，我们回到了宏村入口处将竹竿还给主人道谢后离开，期待明日进一步的调查。</w:t>
      </w: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B9682E" w:rsidRPr="00B9682E" w:rsidRDefault="00B9682E" w:rsidP="00B9682E">
      <w:pPr>
        <w:widowControl/>
        <w:adjustRightInd w:val="0"/>
        <w:snapToGrid w:val="0"/>
        <w:spacing w:after="200"/>
        <w:jc w:val="center"/>
        <w:rPr>
          <w:rFonts w:ascii="方正小标宋简体" w:eastAsia="方正小标宋简体" w:hAnsi="方正小标宋简体" w:cs="Times New Roman"/>
          <w:kern w:val="0"/>
          <w:sz w:val="44"/>
          <w:szCs w:val="44"/>
        </w:rPr>
      </w:pPr>
      <w:r w:rsidRPr="00B9682E">
        <w:rPr>
          <w:rFonts w:ascii="方正小标宋简体" w:eastAsia="方正小标宋简体" w:hAnsi="方正小标宋简体" w:cs="Times New Roman" w:hint="eastAsia"/>
          <w:kern w:val="0"/>
          <w:sz w:val="44"/>
          <w:szCs w:val="44"/>
        </w:rPr>
        <w:t>助长河长制，争当“河小青”</w:t>
      </w:r>
    </w:p>
    <w:p w:rsidR="00B9682E" w:rsidRPr="00B9682E" w:rsidRDefault="00B9682E" w:rsidP="00B9682E">
      <w:pPr>
        <w:widowControl/>
        <w:spacing w:line="480" w:lineRule="exact"/>
        <w:jc w:val="right"/>
        <w:rPr>
          <w:rFonts w:ascii="方正小标宋简体" w:eastAsia="方正小标宋简体" w:hAnsi="方正小标宋简体" w:cs="Times New Roman"/>
          <w:kern w:val="0"/>
          <w:sz w:val="30"/>
          <w:szCs w:val="30"/>
        </w:rPr>
      </w:pPr>
      <w:r w:rsidRPr="00B9682E">
        <w:rPr>
          <w:rFonts w:ascii="方正小标宋简体" w:eastAsia="方正小标宋简体" w:hAnsi="方正小标宋简体" w:cs="Times New Roman" w:hint="eastAsia"/>
          <w:kern w:val="0"/>
          <w:sz w:val="30"/>
          <w:szCs w:val="30"/>
        </w:rPr>
        <w:t>——水利学院河小青助长河长制宣传团</w:t>
      </w:r>
    </w:p>
    <w:p w:rsidR="00B9682E" w:rsidRPr="00B9682E" w:rsidRDefault="00B9682E" w:rsidP="00B9682E">
      <w:pPr>
        <w:widowControl/>
        <w:adjustRightInd w:val="0"/>
        <w:snapToGrid w:val="0"/>
        <w:spacing w:line="480" w:lineRule="exact"/>
        <w:ind w:firstLineChars="200" w:firstLine="560"/>
        <w:rPr>
          <w:rFonts w:ascii="仿宋_GB2312" w:eastAsia="仿宋_GB2312" w:hAnsi="仿宋_GB2312" w:cs="Times New Roman"/>
          <w:noProof/>
          <w:kern w:val="0"/>
          <w:sz w:val="28"/>
          <w:szCs w:val="28"/>
        </w:rPr>
      </w:pPr>
      <w:r w:rsidRPr="00B9682E">
        <w:rPr>
          <w:rFonts w:ascii="仿宋_GB2312" w:eastAsia="仿宋_GB2312" w:hAnsi="仿宋_GB2312" w:cs="Times New Roman" w:hint="eastAsia"/>
          <w:noProof/>
          <w:kern w:val="0"/>
          <w:sz w:val="28"/>
          <w:szCs w:val="28"/>
        </w:rPr>
        <w:t>7月13日，我们一行人步行来到了卫河公园，对河流的水质情况进行调查，同时对河长制进行宣传。</w:t>
      </w:r>
    </w:p>
    <w:p w:rsidR="00B9682E" w:rsidRPr="00B9682E" w:rsidRDefault="00FF6C03" w:rsidP="00B9682E">
      <w:pPr>
        <w:widowControl/>
        <w:adjustRightInd w:val="0"/>
        <w:snapToGrid w:val="0"/>
        <w:spacing w:line="480" w:lineRule="exact"/>
        <w:ind w:firstLineChars="200" w:firstLine="560"/>
        <w:rPr>
          <w:rFonts w:ascii="仿宋_GB2312" w:eastAsia="仿宋_GB2312" w:hAnsi="仿宋_GB2312" w:cs="Times New Roman"/>
          <w:noProof/>
          <w:kern w:val="0"/>
          <w:sz w:val="28"/>
          <w:szCs w:val="28"/>
        </w:rPr>
      </w:pPr>
      <w:r>
        <w:rPr>
          <w:rFonts w:ascii="仿宋_GB2312" w:eastAsia="仿宋_GB2312" w:hAnsi="仿宋_GB2312" w:cs="Times New Roman" w:hint="eastAsia"/>
          <w:noProof/>
          <w:kern w:val="0"/>
          <w:sz w:val="28"/>
          <w:szCs w:val="28"/>
        </w:rPr>
        <w:t>刚进入卫河公园，我们就发现有许多市民在这里乘凉，但我们</w:t>
      </w:r>
      <w:r w:rsidR="00B9682E" w:rsidRPr="00B9682E">
        <w:rPr>
          <w:rFonts w:ascii="仿宋_GB2312" w:eastAsia="仿宋_GB2312" w:hAnsi="仿宋_GB2312" w:cs="Times New Roman" w:hint="eastAsia"/>
          <w:noProof/>
          <w:kern w:val="0"/>
          <w:sz w:val="28"/>
          <w:szCs w:val="28"/>
        </w:rPr>
        <w:t>刚走到河边就闻到有一股臭味扑面而来，我们发现虽然河流周围的绿化环境比较好，但水质并没有得到有效的改善。于是实践队员们决定分工合作，分别对河流以及岸边的垃圾进行打捞和清理，每个人都忍着恶臭，将河流周围打扫干净。在乘凉的市民也被我们的举动所吸引，</w:t>
      </w:r>
      <w:r w:rsidR="00B9682E" w:rsidRPr="00B9682E">
        <w:rPr>
          <w:rFonts w:ascii="仿宋_GB2312" w:eastAsia="仿宋_GB2312" w:hAnsi="仿宋_GB2312" w:cs="Times New Roman" w:hint="eastAsia"/>
          <w:noProof/>
          <w:kern w:val="0"/>
          <w:sz w:val="28"/>
          <w:szCs w:val="28"/>
        </w:rPr>
        <w:lastRenderedPageBreak/>
        <w:t>纷纷上前来询问我们的情况</w:t>
      </w:r>
      <w:r w:rsidR="006A5BFF">
        <w:rPr>
          <w:rFonts w:ascii="仿宋_GB2312" w:eastAsia="仿宋_GB2312" w:hAnsi="仿宋_GB2312" w:cs="Times New Roman" w:hint="eastAsia"/>
          <w:noProof/>
          <w:kern w:val="0"/>
          <w:sz w:val="28"/>
          <w:szCs w:val="28"/>
        </w:rPr>
        <w:t>，</w:t>
      </w:r>
      <w:r w:rsidR="00B9682E" w:rsidRPr="00B9682E">
        <w:rPr>
          <w:rFonts w:ascii="仿宋_GB2312" w:eastAsia="仿宋_GB2312" w:hAnsi="仿宋_GB2312" w:cs="Times New Roman" w:hint="eastAsia"/>
          <w:noProof/>
          <w:kern w:val="0"/>
          <w:sz w:val="28"/>
          <w:szCs w:val="28"/>
        </w:rPr>
        <w:t>队员们便趁机向市民们介绍此次活动的目的，为他们分发提前准备好的宣传页，并向他们详细讲解了河长制的</w:t>
      </w:r>
      <w:r w:rsidR="006A5BFF">
        <w:rPr>
          <w:rFonts w:ascii="仿宋_GB2312" w:eastAsia="仿宋_GB2312" w:hAnsi="仿宋_GB2312" w:cs="Times New Roman" w:hint="eastAsia"/>
          <w:noProof/>
          <w:kern w:val="0"/>
          <w:sz w:val="28"/>
          <w:szCs w:val="28"/>
        </w:rPr>
        <w:drawing>
          <wp:anchor distT="0" distB="0" distL="114300" distR="114300" simplePos="0" relativeHeight="251661312" behindDoc="0" locked="0" layoutInCell="1" allowOverlap="1">
            <wp:simplePos x="0" y="0"/>
            <wp:positionH relativeFrom="column">
              <wp:posOffset>19050</wp:posOffset>
            </wp:positionH>
            <wp:positionV relativeFrom="paragraph">
              <wp:posOffset>923925</wp:posOffset>
            </wp:positionV>
            <wp:extent cx="5274310" cy="3048000"/>
            <wp:effectExtent l="19050" t="0" r="2540" b="0"/>
            <wp:wrapSquare wrapText="bothSides"/>
            <wp:docPr id="4" name="图片 3" descr="7.13【”河小青“助长河长制宣传团】水利学院助长河长制，争当”河小青”(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3【”河小青“助长河长制宣传团】水利学院助长河长制，争当”河小青”(2).jpg"/>
                    <pic:cNvPicPr/>
                  </pic:nvPicPr>
                  <pic:blipFill>
                    <a:blip r:embed="rId10" cstate="print"/>
                    <a:srcRect t="4578" b="18313"/>
                    <a:stretch>
                      <a:fillRect/>
                    </a:stretch>
                  </pic:blipFill>
                  <pic:spPr>
                    <a:xfrm>
                      <a:off x="0" y="0"/>
                      <a:ext cx="5274310" cy="3048000"/>
                    </a:xfrm>
                    <a:prstGeom prst="rect">
                      <a:avLst/>
                    </a:prstGeom>
                  </pic:spPr>
                </pic:pic>
              </a:graphicData>
            </a:graphic>
          </wp:anchor>
        </w:drawing>
      </w:r>
      <w:r w:rsidR="00B9682E" w:rsidRPr="00B9682E">
        <w:rPr>
          <w:rFonts w:ascii="仿宋_GB2312" w:eastAsia="仿宋_GB2312" w:hAnsi="仿宋_GB2312" w:cs="Times New Roman" w:hint="eastAsia"/>
          <w:noProof/>
          <w:kern w:val="0"/>
          <w:sz w:val="28"/>
          <w:szCs w:val="28"/>
        </w:rPr>
        <w:t>由来以及意义。</w:t>
      </w:r>
    </w:p>
    <w:p w:rsidR="006A5BFF" w:rsidRPr="003243DB" w:rsidRDefault="003243DB" w:rsidP="003243DB">
      <w:pPr>
        <w:widowControl/>
        <w:adjustRightInd w:val="0"/>
        <w:snapToGrid w:val="0"/>
        <w:spacing w:line="480" w:lineRule="exact"/>
        <w:jc w:val="center"/>
        <w:rPr>
          <w:rFonts w:ascii="仿宋_GB2312" w:eastAsia="仿宋_GB2312" w:hAnsi="仿宋_GB2312" w:cs="仿宋_GB2312"/>
          <w:noProof/>
          <w:sz w:val="24"/>
          <w:szCs w:val="24"/>
        </w:rPr>
      </w:pPr>
      <w:r w:rsidRPr="003243DB">
        <w:rPr>
          <w:rFonts w:ascii="仿宋_GB2312" w:eastAsia="仿宋_GB2312" w:hAnsi="仿宋_GB2312" w:cs="仿宋_GB2312" w:hint="eastAsia"/>
          <w:noProof/>
          <w:sz w:val="24"/>
          <w:szCs w:val="24"/>
        </w:rPr>
        <w:t>推广河长制，绿化我家乡</w:t>
      </w:r>
    </w:p>
    <w:p w:rsidR="00B9682E" w:rsidRPr="00B9682E" w:rsidRDefault="00FF6C03" w:rsidP="00B9682E">
      <w:pPr>
        <w:widowControl/>
        <w:adjustRightInd w:val="0"/>
        <w:snapToGrid w:val="0"/>
        <w:spacing w:line="480" w:lineRule="exact"/>
        <w:ind w:firstLineChars="200" w:firstLine="560"/>
        <w:rPr>
          <w:rFonts w:ascii="仿宋_GB2312" w:eastAsia="仿宋_GB2312" w:hAnsi="仿宋_GB2312" w:cs="Times New Roman"/>
          <w:noProof/>
          <w:kern w:val="0"/>
          <w:sz w:val="28"/>
          <w:szCs w:val="28"/>
        </w:rPr>
      </w:pPr>
      <w:r>
        <w:rPr>
          <w:rFonts w:ascii="仿宋_GB2312" w:eastAsia="仿宋_GB2312" w:hAnsi="仿宋_GB2312" w:cs="Times New Roman" w:hint="eastAsia"/>
          <w:noProof/>
          <w:kern w:val="0"/>
          <w:sz w:val="28"/>
          <w:szCs w:val="28"/>
        </w:rPr>
        <w:t>市民们在队员们的认真讲解下渐渐</w:t>
      </w:r>
      <w:r w:rsidR="00B9682E" w:rsidRPr="00B9682E">
        <w:rPr>
          <w:rFonts w:ascii="仿宋_GB2312" w:eastAsia="仿宋_GB2312" w:hAnsi="仿宋_GB2312" w:cs="Times New Roman" w:hint="eastAsia"/>
          <w:noProof/>
          <w:kern w:val="0"/>
          <w:sz w:val="28"/>
          <w:szCs w:val="28"/>
        </w:rPr>
        <w:t>意识到了保护河湖环境的重要性以及河长制对于环保的重要意义</w:t>
      </w:r>
      <w:r w:rsidR="006A5BFF">
        <w:rPr>
          <w:rFonts w:ascii="仿宋_GB2312" w:eastAsia="仿宋_GB2312" w:hAnsi="仿宋_GB2312" w:cs="Times New Roman" w:hint="eastAsia"/>
          <w:noProof/>
          <w:kern w:val="0"/>
          <w:sz w:val="28"/>
          <w:szCs w:val="28"/>
        </w:rPr>
        <w:t>，</w:t>
      </w:r>
      <w:r>
        <w:rPr>
          <w:rFonts w:ascii="仿宋_GB2312" w:eastAsia="仿宋_GB2312" w:hAnsi="仿宋_GB2312" w:cs="Times New Roman" w:hint="eastAsia"/>
          <w:noProof/>
          <w:kern w:val="0"/>
          <w:sz w:val="28"/>
          <w:szCs w:val="28"/>
        </w:rPr>
        <w:t>表示日</w:t>
      </w:r>
      <w:r w:rsidR="00B9682E" w:rsidRPr="00B9682E">
        <w:rPr>
          <w:rFonts w:ascii="仿宋_GB2312" w:eastAsia="仿宋_GB2312" w:hAnsi="仿宋_GB2312" w:cs="Times New Roman" w:hint="eastAsia"/>
          <w:noProof/>
          <w:kern w:val="0"/>
          <w:sz w:val="28"/>
          <w:szCs w:val="28"/>
        </w:rPr>
        <w:t>后会在日常生活中注意环保，看到宣传得到大家的呼应，队员们都感到无比开心骄傲。</w:t>
      </w:r>
    </w:p>
    <w:p w:rsidR="00855FE6" w:rsidRPr="00B9682E" w:rsidRDefault="00B9682E" w:rsidP="00B9682E">
      <w:pPr>
        <w:widowControl/>
        <w:adjustRightInd w:val="0"/>
        <w:snapToGrid w:val="0"/>
        <w:spacing w:line="480" w:lineRule="exact"/>
        <w:ind w:firstLineChars="200" w:firstLine="560"/>
        <w:rPr>
          <w:rFonts w:ascii="仿宋_GB2312" w:eastAsia="仿宋_GB2312" w:hAnsi="仿宋_GB2312" w:cs="Times New Roman"/>
          <w:noProof/>
          <w:kern w:val="0"/>
          <w:sz w:val="28"/>
          <w:szCs w:val="28"/>
        </w:rPr>
      </w:pPr>
      <w:r w:rsidRPr="00B9682E">
        <w:rPr>
          <w:rFonts w:ascii="仿宋_GB2312" w:eastAsia="仿宋_GB2312" w:hAnsi="仿宋_GB2312" w:cs="Times New Roman" w:hint="eastAsia"/>
          <w:noProof/>
          <w:kern w:val="0"/>
          <w:sz w:val="28"/>
          <w:szCs w:val="28"/>
        </w:rPr>
        <w:t>通过此次对卫河情况的调查，我们看到</w:t>
      </w:r>
      <w:r w:rsidR="00FF6C03">
        <w:rPr>
          <w:rFonts w:ascii="仿宋_GB2312" w:eastAsia="仿宋_GB2312" w:hAnsi="仿宋_GB2312" w:cs="Times New Roman" w:hint="eastAsia"/>
          <w:noProof/>
          <w:kern w:val="0"/>
          <w:sz w:val="28"/>
          <w:szCs w:val="28"/>
        </w:rPr>
        <w:t>有</w:t>
      </w:r>
      <w:r w:rsidRPr="00B9682E">
        <w:rPr>
          <w:rFonts w:ascii="仿宋_GB2312" w:eastAsia="仿宋_GB2312" w:hAnsi="仿宋_GB2312" w:cs="Times New Roman" w:hint="eastAsia"/>
          <w:noProof/>
          <w:kern w:val="0"/>
          <w:sz w:val="28"/>
          <w:szCs w:val="28"/>
        </w:rPr>
        <w:t>许多居民自身也是越来越重视环境保护，对水质情况十分上心，经过我们的宣传，相信会有更多的人养成爱河护河的好习惯。</w:t>
      </w: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35300A" w:rsidRDefault="0035300A" w:rsidP="00993120">
      <w:pPr>
        <w:widowControl/>
        <w:adjustRightInd w:val="0"/>
        <w:snapToGrid w:val="0"/>
        <w:spacing w:after="200"/>
        <w:jc w:val="left"/>
        <w:rPr>
          <w:rFonts w:ascii="Tahoma" w:eastAsia="微软雅黑" w:hAnsi="Tahoma" w:cs="Times New Roman"/>
          <w:b/>
          <w:kern w:val="0"/>
          <w:sz w:val="22"/>
        </w:rPr>
      </w:pPr>
    </w:p>
    <w:p w:rsidR="0035300A" w:rsidRDefault="0035300A" w:rsidP="00993120">
      <w:pPr>
        <w:widowControl/>
        <w:adjustRightInd w:val="0"/>
        <w:snapToGrid w:val="0"/>
        <w:spacing w:after="200"/>
        <w:jc w:val="left"/>
        <w:rPr>
          <w:rFonts w:ascii="Tahoma" w:eastAsia="微软雅黑" w:hAnsi="Tahoma" w:cs="Times New Roman"/>
          <w:b/>
          <w:kern w:val="0"/>
          <w:sz w:val="22"/>
        </w:rPr>
      </w:pPr>
    </w:p>
    <w:p w:rsidR="0035300A" w:rsidRDefault="0035300A" w:rsidP="00993120">
      <w:pPr>
        <w:widowControl/>
        <w:adjustRightInd w:val="0"/>
        <w:snapToGrid w:val="0"/>
        <w:spacing w:after="200"/>
        <w:jc w:val="left"/>
        <w:rPr>
          <w:rFonts w:ascii="Tahoma" w:eastAsia="微软雅黑" w:hAnsi="Tahoma" w:cs="Times New Roman"/>
          <w:b/>
          <w:kern w:val="0"/>
          <w:sz w:val="22"/>
        </w:rPr>
      </w:pPr>
    </w:p>
    <w:p w:rsidR="0035300A" w:rsidRDefault="0035300A" w:rsidP="00993120">
      <w:pPr>
        <w:widowControl/>
        <w:adjustRightInd w:val="0"/>
        <w:snapToGrid w:val="0"/>
        <w:spacing w:after="200"/>
        <w:jc w:val="left"/>
        <w:rPr>
          <w:rFonts w:ascii="Tahoma" w:eastAsia="微软雅黑" w:hAnsi="Tahoma" w:cs="Times New Roman"/>
          <w:b/>
          <w:kern w:val="0"/>
          <w:sz w:val="22"/>
        </w:rPr>
      </w:pPr>
    </w:p>
    <w:p w:rsidR="0035300A" w:rsidRDefault="0035300A" w:rsidP="00993120">
      <w:pPr>
        <w:widowControl/>
        <w:adjustRightInd w:val="0"/>
        <w:snapToGrid w:val="0"/>
        <w:spacing w:after="200"/>
        <w:jc w:val="left"/>
        <w:rPr>
          <w:rFonts w:ascii="Tahoma" w:eastAsia="微软雅黑" w:hAnsi="Tahoma" w:cs="Times New Roman"/>
          <w:b/>
          <w:kern w:val="0"/>
          <w:sz w:val="22"/>
        </w:rPr>
      </w:pPr>
    </w:p>
    <w:p w:rsidR="0035300A" w:rsidRDefault="0035300A" w:rsidP="00993120">
      <w:pPr>
        <w:widowControl/>
        <w:adjustRightInd w:val="0"/>
        <w:snapToGrid w:val="0"/>
        <w:spacing w:after="200"/>
        <w:jc w:val="left"/>
        <w:rPr>
          <w:rFonts w:ascii="Tahoma" w:eastAsia="微软雅黑" w:hAnsi="Tahoma" w:cs="Times New Roman"/>
          <w:b/>
          <w:kern w:val="0"/>
          <w:sz w:val="22"/>
        </w:rPr>
      </w:pPr>
    </w:p>
    <w:p w:rsidR="0035300A" w:rsidRDefault="0035300A" w:rsidP="00993120">
      <w:pPr>
        <w:widowControl/>
        <w:adjustRightInd w:val="0"/>
        <w:snapToGrid w:val="0"/>
        <w:spacing w:after="200"/>
        <w:jc w:val="left"/>
        <w:rPr>
          <w:rFonts w:ascii="Tahoma" w:eastAsia="微软雅黑" w:hAnsi="Tahoma" w:cs="Times New Roman"/>
          <w:b/>
          <w:kern w:val="0"/>
          <w:sz w:val="22"/>
        </w:rPr>
      </w:pPr>
    </w:p>
    <w:p w:rsidR="0035300A" w:rsidRDefault="0035300A" w:rsidP="00993120">
      <w:pPr>
        <w:widowControl/>
        <w:adjustRightInd w:val="0"/>
        <w:snapToGrid w:val="0"/>
        <w:spacing w:after="200"/>
        <w:jc w:val="left"/>
        <w:rPr>
          <w:rFonts w:ascii="Tahoma" w:eastAsia="微软雅黑" w:hAnsi="Tahoma" w:cs="Times New Roman"/>
          <w:b/>
          <w:kern w:val="0"/>
          <w:sz w:val="22"/>
        </w:rPr>
      </w:pPr>
    </w:p>
    <w:p w:rsidR="0035300A" w:rsidRDefault="0035300A" w:rsidP="00993120">
      <w:pPr>
        <w:widowControl/>
        <w:adjustRightInd w:val="0"/>
        <w:snapToGrid w:val="0"/>
        <w:spacing w:after="200"/>
        <w:jc w:val="left"/>
        <w:rPr>
          <w:rFonts w:ascii="Tahoma" w:eastAsia="微软雅黑" w:hAnsi="Tahoma" w:cs="Times New Roman"/>
          <w:b/>
          <w:kern w:val="0"/>
          <w:sz w:val="22"/>
        </w:rPr>
      </w:pPr>
    </w:p>
    <w:p w:rsidR="0035300A" w:rsidRDefault="0035300A" w:rsidP="00993120">
      <w:pPr>
        <w:widowControl/>
        <w:adjustRightInd w:val="0"/>
        <w:snapToGrid w:val="0"/>
        <w:spacing w:after="200"/>
        <w:jc w:val="left"/>
        <w:rPr>
          <w:rFonts w:ascii="Tahoma" w:eastAsia="微软雅黑" w:hAnsi="Tahoma" w:cs="Times New Roman"/>
          <w:b/>
          <w:kern w:val="0"/>
          <w:sz w:val="22"/>
        </w:rPr>
      </w:pPr>
    </w:p>
    <w:p w:rsidR="008442DB" w:rsidRDefault="008442DB" w:rsidP="00993120">
      <w:pPr>
        <w:widowControl/>
        <w:adjustRightInd w:val="0"/>
        <w:snapToGrid w:val="0"/>
        <w:spacing w:after="200"/>
        <w:jc w:val="left"/>
        <w:rPr>
          <w:rFonts w:ascii="Tahoma" w:eastAsia="微软雅黑" w:hAnsi="Tahoma" w:cs="Times New Roman"/>
          <w:b/>
          <w:kern w:val="0"/>
          <w:sz w:val="22"/>
        </w:rPr>
      </w:pPr>
    </w:p>
    <w:p w:rsidR="00A25652" w:rsidRDefault="00A25652" w:rsidP="00993120">
      <w:pPr>
        <w:widowControl/>
        <w:adjustRightInd w:val="0"/>
        <w:snapToGrid w:val="0"/>
        <w:spacing w:after="200"/>
        <w:jc w:val="left"/>
        <w:rPr>
          <w:rFonts w:ascii="Tahoma" w:eastAsia="微软雅黑" w:hAnsi="Tahoma" w:cs="Times New Roman"/>
          <w:b/>
          <w:kern w:val="0"/>
          <w:sz w:val="22"/>
        </w:rPr>
      </w:pPr>
    </w:p>
    <w:p w:rsidR="00A25652" w:rsidRDefault="00A25652" w:rsidP="00993120">
      <w:pPr>
        <w:widowControl/>
        <w:adjustRightInd w:val="0"/>
        <w:snapToGrid w:val="0"/>
        <w:spacing w:after="200"/>
        <w:jc w:val="left"/>
        <w:rPr>
          <w:rFonts w:ascii="Tahoma" w:eastAsia="微软雅黑" w:hAnsi="Tahoma" w:cs="Times New Roman"/>
          <w:b/>
          <w:kern w:val="0"/>
          <w:sz w:val="22"/>
        </w:rPr>
      </w:pPr>
    </w:p>
    <w:p w:rsidR="00A25652" w:rsidRDefault="00A25652" w:rsidP="00993120">
      <w:pPr>
        <w:widowControl/>
        <w:adjustRightInd w:val="0"/>
        <w:snapToGrid w:val="0"/>
        <w:spacing w:after="200"/>
        <w:jc w:val="left"/>
        <w:rPr>
          <w:rFonts w:ascii="Tahoma" w:eastAsia="微软雅黑" w:hAnsi="Tahoma" w:cs="Times New Roman"/>
          <w:b/>
          <w:kern w:val="0"/>
          <w:sz w:val="22"/>
        </w:rPr>
      </w:pPr>
    </w:p>
    <w:p w:rsidR="00A25652" w:rsidRDefault="00A25652" w:rsidP="00993120">
      <w:pPr>
        <w:widowControl/>
        <w:adjustRightInd w:val="0"/>
        <w:snapToGrid w:val="0"/>
        <w:spacing w:after="200"/>
        <w:jc w:val="left"/>
        <w:rPr>
          <w:rFonts w:ascii="Tahoma" w:eastAsia="微软雅黑" w:hAnsi="Tahoma" w:cs="Times New Roman"/>
          <w:b/>
          <w:kern w:val="0"/>
          <w:sz w:val="22"/>
        </w:rPr>
      </w:pPr>
    </w:p>
    <w:p w:rsidR="00A25652" w:rsidRDefault="00A25652" w:rsidP="00993120">
      <w:pPr>
        <w:widowControl/>
        <w:adjustRightInd w:val="0"/>
        <w:snapToGrid w:val="0"/>
        <w:spacing w:after="200"/>
        <w:jc w:val="left"/>
        <w:rPr>
          <w:rFonts w:ascii="Tahoma" w:eastAsia="微软雅黑" w:hAnsi="Tahoma" w:cs="Times New Roman"/>
          <w:b/>
          <w:kern w:val="0"/>
          <w:sz w:val="22"/>
        </w:rPr>
      </w:pPr>
    </w:p>
    <w:p w:rsidR="0065041D" w:rsidRDefault="0065041D" w:rsidP="00993120">
      <w:pPr>
        <w:widowControl/>
        <w:adjustRightInd w:val="0"/>
        <w:snapToGrid w:val="0"/>
        <w:spacing w:after="200"/>
        <w:jc w:val="left"/>
        <w:rPr>
          <w:rFonts w:ascii="Tahoma" w:eastAsia="微软雅黑" w:hAnsi="Tahoma" w:cs="Times New Roman"/>
          <w:b/>
          <w:kern w:val="0"/>
          <w:sz w:val="22"/>
        </w:rPr>
      </w:pPr>
    </w:p>
    <w:p w:rsidR="008442DB" w:rsidRDefault="008442DB" w:rsidP="00993120">
      <w:pPr>
        <w:widowControl/>
        <w:adjustRightInd w:val="0"/>
        <w:snapToGrid w:val="0"/>
        <w:spacing w:after="200"/>
        <w:jc w:val="left"/>
        <w:rPr>
          <w:rFonts w:ascii="Tahoma" w:eastAsia="微软雅黑" w:hAnsi="Tahoma" w:cs="Times New Roman"/>
          <w:b/>
          <w:kern w:val="0"/>
          <w:sz w:val="22"/>
        </w:rPr>
      </w:pPr>
    </w:p>
    <w:p w:rsidR="00993120" w:rsidRPr="00993120" w:rsidRDefault="00993120" w:rsidP="00993120">
      <w:pPr>
        <w:widowControl/>
        <w:adjustRightInd w:val="0"/>
        <w:snapToGrid w:val="0"/>
        <w:spacing w:after="200"/>
        <w:jc w:val="left"/>
        <w:rPr>
          <w:rFonts w:ascii="Tahoma" w:eastAsia="微软雅黑" w:hAnsi="Tahoma" w:cs="Times New Roman"/>
          <w:kern w:val="0"/>
          <w:sz w:val="22"/>
        </w:rPr>
      </w:pPr>
      <w:r w:rsidRPr="00993120">
        <w:rPr>
          <w:rFonts w:ascii="Tahoma" w:eastAsia="微软雅黑" w:hAnsi="Tahoma" w:cs="Times New Roman" w:hint="eastAsia"/>
          <w:b/>
          <w:kern w:val="0"/>
          <w:sz w:val="22"/>
        </w:rPr>
        <w:t>指</w:t>
      </w:r>
      <w:r w:rsidRPr="00993120">
        <w:rPr>
          <w:rFonts w:ascii="Tahoma" w:eastAsia="微软雅黑" w:hAnsi="Tahoma" w:cs="Times New Roman" w:hint="eastAsia"/>
          <w:b/>
          <w:kern w:val="0"/>
          <w:sz w:val="22"/>
        </w:rPr>
        <w:t xml:space="preserve">    </w:t>
      </w:r>
      <w:r w:rsidRPr="00993120">
        <w:rPr>
          <w:rFonts w:ascii="Tahoma" w:eastAsia="微软雅黑" w:hAnsi="Tahoma" w:cs="Times New Roman" w:hint="eastAsia"/>
          <w:b/>
          <w:kern w:val="0"/>
          <w:sz w:val="22"/>
        </w:rPr>
        <w:t>导：</w:t>
      </w:r>
      <w:r w:rsidRPr="00993120">
        <w:rPr>
          <w:rFonts w:ascii="Tahoma" w:eastAsia="微软雅黑" w:hAnsi="Tahoma" w:cs="Times New Roman" w:hint="eastAsia"/>
          <w:kern w:val="0"/>
          <w:sz w:val="22"/>
        </w:rPr>
        <w:t>祁</w:t>
      </w:r>
      <w:r w:rsidRPr="00993120">
        <w:rPr>
          <w:rFonts w:ascii="Tahoma" w:eastAsia="微软雅黑" w:hAnsi="Tahoma" w:cs="Times New Roman" w:hint="eastAsia"/>
          <w:kern w:val="0"/>
          <w:sz w:val="22"/>
        </w:rPr>
        <w:t xml:space="preserve">  </w:t>
      </w:r>
      <w:r w:rsidRPr="00993120">
        <w:rPr>
          <w:rFonts w:ascii="Tahoma" w:eastAsia="微软雅黑" w:hAnsi="Tahoma" w:cs="Times New Roman" w:hint="eastAsia"/>
          <w:kern w:val="0"/>
          <w:sz w:val="22"/>
        </w:rPr>
        <w:t>萌</w:t>
      </w:r>
    </w:p>
    <w:p w:rsidR="00993120" w:rsidRPr="00993120" w:rsidRDefault="00993120" w:rsidP="00993120">
      <w:pPr>
        <w:widowControl/>
        <w:adjustRightInd w:val="0"/>
        <w:snapToGrid w:val="0"/>
        <w:spacing w:after="200"/>
        <w:jc w:val="left"/>
        <w:rPr>
          <w:rFonts w:ascii="Tahoma" w:eastAsia="微软雅黑" w:hAnsi="Tahoma" w:cs="Times New Roman"/>
          <w:kern w:val="0"/>
          <w:sz w:val="22"/>
        </w:rPr>
      </w:pPr>
      <w:r w:rsidRPr="00993120">
        <w:rPr>
          <w:rFonts w:ascii="Tahoma" w:eastAsia="微软雅黑" w:hAnsi="Tahoma" w:cs="Times New Roman" w:hint="eastAsia"/>
          <w:b/>
          <w:kern w:val="0"/>
          <w:sz w:val="22"/>
        </w:rPr>
        <w:t>主　　审：</w:t>
      </w:r>
      <w:r w:rsidRPr="00993120">
        <w:rPr>
          <w:rFonts w:ascii="Tahoma" w:eastAsia="微软雅黑" w:hAnsi="Tahoma" w:cs="Times New Roman" w:hint="eastAsia"/>
          <w:kern w:val="0"/>
          <w:sz w:val="22"/>
        </w:rPr>
        <w:t>宋凯果</w:t>
      </w:r>
    </w:p>
    <w:p w:rsidR="00993120" w:rsidRPr="00993120" w:rsidRDefault="00993120" w:rsidP="00993120">
      <w:pPr>
        <w:widowControl/>
        <w:adjustRightInd w:val="0"/>
        <w:snapToGrid w:val="0"/>
        <w:spacing w:after="200"/>
        <w:jc w:val="left"/>
        <w:rPr>
          <w:rFonts w:ascii="Tahoma" w:eastAsia="微软雅黑" w:hAnsi="Tahoma" w:cs="Times New Roman"/>
          <w:kern w:val="0"/>
          <w:sz w:val="22"/>
        </w:rPr>
      </w:pPr>
      <w:r w:rsidRPr="00993120">
        <w:rPr>
          <w:rFonts w:ascii="Tahoma" w:eastAsia="微软雅黑" w:hAnsi="Tahoma" w:cs="Times New Roman" w:hint="eastAsia"/>
          <w:b/>
          <w:kern w:val="0"/>
          <w:sz w:val="22"/>
        </w:rPr>
        <w:t>主　　编：</w:t>
      </w:r>
      <w:r w:rsidRPr="00993120">
        <w:rPr>
          <w:rFonts w:ascii="Tahoma" w:eastAsia="微软雅黑" w:hAnsi="Tahoma" w:cs="Times New Roman" w:hint="eastAsia"/>
          <w:kern w:val="0"/>
          <w:sz w:val="22"/>
        </w:rPr>
        <w:t>任</w:t>
      </w:r>
      <w:r w:rsidRPr="00993120">
        <w:rPr>
          <w:rFonts w:ascii="Tahoma" w:eastAsia="微软雅黑" w:hAnsi="Tahoma" w:cs="Times New Roman" w:hint="eastAsia"/>
          <w:kern w:val="0"/>
          <w:sz w:val="22"/>
        </w:rPr>
        <w:t xml:space="preserve">  </w:t>
      </w:r>
      <w:r w:rsidRPr="00993120">
        <w:rPr>
          <w:rFonts w:ascii="Tahoma" w:eastAsia="微软雅黑" w:hAnsi="Tahoma" w:cs="Times New Roman" w:hint="eastAsia"/>
          <w:kern w:val="0"/>
          <w:sz w:val="22"/>
        </w:rPr>
        <w:t>智</w:t>
      </w:r>
    </w:p>
    <w:p w:rsidR="00993120" w:rsidRPr="00993120" w:rsidRDefault="00993120" w:rsidP="00993120">
      <w:pPr>
        <w:widowControl/>
        <w:adjustRightInd w:val="0"/>
        <w:snapToGrid w:val="0"/>
        <w:spacing w:after="200"/>
        <w:jc w:val="left"/>
        <w:rPr>
          <w:rFonts w:ascii="Tahoma" w:eastAsia="微软雅黑" w:hAnsi="Tahoma" w:cs="Times New Roman"/>
          <w:kern w:val="0"/>
          <w:sz w:val="22"/>
        </w:rPr>
      </w:pPr>
      <w:r w:rsidRPr="00993120">
        <w:rPr>
          <w:rFonts w:ascii="Tahoma" w:eastAsia="微软雅黑" w:hAnsi="Tahoma" w:cs="Times New Roman" w:hint="eastAsia"/>
          <w:b/>
          <w:kern w:val="0"/>
          <w:sz w:val="22"/>
        </w:rPr>
        <w:t>执行主编：</w:t>
      </w:r>
      <w:r w:rsidRPr="00993120">
        <w:rPr>
          <w:rFonts w:ascii="Tahoma" w:eastAsia="微软雅黑" w:hAnsi="Tahoma" w:cs="Times New Roman" w:hint="eastAsia"/>
          <w:kern w:val="0"/>
          <w:sz w:val="22"/>
        </w:rPr>
        <w:t>钱超杰</w:t>
      </w:r>
      <w:r w:rsidRPr="00993120">
        <w:rPr>
          <w:rFonts w:ascii="Tahoma" w:eastAsia="微软雅黑" w:hAnsi="Tahoma" w:cs="Times New Roman" w:hint="eastAsia"/>
          <w:kern w:val="0"/>
          <w:sz w:val="22"/>
        </w:rPr>
        <w:t xml:space="preserve">  </w:t>
      </w:r>
      <w:r w:rsidRPr="00993120">
        <w:rPr>
          <w:rFonts w:ascii="Tahoma" w:eastAsia="微软雅黑" w:hAnsi="Tahoma" w:cs="Times New Roman" w:hint="eastAsia"/>
          <w:kern w:val="0"/>
          <w:sz w:val="22"/>
        </w:rPr>
        <w:t>何思珂</w:t>
      </w:r>
      <w:r w:rsidRPr="00993120">
        <w:rPr>
          <w:rFonts w:ascii="Tahoma" w:eastAsia="微软雅黑" w:hAnsi="Tahoma" w:cs="Times New Roman" w:hint="eastAsia"/>
          <w:kern w:val="0"/>
          <w:sz w:val="22"/>
        </w:rPr>
        <w:t xml:space="preserve">  </w:t>
      </w:r>
      <w:r w:rsidRPr="00993120">
        <w:rPr>
          <w:rFonts w:ascii="Tahoma" w:eastAsia="微软雅黑" w:hAnsi="Tahoma" w:cs="Times New Roman" w:hint="eastAsia"/>
          <w:kern w:val="0"/>
          <w:sz w:val="22"/>
        </w:rPr>
        <w:t>孙静</w:t>
      </w:r>
      <w:r w:rsidRPr="00993120">
        <w:rPr>
          <w:rFonts w:ascii="Tahoma" w:eastAsia="微软雅黑" w:hAnsi="Tahoma" w:cs="Times New Roman" w:hint="eastAsia"/>
          <w:kern w:val="0"/>
          <w:sz w:val="22"/>
        </w:rPr>
        <w:t xml:space="preserve">  </w:t>
      </w:r>
      <w:r w:rsidRPr="00993120">
        <w:rPr>
          <w:rFonts w:ascii="Tahoma" w:eastAsia="微软雅黑" w:hAnsi="Tahoma" w:cs="Times New Roman" w:hint="eastAsia"/>
          <w:kern w:val="0"/>
          <w:sz w:val="22"/>
        </w:rPr>
        <w:t>孙孟丽</w:t>
      </w:r>
    </w:p>
    <w:p w:rsidR="00993120" w:rsidRPr="00993120" w:rsidRDefault="00993120" w:rsidP="00993120">
      <w:pPr>
        <w:widowControl/>
        <w:adjustRightInd w:val="0"/>
        <w:snapToGrid w:val="0"/>
        <w:spacing w:after="200"/>
        <w:jc w:val="left"/>
        <w:rPr>
          <w:rFonts w:ascii="Tahoma" w:eastAsia="微软雅黑" w:hAnsi="Tahoma" w:cs="Times New Roman"/>
          <w:kern w:val="0"/>
          <w:sz w:val="22"/>
        </w:rPr>
      </w:pPr>
      <w:r w:rsidRPr="00993120">
        <w:rPr>
          <w:rFonts w:ascii="Tahoma" w:eastAsia="微软雅黑" w:hAnsi="Tahoma" w:cs="Times New Roman" w:hint="eastAsia"/>
          <w:b/>
          <w:kern w:val="0"/>
          <w:sz w:val="22"/>
        </w:rPr>
        <w:t>联系地址：</w:t>
      </w:r>
      <w:r w:rsidRPr="00993120">
        <w:rPr>
          <w:rFonts w:ascii="Tahoma" w:eastAsia="微软雅黑" w:hAnsi="Tahoma" w:cs="Times New Roman" w:hint="eastAsia"/>
          <w:kern w:val="0"/>
          <w:sz w:val="22"/>
        </w:rPr>
        <w:t>华北水利水电大学团委</w:t>
      </w:r>
      <w:r w:rsidRPr="00993120">
        <w:rPr>
          <w:rFonts w:ascii="Tahoma" w:eastAsia="微软雅黑" w:hAnsi="Tahoma" w:cs="Times New Roman" w:hint="eastAsia"/>
          <w:kern w:val="0"/>
          <w:sz w:val="22"/>
        </w:rPr>
        <w:t>(450011)</w:t>
      </w:r>
    </w:p>
    <w:p w:rsidR="00993120" w:rsidRPr="00993120" w:rsidRDefault="00993120" w:rsidP="00993120">
      <w:pPr>
        <w:widowControl/>
        <w:adjustRightInd w:val="0"/>
        <w:snapToGrid w:val="0"/>
        <w:spacing w:after="200"/>
        <w:jc w:val="left"/>
        <w:rPr>
          <w:rFonts w:ascii="Tahoma" w:eastAsia="微软雅黑" w:hAnsi="Tahoma" w:cs="Times New Roman"/>
          <w:kern w:val="0"/>
          <w:sz w:val="22"/>
        </w:rPr>
      </w:pPr>
      <w:r w:rsidRPr="00993120">
        <w:rPr>
          <w:rFonts w:ascii="Tahoma" w:eastAsia="微软雅黑" w:hAnsi="Tahoma" w:cs="Times New Roman" w:hint="eastAsia"/>
          <w:b/>
          <w:kern w:val="0"/>
          <w:sz w:val="22"/>
        </w:rPr>
        <w:t>联系电话：</w:t>
      </w:r>
      <w:r w:rsidRPr="00993120">
        <w:rPr>
          <w:rFonts w:ascii="Tahoma" w:eastAsia="微软雅黑" w:hAnsi="Tahoma" w:cs="Times New Roman" w:hint="eastAsia"/>
          <w:kern w:val="0"/>
          <w:sz w:val="22"/>
        </w:rPr>
        <w:t>0371-69127469</w:t>
      </w:r>
    </w:p>
    <w:p w:rsidR="00993120" w:rsidRPr="00993120" w:rsidRDefault="00993120" w:rsidP="00993120">
      <w:pPr>
        <w:widowControl/>
        <w:adjustRightInd w:val="0"/>
        <w:snapToGrid w:val="0"/>
        <w:spacing w:after="200"/>
        <w:jc w:val="left"/>
        <w:rPr>
          <w:rFonts w:ascii="Tahoma" w:eastAsia="微软雅黑" w:hAnsi="Tahoma" w:cs="Times New Roman"/>
          <w:b/>
          <w:kern w:val="0"/>
          <w:sz w:val="22"/>
        </w:rPr>
      </w:pPr>
      <w:r w:rsidRPr="00993120">
        <w:rPr>
          <w:rFonts w:ascii="Tahoma" w:eastAsia="微软雅黑" w:hAnsi="Tahoma" w:cs="Times New Roman" w:hint="eastAsia"/>
          <w:b/>
          <w:kern w:val="0"/>
          <w:sz w:val="22"/>
          <w:u w:val="single"/>
        </w:rPr>
        <w:t>电子邮箱：</w:t>
      </w:r>
      <w:hyperlink r:id="rId11" w:history="1">
        <w:r w:rsidRPr="00993120">
          <w:rPr>
            <w:rStyle w:val="a3"/>
            <w:rFonts w:ascii="Tahoma" w:eastAsia="微软雅黑" w:hAnsi="Tahoma" w:cs="Times New Roman" w:hint="eastAsia"/>
            <w:color w:val="000000" w:themeColor="text1"/>
            <w:kern w:val="0"/>
            <w:sz w:val="22"/>
          </w:rPr>
          <w:t>m15737115757@163.com</w:t>
        </w:r>
      </w:hyperlink>
      <w:r w:rsidRPr="00993120">
        <w:rPr>
          <w:rFonts w:ascii="Tahoma" w:eastAsia="微软雅黑" w:hAnsi="Tahoma" w:cs="Times New Roman" w:hint="eastAsia"/>
          <w:color w:val="000000" w:themeColor="text1"/>
          <w:kern w:val="0"/>
          <w:sz w:val="22"/>
          <w:u w:val="single"/>
        </w:rPr>
        <w:t xml:space="preserve">  </w:t>
      </w:r>
      <w:r>
        <w:rPr>
          <w:rFonts w:ascii="Tahoma" w:eastAsia="微软雅黑" w:hAnsi="Tahoma" w:cs="Times New Roman" w:hint="eastAsia"/>
          <w:kern w:val="0"/>
          <w:sz w:val="22"/>
          <w:u w:val="single"/>
        </w:rPr>
        <w:t xml:space="preserve">                                        </w:t>
      </w:r>
      <w:r w:rsidRPr="00993120">
        <w:rPr>
          <w:rFonts w:ascii="Tahoma" w:eastAsia="微软雅黑" w:hAnsi="Tahoma" w:cs="Times New Roman" w:hint="eastAsia"/>
          <w:kern w:val="0"/>
          <w:sz w:val="22"/>
          <w:u w:val="single"/>
        </w:rPr>
        <w:t xml:space="preserve"> </w:t>
      </w:r>
      <w:r w:rsidRPr="00993120">
        <w:rPr>
          <w:rFonts w:ascii="Tahoma" w:eastAsia="微软雅黑" w:hAnsi="Tahoma" w:cs="Times New Roman" w:hint="eastAsia"/>
          <w:b/>
          <w:kern w:val="0"/>
          <w:sz w:val="22"/>
        </w:rPr>
        <w:t xml:space="preserve"> </w:t>
      </w:r>
    </w:p>
    <w:p w:rsidR="00993120" w:rsidRPr="00993120" w:rsidRDefault="00993120" w:rsidP="00993120">
      <w:pPr>
        <w:widowControl/>
        <w:adjustRightInd w:val="0"/>
        <w:snapToGrid w:val="0"/>
        <w:spacing w:after="200"/>
        <w:jc w:val="left"/>
        <w:rPr>
          <w:rFonts w:ascii="Tahoma" w:eastAsia="微软雅黑" w:hAnsi="Tahoma" w:cs="Times New Roman"/>
          <w:kern w:val="0"/>
          <w:sz w:val="22"/>
        </w:rPr>
      </w:pPr>
      <w:r w:rsidRPr="00993120">
        <w:rPr>
          <w:rFonts w:ascii="Tahoma" w:eastAsia="微软雅黑" w:hAnsi="Tahoma" w:cs="Times New Roman" w:hint="eastAsia"/>
          <w:b/>
          <w:kern w:val="0"/>
          <w:sz w:val="22"/>
        </w:rPr>
        <w:t>报：</w:t>
      </w:r>
      <w:r w:rsidRPr="00993120">
        <w:rPr>
          <w:rFonts w:ascii="Tahoma" w:eastAsia="微软雅黑" w:hAnsi="Tahoma" w:cs="Times New Roman" w:hint="eastAsia"/>
          <w:kern w:val="0"/>
          <w:sz w:val="22"/>
        </w:rPr>
        <w:t>团省委、校党委</w:t>
      </w:r>
      <w:r w:rsidRPr="00993120">
        <w:rPr>
          <w:rFonts w:ascii="Tahoma" w:eastAsia="微软雅黑" w:hAnsi="Tahoma" w:cs="Times New Roman" w:hint="eastAsia"/>
          <w:kern w:val="0"/>
          <w:sz w:val="22"/>
        </w:rPr>
        <w:tab/>
      </w:r>
    </w:p>
    <w:p w:rsidR="00993120" w:rsidRPr="00993120" w:rsidRDefault="00993120" w:rsidP="00993120">
      <w:pPr>
        <w:widowControl/>
        <w:adjustRightInd w:val="0"/>
        <w:snapToGrid w:val="0"/>
        <w:spacing w:after="200"/>
        <w:jc w:val="left"/>
        <w:rPr>
          <w:rFonts w:ascii="Tahoma" w:eastAsia="微软雅黑" w:hAnsi="Tahoma" w:cs="Times New Roman"/>
          <w:kern w:val="0"/>
          <w:sz w:val="22"/>
        </w:rPr>
      </w:pPr>
      <w:r w:rsidRPr="00993120">
        <w:rPr>
          <w:rFonts w:ascii="Tahoma" w:eastAsia="微软雅黑" w:hAnsi="Tahoma" w:cs="Times New Roman" w:hint="eastAsia"/>
          <w:b/>
          <w:kern w:val="0"/>
          <w:sz w:val="22"/>
        </w:rPr>
        <w:t>送：</w:t>
      </w:r>
      <w:r w:rsidRPr="00993120">
        <w:rPr>
          <w:rFonts w:ascii="Tahoma" w:eastAsia="微软雅黑" w:hAnsi="Tahoma" w:cs="Times New Roman" w:hint="eastAsia"/>
          <w:kern w:val="0"/>
          <w:sz w:val="22"/>
        </w:rPr>
        <w:t>党群各部门、各院、部、处</w:t>
      </w:r>
    </w:p>
    <w:sectPr w:rsidR="00993120" w:rsidRPr="00993120" w:rsidSect="003B4D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309" w:rsidRDefault="00267309" w:rsidP="00FF603A">
      <w:r>
        <w:separator/>
      </w:r>
    </w:p>
  </w:endnote>
  <w:endnote w:type="continuationSeparator" w:id="0">
    <w:p w:rsidR="00267309" w:rsidRDefault="00267309" w:rsidP="00FF60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309" w:rsidRDefault="00267309" w:rsidP="00FF603A">
      <w:r>
        <w:separator/>
      </w:r>
    </w:p>
  </w:footnote>
  <w:footnote w:type="continuationSeparator" w:id="0">
    <w:p w:rsidR="00267309" w:rsidRDefault="00267309" w:rsidP="00FF60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91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1102"/>
    <w:rsid w:val="00007771"/>
    <w:rsid w:val="000427CF"/>
    <w:rsid w:val="000454D7"/>
    <w:rsid w:val="00053ED6"/>
    <w:rsid w:val="00070C0A"/>
    <w:rsid w:val="00100D48"/>
    <w:rsid w:val="00127463"/>
    <w:rsid w:val="0013250C"/>
    <w:rsid w:val="00165493"/>
    <w:rsid w:val="001C0C6D"/>
    <w:rsid w:val="00205765"/>
    <w:rsid w:val="00265596"/>
    <w:rsid w:val="00267309"/>
    <w:rsid w:val="00296DE0"/>
    <w:rsid w:val="002B6FFD"/>
    <w:rsid w:val="003243DB"/>
    <w:rsid w:val="00342BF4"/>
    <w:rsid w:val="0035300A"/>
    <w:rsid w:val="00362B3A"/>
    <w:rsid w:val="003B4D4D"/>
    <w:rsid w:val="003D69B3"/>
    <w:rsid w:val="003D7E9C"/>
    <w:rsid w:val="0041593C"/>
    <w:rsid w:val="00440337"/>
    <w:rsid w:val="0045052F"/>
    <w:rsid w:val="00473C2A"/>
    <w:rsid w:val="00473DF9"/>
    <w:rsid w:val="00487D50"/>
    <w:rsid w:val="004C5C59"/>
    <w:rsid w:val="004C6F7C"/>
    <w:rsid w:val="004D4291"/>
    <w:rsid w:val="004E1042"/>
    <w:rsid w:val="004F4BDE"/>
    <w:rsid w:val="00514494"/>
    <w:rsid w:val="00574437"/>
    <w:rsid w:val="00591102"/>
    <w:rsid w:val="00606C0A"/>
    <w:rsid w:val="0061291B"/>
    <w:rsid w:val="00645AA3"/>
    <w:rsid w:val="0065041D"/>
    <w:rsid w:val="0065379F"/>
    <w:rsid w:val="0065466D"/>
    <w:rsid w:val="0068563A"/>
    <w:rsid w:val="006A5BFF"/>
    <w:rsid w:val="006D3AE5"/>
    <w:rsid w:val="006D6043"/>
    <w:rsid w:val="007329A0"/>
    <w:rsid w:val="007B4C24"/>
    <w:rsid w:val="007B63BA"/>
    <w:rsid w:val="007C077F"/>
    <w:rsid w:val="008442DB"/>
    <w:rsid w:val="00852873"/>
    <w:rsid w:val="00855FE6"/>
    <w:rsid w:val="00867219"/>
    <w:rsid w:val="00895100"/>
    <w:rsid w:val="008A31F8"/>
    <w:rsid w:val="008C2863"/>
    <w:rsid w:val="008F3F4E"/>
    <w:rsid w:val="008F4623"/>
    <w:rsid w:val="00921C0D"/>
    <w:rsid w:val="0092573C"/>
    <w:rsid w:val="0096650B"/>
    <w:rsid w:val="00993120"/>
    <w:rsid w:val="009B542D"/>
    <w:rsid w:val="00A1101A"/>
    <w:rsid w:val="00A25652"/>
    <w:rsid w:val="00A25EC1"/>
    <w:rsid w:val="00A855E2"/>
    <w:rsid w:val="00AD6144"/>
    <w:rsid w:val="00B06026"/>
    <w:rsid w:val="00B07F16"/>
    <w:rsid w:val="00B41703"/>
    <w:rsid w:val="00B44AED"/>
    <w:rsid w:val="00B70DF1"/>
    <w:rsid w:val="00B9682E"/>
    <w:rsid w:val="00BB4BFC"/>
    <w:rsid w:val="00BE0BA6"/>
    <w:rsid w:val="00BE6E91"/>
    <w:rsid w:val="00CB5F2E"/>
    <w:rsid w:val="00D50500"/>
    <w:rsid w:val="00D620DF"/>
    <w:rsid w:val="00DC159A"/>
    <w:rsid w:val="00DC4A92"/>
    <w:rsid w:val="00DC7C84"/>
    <w:rsid w:val="00DD1863"/>
    <w:rsid w:val="00DD7C2A"/>
    <w:rsid w:val="00ED2501"/>
    <w:rsid w:val="00ED55D4"/>
    <w:rsid w:val="00ED7CA6"/>
    <w:rsid w:val="00F14532"/>
    <w:rsid w:val="00F40D28"/>
    <w:rsid w:val="00F63B2A"/>
    <w:rsid w:val="00F93B37"/>
    <w:rsid w:val="00FC1F5A"/>
    <w:rsid w:val="00FC3F58"/>
    <w:rsid w:val="00FF5CC8"/>
    <w:rsid w:val="00FF603A"/>
    <w:rsid w:val="00FF6C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D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3120"/>
    <w:rPr>
      <w:color w:val="0000FF" w:themeColor="hyperlink"/>
      <w:u w:val="single"/>
    </w:rPr>
  </w:style>
  <w:style w:type="paragraph" w:styleId="a4">
    <w:name w:val="header"/>
    <w:basedOn w:val="a"/>
    <w:link w:val="Char"/>
    <w:uiPriority w:val="99"/>
    <w:semiHidden/>
    <w:unhideWhenUsed/>
    <w:rsid w:val="00FF60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F603A"/>
    <w:rPr>
      <w:sz w:val="18"/>
      <w:szCs w:val="18"/>
    </w:rPr>
  </w:style>
  <w:style w:type="paragraph" w:styleId="a5">
    <w:name w:val="footer"/>
    <w:basedOn w:val="a"/>
    <w:link w:val="Char0"/>
    <w:uiPriority w:val="99"/>
    <w:semiHidden/>
    <w:unhideWhenUsed/>
    <w:rsid w:val="00FF603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F603A"/>
    <w:rPr>
      <w:sz w:val="18"/>
      <w:szCs w:val="18"/>
    </w:rPr>
  </w:style>
  <w:style w:type="paragraph" w:styleId="a6">
    <w:name w:val="Balloon Text"/>
    <w:basedOn w:val="a"/>
    <w:link w:val="Char1"/>
    <w:uiPriority w:val="99"/>
    <w:semiHidden/>
    <w:unhideWhenUsed/>
    <w:rsid w:val="00FF603A"/>
    <w:rPr>
      <w:sz w:val="18"/>
      <w:szCs w:val="18"/>
    </w:rPr>
  </w:style>
  <w:style w:type="character" w:customStyle="1" w:styleId="Char1">
    <w:name w:val="批注框文本 Char"/>
    <w:basedOn w:val="a0"/>
    <w:link w:val="a6"/>
    <w:uiPriority w:val="99"/>
    <w:semiHidden/>
    <w:rsid w:val="00FF603A"/>
    <w:rPr>
      <w:sz w:val="18"/>
      <w:szCs w:val="18"/>
    </w:rPr>
  </w:style>
  <w:style w:type="character" w:styleId="a7">
    <w:name w:val="annotation reference"/>
    <w:basedOn w:val="a0"/>
    <w:uiPriority w:val="99"/>
    <w:semiHidden/>
    <w:unhideWhenUsed/>
    <w:rsid w:val="00DC7C84"/>
    <w:rPr>
      <w:sz w:val="21"/>
      <w:szCs w:val="21"/>
    </w:rPr>
  </w:style>
  <w:style w:type="paragraph" w:styleId="a8">
    <w:name w:val="annotation text"/>
    <w:basedOn w:val="a"/>
    <w:link w:val="Char2"/>
    <w:uiPriority w:val="99"/>
    <w:semiHidden/>
    <w:unhideWhenUsed/>
    <w:rsid w:val="00DC7C84"/>
    <w:pPr>
      <w:jc w:val="left"/>
    </w:pPr>
  </w:style>
  <w:style w:type="character" w:customStyle="1" w:styleId="Char2">
    <w:name w:val="批注文字 Char"/>
    <w:basedOn w:val="a0"/>
    <w:link w:val="a8"/>
    <w:uiPriority w:val="99"/>
    <w:semiHidden/>
    <w:rsid w:val="00DC7C84"/>
  </w:style>
  <w:style w:type="paragraph" w:styleId="a9">
    <w:name w:val="annotation subject"/>
    <w:basedOn w:val="a8"/>
    <w:next w:val="a8"/>
    <w:link w:val="Char3"/>
    <w:uiPriority w:val="99"/>
    <w:semiHidden/>
    <w:unhideWhenUsed/>
    <w:rsid w:val="00DC7C84"/>
    <w:rPr>
      <w:b/>
      <w:bCs/>
    </w:rPr>
  </w:style>
  <w:style w:type="character" w:customStyle="1" w:styleId="Char3">
    <w:name w:val="批注主题 Char"/>
    <w:basedOn w:val="Char2"/>
    <w:link w:val="a9"/>
    <w:uiPriority w:val="99"/>
    <w:semiHidden/>
    <w:rsid w:val="00DC7C8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15737115757@163.com"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0339340-EB16-4307-80E0-3E430F6DD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7</Pages>
  <Words>421</Words>
  <Characters>2406</Characters>
  <Application>Microsoft Office Word</Application>
  <DocSecurity>0</DocSecurity>
  <Lines>20</Lines>
  <Paragraphs>5</Paragraphs>
  <ScaleCrop>false</ScaleCrop>
  <Company>Microsoft</Company>
  <LinksUpToDate>false</LinksUpToDate>
  <CharactersWithSpaces>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72</cp:revision>
  <dcterms:created xsi:type="dcterms:W3CDTF">2018-07-08T06:18:00Z</dcterms:created>
  <dcterms:modified xsi:type="dcterms:W3CDTF">2018-07-19T10:36:00Z</dcterms:modified>
</cp:coreProperties>
</file>