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8335" w14:textId="77777777" w:rsidR="007D60FF" w:rsidRDefault="007D60FF" w:rsidP="007D60FF">
      <w:pPr>
        <w:snapToGrid w:val="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  件</w:t>
      </w:r>
    </w:p>
    <w:p w14:paraId="7CE8974A" w14:textId="77777777" w:rsidR="007D60FF" w:rsidRDefault="007D60FF" w:rsidP="007D60FF">
      <w:pPr>
        <w:snapToGrid w:val="0"/>
        <w:jc w:val="left"/>
        <w:rPr>
          <w:rFonts w:ascii="黑体" w:eastAsia="黑体"/>
        </w:rPr>
      </w:pPr>
    </w:p>
    <w:p w14:paraId="0200E8A6" w14:textId="77777777" w:rsidR="007D60FF" w:rsidRPr="00330CA1" w:rsidRDefault="007D60FF" w:rsidP="007D60FF">
      <w:pPr>
        <w:autoSpaceDE w:val="0"/>
        <w:snapToGrid w:val="0"/>
        <w:jc w:val="center"/>
        <w:rPr>
          <w:rFonts w:ascii="方正小标宋简体" w:eastAsia="方正小标宋简体" w:hAnsi="宋体" w:hint="eastAsia"/>
          <w:bCs/>
          <w:spacing w:val="-20"/>
          <w:sz w:val="44"/>
          <w:szCs w:val="44"/>
        </w:rPr>
      </w:pPr>
      <w:r w:rsidRPr="00330CA1"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2022年度河南省高等学校哲学社会科学应用研究</w:t>
      </w:r>
    </w:p>
    <w:p w14:paraId="77E9D808" w14:textId="77777777" w:rsidR="007D60FF" w:rsidRPr="00330CA1" w:rsidRDefault="007D60FF" w:rsidP="007D60FF">
      <w:pPr>
        <w:autoSpaceDE w:val="0"/>
        <w:snapToGrid w:val="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330CA1">
        <w:rPr>
          <w:rFonts w:ascii="方正小标宋简体" w:eastAsia="方正小标宋简体" w:hAnsi="宋体" w:hint="eastAsia"/>
          <w:bCs/>
          <w:sz w:val="44"/>
          <w:szCs w:val="44"/>
        </w:rPr>
        <w:t>重大项目选题指南</w:t>
      </w:r>
    </w:p>
    <w:p w14:paraId="61119FCC" w14:textId="77777777" w:rsidR="007D60FF" w:rsidRDefault="007D60FF" w:rsidP="007D60FF">
      <w:pPr>
        <w:pStyle w:val="1"/>
        <w:autoSpaceDE w:val="0"/>
        <w:snapToGrid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</w:p>
    <w:p w14:paraId="7C2C2D72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1.习近平总书记视察指导河南工作重要讲话和指示批示精神深度释读</w:t>
      </w:r>
    </w:p>
    <w:p w14:paraId="45D87489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2.从“七普”看如何把河南人口优势转化为经济社会发展优势研究</w:t>
      </w:r>
    </w:p>
    <w:p w14:paraId="1BFB8B02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3.河南打造国内大循环的战略枢纽和国内国际双循环的战略链接研究</w:t>
      </w:r>
    </w:p>
    <w:p w14:paraId="1C107A09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4.河南发挥多区叠加优势加快融入新发展格局研究</w:t>
      </w:r>
    </w:p>
    <w:p w14:paraId="3F26687C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5.加快郑州国家中心城市建设路径研究</w:t>
      </w:r>
    </w:p>
    <w:p w14:paraId="3F83463F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6.河南“四个强省”建设与“四路协同”协同发展研究</w:t>
      </w:r>
    </w:p>
    <w:p w14:paraId="2A2AB9A0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7.河南制造业高质量发展路径研究</w:t>
      </w:r>
    </w:p>
    <w:p w14:paraId="442007B1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8.河南促进粮食产业高质量发展的路径研究</w:t>
      </w:r>
    </w:p>
    <w:p w14:paraId="1BD3DF9A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9.河南</w:t>
      </w:r>
      <w:r w:rsidRPr="00330CA1">
        <w:rPr>
          <w:rFonts w:ascii="仿宋_GB2312" w:hAnsi="仿宋" w:hint="eastAsia"/>
          <w:spacing w:val="-8"/>
          <w:shd w:val="clear" w:color="auto" w:fill="FFFFFF"/>
        </w:rPr>
        <w:t>深度融入黄河流域生态保护和高质量发展国家战略研究</w:t>
      </w:r>
    </w:p>
    <w:p w14:paraId="2A35E9AB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10.河南加快构建现代化城镇体系的路径研究</w:t>
      </w:r>
    </w:p>
    <w:p w14:paraId="71520CFA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11.河南战略性新兴产业培育机制研究</w:t>
      </w:r>
    </w:p>
    <w:p w14:paraId="73C8B413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12.河南加快国家创新高地建设研究</w:t>
      </w:r>
    </w:p>
    <w:p w14:paraId="75B13469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13.河南加快融入新发展格局研究</w:t>
      </w:r>
    </w:p>
    <w:p w14:paraId="2A34958F" w14:textId="77777777" w:rsidR="007D60FF" w:rsidRPr="00330CA1" w:rsidRDefault="007D60FF" w:rsidP="007D60FF">
      <w:pPr>
        <w:pStyle w:val="1"/>
        <w:autoSpaceDE w:val="0"/>
        <w:spacing w:before="0" w:beforeAutospacing="0" w:after="0" w:afterAutospacing="0" w:line="560" w:lineRule="exact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14.推进河南产业链、供应链、创新链、要素链、制度链深度</w:t>
      </w:r>
      <w:r w:rsidRPr="00330CA1">
        <w:rPr>
          <w:rFonts w:ascii="仿宋_GB2312" w:hAnsi="仿宋" w:hint="eastAsia"/>
          <w:shd w:val="clear" w:color="auto" w:fill="FFFFFF"/>
        </w:rPr>
        <w:lastRenderedPageBreak/>
        <w:t>耦合研究</w:t>
      </w:r>
    </w:p>
    <w:p w14:paraId="3E5A5AB4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15.河南新兴产业跨越发展的重点、难点与突破点</w:t>
      </w:r>
    </w:p>
    <w:p w14:paraId="2B56775F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16.数字赋能河南制造业高质量发展研究</w:t>
      </w:r>
    </w:p>
    <w:p w14:paraId="2F2E3208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17.河南营商环境现状分析及优化研究</w:t>
      </w:r>
    </w:p>
    <w:p w14:paraId="1A42316E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18.河南推动先进制造业和现代服务业深度融合研究</w:t>
      </w:r>
    </w:p>
    <w:p w14:paraId="786EF83D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19.河南建设数字经济新高地的思路与对策</w:t>
      </w:r>
    </w:p>
    <w:p w14:paraId="54362D9A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20.新发展格局下河南建设开放强省的路径与对策研究</w:t>
      </w:r>
    </w:p>
    <w:p w14:paraId="3D804716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21.河南强化都市圈引领作用研究</w:t>
      </w:r>
    </w:p>
    <w:p w14:paraId="7D33DE2C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22.河南打造千亿级鲲鹏计算产业集群研究</w:t>
      </w:r>
    </w:p>
    <w:p w14:paraId="49DF2D41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23.河南打造高能级创新平台的体系研究</w:t>
      </w:r>
    </w:p>
    <w:p w14:paraId="11D7E66A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24.河南建设全国重要供应</w:t>
      </w:r>
      <w:proofErr w:type="gramStart"/>
      <w:r w:rsidRPr="00330CA1">
        <w:rPr>
          <w:rFonts w:ascii="仿宋_GB2312" w:hAnsi="仿宋" w:hint="eastAsia"/>
          <w:shd w:val="clear" w:color="auto" w:fill="FFFFFF"/>
        </w:rPr>
        <w:t>链中心</w:t>
      </w:r>
      <w:proofErr w:type="gramEnd"/>
      <w:r w:rsidRPr="00330CA1">
        <w:rPr>
          <w:rFonts w:ascii="仿宋_GB2312" w:hAnsi="仿宋" w:hint="eastAsia"/>
          <w:shd w:val="clear" w:color="auto" w:fill="FFFFFF"/>
        </w:rPr>
        <w:t>的路径与对策研究</w:t>
      </w:r>
    </w:p>
    <w:p w14:paraId="22AF3525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25.“十四五”时期河南流通领域面临的挑战及对策研究</w:t>
      </w:r>
    </w:p>
    <w:p w14:paraId="36968E9B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26.河南构建现代流通体系的重点和路径研究</w:t>
      </w:r>
    </w:p>
    <w:p w14:paraId="48E992B2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27.河南农业农村发展优势转化为乡村振兴优势研究</w:t>
      </w:r>
    </w:p>
    <w:p w14:paraId="43AD8DF5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28.河南省农产</w:t>
      </w:r>
      <w:proofErr w:type="gramStart"/>
      <w:r w:rsidRPr="00330CA1">
        <w:rPr>
          <w:rFonts w:ascii="仿宋_GB2312" w:hAnsi="仿宋" w:hint="eastAsia"/>
          <w:shd w:val="clear" w:color="auto" w:fill="FFFFFF"/>
        </w:rPr>
        <w:t>业供应链模式</w:t>
      </w:r>
      <w:proofErr w:type="gramEnd"/>
      <w:r w:rsidRPr="00330CA1">
        <w:rPr>
          <w:rFonts w:ascii="仿宋_GB2312" w:hAnsi="仿宋" w:hint="eastAsia"/>
          <w:shd w:val="clear" w:color="auto" w:fill="FFFFFF"/>
        </w:rPr>
        <w:t>及优化路径研究</w:t>
      </w:r>
    </w:p>
    <w:p w14:paraId="742BBAEE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29.河南做大做</w:t>
      </w:r>
      <w:proofErr w:type="gramStart"/>
      <w:r w:rsidRPr="00330CA1">
        <w:rPr>
          <w:rFonts w:ascii="仿宋_GB2312" w:hAnsi="仿宋" w:hint="eastAsia"/>
          <w:shd w:val="clear" w:color="auto" w:fill="FFFFFF"/>
        </w:rPr>
        <w:t>强文旅融合</w:t>
      </w:r>
      <w:proofErr w:type="gramEnd"/>
      <w:r w:rsidRPr="00330CA1">
        <w:rPr>
          <w:rFonts w:ascii="仿宋_GB2312" w:hAnsi="仿宋" w:hint="eastAsia"/>
          <w:shd w:val="clear" w:color="auto" w:fill="FFFFFF"/>
        </w:rPr>
        <w:t>产业的路径和对策研究</w:t>
      </w:r>
    </w:p>
    <w:p w14:paraId="4CAF2EE0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30.“十四五”时期河南构建现代文化产业体系研究</w:t>
      </w:r>
    </w:p>
    <w:p w14:paraId="77A62F4C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31.河南打造黄河文化保护传承弘扬创新区的路径研究</w:t>
      </w:r>
    </w:p>
    <w:p w14:paraId="3D717457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32.河南建设黄河文化旅游带的路径研究</w:t>
      </w:r>
    </w:p>
    <w:p w14:paraId="4488FFA7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33.黄河文化与中原特色对外话语体系构建协同研究</w:t>
      </w:r>
    </w:p>
    <w:p w14:paraId="56C47F89" w14:textId="77777777" w:rsidR="007D60FF" w:rsidRPr="00330CA1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 w:hint="eastAsia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34.实施乡村振兴战略，推进河南美丽乡村建设的路径研究</w:t>
      </w:r>
    </w:p>
    <w:p w14:paraId="1B18E245" w14:textId="738EE6E1" w:rsidR="00267961" w:rsidRPr="007D60FF" w:rsidRDefault="007D60FF" w:rsidP="007D60FF">
      <w:pPr>
        <w:pStyle w:val="1"/>
        <w:autoSpaceDE w:val="0"/>
        <w:spacing w:before="0" w:beforeAutospacing="0" w:after="0" w:afterAutospacing="0"/>
        <w:ind w:left="0" w:firstLineChars="200" w:firstLine="600"/>
        <w:rPr>
          <w:rFonts w:ascii="仿宋_GB2312" w:hAnsi="仿宋"/>
          <w:shd w:val="clear" w:color="auto" w:fill="FFFFFF"/>
        </w:rPr>
      </w:pPr>
      <w:r w:rsidRPr="00330CA1">
        <w:rPr>
          <w:rFonts w:ascii="仿宋_GB2312" w:hAnsi="仿宋" w:hint="eastAsia"/>
          <w:shd w:val="clear" w:color="auto" w:fill="FFFFFF"/>
        </w:rPr>
        <w:t>35.用好红色资源，推进我省乡村振兴的路径研究</w:t>
      </w:r>
    </w:p>
    <w:sectPr w:rsidR="00267961" w:rsidRPr="007D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1FB2" w14:textId="77777777" w:rsidR="00113F7F" w:rsidRDefault="00113F7F" w:rsidP="007D60FF">
      <w:r>
        <w:separator/>
      </w:r>
    </w:p>
  </w:endnote>
  <w:endnote w:type="continuationSeparator" w:id="0">
    <w:p w14:paraId="4D8AC2DF" w14:textId="77777777" w:rsidR="00113F7F" w:rsidRDefault="00113F7F" w:rsidP="007D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51C5" w14:textId="77777777" w:rsidR="00113F7F" w:rsidRDefault="00113F7F" w:rsidP="007D60FF">
      <w:r>
        <w:separator/>
      </w:r>
    </w:p>
  </w:footnote>
  <w:footnote w:type="continuationSeparator" w:id="0">
    <w:p w14:paraId="79D9A9C9" w14:textId="77777777" w:rsidR="00113F7F" w:rsidRDefault="00113F7F" w:rsidP="007D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B8"/>
    <w:rsid w:val="00113F7F"/>
    <w:rsid w:val="001B7F5C"/>
    <w:rsid w:val="00267961"/>
    <w:rsid w:val="007D60FF"/>
    <w:rsid w:val="00A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A1971"/>
  <w15:chartTrackingRefBased/>
  <w15:docId w15:val="{F24C5F46-7F9D-4173-BA9C-E3890164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0FF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0FF"/>
    <w:rPr>
      <w:sz w:val="18"/>
      <w:szCs w:val="18"/>
    </w:rPr>
  </w:style>
  <w:style w:type="paragraph" w:customStyle="1" w:styleId="Char">
    <w:name w:val="Char"/>
    <w:basedOn w:val="a"/>
    <w:rsid w:val="007D60FF"/>
    <w:rPr>
      <w:rFonts w:ascii="Times New Roman" w:hAnsi="Times New Roman" w:cs="Times New Roman"/>
      <w:sz w:val="32"/>
      <w:szCs w:val="32"/>
    </w:rPr>
  </w:style>
  <w:style w:type="paragraph" w:customStyle="1" w:styleId="1">
    <w:name w:val="列出段落1"/>
    <w:basedOn w:val="a"/>
    <w:rsid w:val="007D60FF"/>
    <w:pPr>
      <w:spacing w:before="100" w:beforeAutospacing="1" w:after="100" w:afterAutospacing="1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宋绍辉</dc:creator>
  <cp:keywords/>
  <dc:description/>
  <cp:lastModifiedBy>宋绍辉</cp:lastModifiedBy>
  <cp:revision>2</cp:revision>
  <dcterms:created xsi:type="dcterms:W3CDTF">2021-07-30T08:42:00Z</dcterms:created>
  <dcterms:modified xsi:type="dcterms:W3CDTF">2021-07-30T08:43:00Z</dcterms:modified>
</cp:coreProperties>
</file>