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66" w:rsidRPr="000F207D" w:rsidRDefault="00605866" w:rsidP="00605866">
      <w:pPr>
        <w:adjustRightInd w:val="0"/>
        <w:snapToGrid w:val="0"/>
        <w:spacing w:afterLines="100" w:line="400" w:lineRule="exact"/>
        <w:jc w:val="center"/>
        <w:rPr>
          <w:rFonts w:hint="eastAsia"/>
          <w:b/>
          <w:sz w:val="32"/>
          <w:szCs w:val="32"/>
        </w:rPr>
      </w:pPr>
      <w:r>
        <w:rPr>
          <w:rFonts w:hint="eastAsia"/>
          <w:b/>
          <w:sz w:val="32"/>
          <w:szCs w:val="32"/>
        </w:rPr>
        <w:t>关于</w:t>
      </w:r>
      <w:r>
        <w:rPr>
          <w:rFonts w:hint="eastAsia"/>
          <w:b/>
          <w:sz w:val="32"/>
          <w:szCs w:val="32"/>
          <w:u w:val="single"/>
        </w:rPr>
        <w:t xml:space="preserve">                 </w:t>
      </w:r>
      <w:r>
        <w:rPr>
          <w:rFonts w:hint="eastAsia"/>
          <w:b/>
          <w:sz w:val="32"/>
          <w:szCs w:val="32"/>
        </w:rPr>
        <w:t>工程结算送审资料回复函</w:t>
      </w:r>
    </w:p>
    <w:p w:rsidR="00605866" w:rsidRPr="000F207D" w:rsidRDefault="00605866" w:rsidP="00605866">
      <w:pPr>
        <w:adjustRightInd w:val="0"/>
        <w:snapToGrid w:val="0"/>
        <w:ind w:firstLineChars="200" w:firstLine="480"/>
        <w:rPr>
          <w:rFonts w:hint="eastAsia"/>
          <w:sz w:val="24"/>
          <w:szCs w:val="24"/>
        </w:rPr>
      </w:pPr>
      <w:r w:rsidRPr="000F207D">
        <w:rPr>
          <w:rFonts w:hint="eastAsia"/>
          <w:sz w:val="24"/>
          <w:szCs w:val="24"/>
        </w:rPr>
        <w:t>贵公司于</w:t>
      </w:r>
      <w:r w:rsidRPr="00754E18">
        <w:rPr>
          <w:rFonts w:hint="eastAsia"/>
          <w:sz w:val="24"/>
          <w:szCs w:val="24"/>
          <w:u w:val="single"/>
        </w:rPr>
        <w:t xml:space="preserve">     </w:t>
      </w:r>
      <w:r w:rsidRPr="000F207D">
        <w:rPr>
          <w:rFonts w:hint="eastAsia"/>
          <w:sz w:val="24"/>
          <w:szCs w:val="24"/>
        </w:rPr>
        <w:t>年</w:t>
      </w:r>
      <w:r w:rsidRPr="00754E18">
        <w:rPr>
          <w:rFonts w:hint="eastAsia"/>
          <w:sz w:val="24"/>
          <w:szCs w:val="24"/>
          <w:u w:val="single"/>
        </w:rPr>
        <w:t xml:space="preserve">    </w:t>
      </w:r>
      <w:r w:rsidRPr="000F207D">
        <w:rPr>
          <w:rFonts w:hint="eastAsia"/>
          <w:sz w:val="24"/>
          <w:szCs w:val="24"/>
        </w:rPr>
        <w:t>月</w:t>
      </w:r>
      <w:r w:rsidRPr="00754E18">
        <w:rPr>
          <w:rFonts w:hint="eastAsia"/>
          <w:sz w:val="24"/>
          <w:szCs w:val="24"/>
          <w:u w:val="single"/>
        </w:rPr>
        <w:t xml:space="preserve">   </w:t>
      </w:r>
      <w:r w:rsidRPr="000F207D">
        <w:rPr>
          <w:rFonts w:hint="eastAsia"/>
          <w:sz w:val="24"/>
          <w:szCs w:val="24"/>
        </w:rPr>
        <w:t>日交来的结算资料已审核，对所缺结算资料清单列出如下：</w:t>
      </w:r>
    </w:p>
    <w:p w:rsidR="00605866" w:rsidRPr="000F207D" w:rsidRDefault="00605866" w:rsidP="00605866">
      <w:pPr>
        <w:spacing w:beforeLines="50"/>
        <w:rPr>
          <w:rFonts w:ascii="宋体" w:hAnsi="宋体" w:hint="eastAsia"/>
          <w:sz w:val="24"/>
          <w:szCs w:val="24"/>
        </w:rPr>
      </w:pPr>
      <w:r w:rsidRPr="000F207D">
        <w:rPr>
          <w:rFonts w:ascii="宋体" w:hAnsi="宋体" w:hint="eastAsia"/>
          <w:sz w:val="24"/>
          <w:szCs w:val="24"/>
        </w:rPr>
        <w:t>日期：                                               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980"/>
        <w:gridCol w:w="1980"/>
        <w:gridCol w:w="1800"/>
      </w:tblGrid>
      <w:tr w:rsidR="00605866" w:rsidRPr="000F207D" w:rsidTr="001C5B19">
        <w:trPr>
          <w:trHeight w:val="451"/>
        </w:trPr>
        <w:tc>
          <w:tcPr>
            <w:tcW w:w="4608" w:type="dxa"/>
            <w:gridSpan w:val="2"/>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名          称</w:t>
            </w: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所缺资料</w:t>
            </w:r>
          </w:p>
        </w:tc>
        <w:tc>
          <w:tcPr>
            <w:tcW w:w="180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备  注</w:t>
            </w:r>
          </w:p>
        </w:tc>
      </w:tr>
      <w:tr w:rsidR="00605866" w:rsidRPr="000F207D" w:rsidTr="001C5B19">
        <w:trPr>
          <w:trHeight w:val="451"/>
        </w:trPr>
        <w:tc>
          <w:tcPr>
            <w:tcW w:w="2628" w:type="dxa"/>
            <w:vMerge w:val="restart"/>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一、</w:t>
            </w:r>
            <w:r>
              <w:rPr>
                <w:rFonts w:ascii="宋体" w:hAnsi="宋体" w:hint="eastAsia"/>
                <w:sz w:val="24"/>
                <w:szCs w:val="24"/>
              </w:rPr>
              <w:t>竣工</w:t>
            </w:r>
            <w:r w:rsidRPr="000F207D">
              <w:rPr>
                <w:rFonts w:ascii="宋体" w:hAnsi="宋体" w:hint="eastAsia"/>
                <w:sz w:val="24"/>
                <w:szCs w:val="24"/>
              </w:rPr>
              <w:t>图纸</w:t>
            </w: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建筑专业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结构专业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建筑专业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结构专业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弱电专业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空调专业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采暖专业</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其它</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restart"/>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二、招标资料</w:t>
            </w: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招标文件</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sidRPr="000F207D">
              <w:rPr>
                <w:rFonts w:ascii="宋体" w:hAnsi="宋体" w:hint="eastAsia"/>
                <w:sz w:val="24"/>
                <w:szCs w:val="24"/>
              </w:rPr>
              <w:t>招标答疑</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中标通知书</w:t>
            </w: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Merge/>
            <w:vAlign w:val="center"/>
          </w:tcPr>
          <w:p w:rsidR="00605866" w:rsidRPr="000F207D" w:rsidRDefault="00605866" w:rsidP="001C5B19">
            <w:pPr>
              <w:rPr>
                <w:rFonts w:ascii="宋体" w:hAnsi="宋体" w:hint="eastAsia"/>
                <w:sz w:val="24"/>
                <w:szCs w:val="24"/>
              </w:rPr>
            </w:pPr>
          </w:p>
        </w:tc>
        <w:tc>
          <w:tcPr>
            <w:tcW w:w="1980" w:type="dxa"/>
            <w:vAlign w:val="center"/>
          </w:tcPr>
          <w:p w:rsidR="00605866"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三、</w:t>
            </w:r>
            <w:r w:rsidRPr="000F207D">
              <w:rPr>
                <w:rFonts w:ascii="宋体" w:hAnsi="宋体" w:hint="eastAsia"/>
                <w:sz w:val="24"/>
                <w:szCs w:val="24"/>
              </w:rPr>
              <w:t>投标书</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四</w:t>
            </w:r>
            <w:r w:rsidRPr="000F207D">
              <w:rPr>
                <w:rFonts w:ascii="宋体" w:hAnsi="宋体" w:hint="eastAsia"/>
                <w:sz w:val="24"/>
                <w:szCs w:val="24"/>
              </w:rPr>
              <w:t>、</w:t>
            </w:r>
            <w:r>
              <w:rPr>
                <w:rFonts w:ascii="宋体" w:hAnsi="宋体" w:hint="eastAsia"/>
                <w:sz w:val="24"/>
                <w:szCs w:val="24"/>
              </w:rPr>
              <w:t>建筑工程</w:t>
            </w:r>
            <w:r w:rsidRPr="000F207D">
              <w:rPr>
                <w:rFonts w:ascii="宋体" w:hAnsi="宋体" w:hint="eastAsia"/>
                <w:sz w:val="24"/>
                <w:szCs w:val="24"/>
              </w:rPr>
              <w:t>施工合同</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五</w:t>
            </w:r>
            <w:r w:rsidRPr="000F207D">
              <w:rPr>
                <w:rFonts w:ascii="宋体" w:hAnsi="宋体" w:hint="eastAsia"/>
                <w:sz w:val="24"/>
                <w:szCs w:val="24"/>
              </w:rPr>
              <w:t>、图纸会审纪要</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六</w:t>
            </w:r>
            <w:r w:rsidRPr="000F207D">
              <w:rPr>
                <w:rFonts w:ascii="宋体" w:hAnsi="宋体" w:hint="eastAsia"/>
                <w:sz w:val="24"/>
                <w:szCs w:val="24"/>
              </w:rPr>
              <w:t>、现场签证</w:t>
            </w:r>
            <w:r>
              <w:rPr>
                <w:rFonts w:ascii="宋体" w:hAnsi="宋体" w:hint="eastAsia"/>
                <w:sz w:val="24"/>
                <w:szCs w:val="24"/>
              </w:rPr>
              <w:t>单</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七</w:t>
            </w:r>
            <w:r w:rsidRPr="000F207D">
              <w:rPr>
                <w:rFonts w:ascii="宋体" w:hAnsi="宋体" w:hint="eastAsia"/>
                <w:sz w:val="24"/>
                <w:szCs w:val="24"/>
              </w:rPr>
              <w:t>、工程变更单</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八、工程决</w:t>
            </w:r>
            <w:r w:rsidRPr="000F207D">
              <w:rPr>
                <w:rFonts w:ascii="宋体" w:hAnsi="宋体" w:hint="eastAsia"/>
                <w:sz w:val="24"/>
                <w:szCs w:val="24"/>
              </w:rPr>
              <w:t>算书</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r>
              <w:rPr>
                <w:rFonts w:ascii="宋体" w:hAnsi="宋体" w:hint="eastAsia"/>
                <w:sz w:val="24"/>
                <w:szCs w:val="24"/>
              </w:rPr>
              <w:t>九</w:t>
            </w:r>
            <w:r w:rsidRPr="000F207D">
              <w:rPr>
                <w:rFonts w:ascii="宋体" w:hAnsi="宋体" w:hint="eastAsia"/>
                <w:sz w:val="24"/>
                <w:szCs w:val="24"/>
              </w:rPr>
              <w:t>、其它</w:t>
            </w: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r w:rsidR="00605866" w:rsidRPr="000F207D" w:rsidTr="001C5B19">
        <w:trPr>
          <w:trHeight w:val="451"/>
        </w:trPr>
        <w:tc>
          <w:tcPr>
            <w:tcW w:w="2628" w:type="dxa"/>
            <w:vAlign w:val="center"/>
          </w:tcPr>
          <w:p w:rsidR="00605866" w:rsidRPr="000F207D" w:rsidRDefault="00605866" w:rsidP="001C5B19">
            <w:pPr>
              <w:rPr>
                <w:rFonts w:ascii="宋体" w:hAnsi="宋体" w:hint="eastAsia"/>
                <w:sz w:val="24"/>
                <w:szCs w:val="24"/>
              </w:rPr>
            </w:pPr>
          </w:p>
        </w:tc>
        <w:tc>
          <w:tcPr>
            <w:tcW w:w="1980" w:type="dxa"/>
            <w:vAlign w:val="center"/>
          </w:tcPr>
          <w:p w:rsidR="00605866" w:rsidRPr="000F207D" w:rsidRDefault="00605866" w:rsidP="001C5B19">
            <w:pPr>
              <w:rPr>
                <w:rFonts w:ascii="宋体" w:hAnsi="宋体" w:hint="eastAsia"/>
                <w:sz w:val="24"/>
                <w:szCs w:val="24"/>
              </w:rPr>
            </w:pPr>
          </w:p>
        </w:tc>
        <w:tc>
          <w:tcPr>
            <w:tcW w:w="1980" w:type="dxa"/>
          </w:tcPr>
          <w:p w:rsidR="00605866" w:rsidRPr="000F207D" w:rsidRDefault="00605866" w:rsidP="001C5B19">
            <w:pPr>
              <w:rPr>
                <w:rFonts w:ascii="宋体" w:hAnsi="宋体" w:hint="eastAsia"/>
                <w:sz w:val="24"/>
                <w:szCs w:val="24"/>
              </w:rPr>
            </w:pPr>
          </w:p>
        </w:tc>
        <w:tc>
          <w:tcPr>
            <w:tcW w:w="1800" w:type="dxa"/>
          </w:tcPr>
          <w:p w:rsidR="00605866" w:rsidRPr="000F207D" w:rsidRDefault="00605866" w:rsidP="001C5B19">
            <w:pPr>
              <w:rPr>
                <w:rFonts w:ascii="宋体" w:hAnsi="宋体" w:hint="eastAsia"/>
                <w:sz w:val="24"/>
                <w:szCs w:val="24"/>
              </w:rPr>
            </w:pPr>
          </w:p>
        </w:tc>
      </w:tr>
    </w:tbl>
    <w:p w:rsidR="00605866" w:rsidRPr="003842B6" w:rsidRDefault="00605866" w:rsidP="00605866">
      <w:pPr>
        <w:spacing w:beforeLines="50"/>
        <w:rPr>
          <w:rFonts w:hint="eastAsia"/>
        </w:rPr>
      </w:pPr>
      <w:r>
        <w:rPr>
          <w:rFonts w:hint="eastAsia"/>
          <w:szCs w:val="21"/>
        </w:rPr>
        <w:t>请贵公司将所缺资料在</w:t>
      </w:r>
      <w:r w:rsidRPr="00754E18">
        <w:rPr>
          <w:rFonts w:hint="eastAsia"/>
          <w:szCs w:val="21"/>
          <w:u w:val="single"/>
        </w:rPr>
        <w:t xml:space="preserve">    </w:t>
      </w:r>
      <w:r>
        <w:rPr>
          <w:rFonts w:hint="eastAsia"/>
          <w:szCs w:val="21"/>
        </w:rPr>
        <w:t>年</w:t>
      </w:r>
      <w:r w:rsidRPr="00754E18">
        <w:rPr>
          <w:rFonts w:hint="eastAsia"/>
          <w:szCs w:val="21"/>
          <w:u w:val="single"/>
        </w:rPr>
        <w:t xml:space="preserve">   </w:t>
      </w:r>
      <w:r>
        <w:rPr>
          <w:rFonts w:hint="eastAsia"/>
          <w:szCs w:val="21"/>
        </w:rPr>
        <w:t>月</w:t>
      </w:r>
      <w:r w:rsidRPr="00754E18">
        <w:rPr>
          <w:rFonts w:hint="eastAsia"/>
          <w:szCs w:val="21"/>
          <w:u w:val="single"/>
        </w:rPr>
        <w:t xml:space="preserve">   </w:t>
      </w:r>
      <w:r>
        <w:rPr>
          <w:rFonts w:hint="eastAsia"/>
          <w:szCs w:val="21"/>
        </w:rPr>
        <w:t>日内补齐交到造价管理科。逾期不交者，将按照华北水利水电学院基建工程竣工结算管理办法规定视同对我校优惠。</w:t>
      </w:r>
    </w:p>
    <w:p w:rsidR="004C3C38" w:rsidRDefault="004C3C38"/>
    <w:sectPr w:rsidR="004C3C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5866"/>
    <w:rsid w:val="004C3C38"/>
    <w:rsid w:val="00605866"/>
    <w:rsid w:val="00D77586"/>
    <w:rsid w:val="00F55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6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2013-04-23T01:45:00Z</dcterms:created>
  <dcterms:modified xsi:type="dcterms:W3CDTF">2013-04-23T01:46:00Z</dcterms:modified>
</cp:coreProperties>
</file>