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证  明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中国电信股份有限公司郑州分公司：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现有我部门职工***、身份证号******************。前往贵公司自营厅办理相关业务，请给予协助。</w:t>
      </w:r>
    </w:p>
    <w:p>
      <w:pPr>
        <w:numPr>
          <w:ilvl w:val="0"/>
          <w:numId w:val="0"/>
        </w:numPr>
        <w:ind w:firstLine="560"/>
        <w:jc w:val="lef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华北水利水电大学</w:t>
      </w:r>
    </w:p>
    <w:p>
      <w:pPr>
        <w:jc w:val="right"/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**学院/部门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2021-11-12T07:11:38Z</dcterms:created>
  <dc:creator>CHANGZHIYUAN</dc:creator>
  <cp:lastModifiedBy>泪落春天</cp:lastModifiedBy>
  <dcterms:modified xsi:type="dcterms:W3CDTF">2021-11-12T07:11:44Z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A2E1701A789A4E87AC8CF506761E5AEB</vt:lpwstr>
  </property>
</Properties>
</file>