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color w:val="212121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</w:rPr>
        <w:t>固定电话业务相关工作人员及职责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color w:val="212121"/>
          <w:sz w:val="21"/>
          <w:szCs w:val="21"/>
        </w:rPr>
      </w:pPr>
    </w:p>
    <w:p>
      <w:pPr>
        <w:spacing w:before="156" w:beforeLines="50" w:after="156" w:afterLines="50" w:line="420" w:lineRule="exact"/>
        <w:ind w:firstLine="64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ascii="黑体" w:hAnsi="黑体" w:eastAsia="黑体" w:cs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工作人员</w:t>
      </w:r>
    </w:p>
    <w:p>
      <w:pPr>
        <w:pStyle w:val="7"/>
        <w:ind w:left="405"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校方业务负责人：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  信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15538118765</w:t>
      </w:r>
    </w:p>
    <w:p>
      <w:pPr>
        <w:pStyle w:val="7"/>
        <w:ind w:left="405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联通业务负责人： 唐伟华   15637113261</w:t>
      </w:r>
    </w:p>
    <w:p>
      <w:pPr>
        <w:pStyle w:val="7"/>
        <w:ind w:left="405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联通维修负责人： 吕锋勇   15637115375</w:t>
      </w:r>
    </w:p>
    <w:p>
      <w:pPr>
        <w:pStyle w:val="7"/>
        <w:ind w:left="405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李卫强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5637112037</w:t>
      </w:r>
    </w:p>
    <w:p>
      <w:pPr>
        <w:spacing w:before="156" w:beforeLines="50" w:after="156" w:afterLines="50" w:line="420" w:lineRule="exact"/>
        <w:ind w:firstLine="64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</w:t>
      </w:r>
      <w:r>
        <w:rPr>
          <w:rFonts w:ascii="黑体" w:hAnsi="黑体" w:eastAsia="黑体" w:cs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工作人员职责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黑体" w:hAnsi="黑体" w:eastAsia="黑体"/>
          <w:sz w:val="34"/>
          <w:szCs w:val="34"/>
        </w:rPr>
        <w:t xml:space="preserve"> </w:t>
      </w:r>
      <w:r>
        <w:rPr>
          <w:rFonts w:ascii="黑体" w:hAnsi="黑体" w:eastAsia="黑体"/>
          <w:sz w:val="34"/>
          <w:szCs w:val="34"/>
        </w:rPr>
        <w:t xml:space="preserve">     </w:t>
      </w:r>
      <w:r>
        <w:rPr>
          <w:rFonts w:ascii="仿宋" w:hAnsi="仿宋" w:eastAsia="仿宋" w:cs="仿宋"/>
          <w:kern w:val="2"/>
          <w:sz w:val="32"/>
          <w:szCs w:val="32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</w:rPr>
        <w:t>.校方业务负责人职责：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ind w:firstLine="1280" w:firstLineChars="4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（1）负责学校整体</w:t>
      </w:r>
      <w:bookmarkStart w:id="0" w:name="_GoBack"/>
      <w:r>
        <w:rPr>
          <w:rFonts w:hint="eastAsia" w:ascii="仿宋" w:hAnsi="仿宋" w:eastAsia="仿宋" w:cs="仿宋"/>
          <w:kern w:val="2"/>
          <w:sz w:val="32"/>
          <w:szCs w:val="32"/>
        </w:rPr>
        <w:t>业务需求收集。</w:t>
      </w:r>
      <w:bookmarkEnd w:id="0"/>
    </w:p>
    <w:p>
      <w:pPr>
        <w:pStyle w:val="3"/>
        <w:shd w:val="clear" w:color="auto" w:fill="FFFFFF"/>
        <w:spacing w:before="0" w:beforeAutospacing="0" w:after="0" w:afterAutospacing="0" w:line="375" w:lineRule="atLeast"/>
        <w:ind w:left="2220" w:leftChars="600" w:hanging="960" w:hangingChars="3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（2）负责各部门固话用户相关业务的审核、登记， </w:t>
      </w:r>
      <w:r>
        <w:rPr>
          <w:rFonts w:ascii="仿宋" w:hAnsi="仿宋" w:eastAsia="仿宋" w:cs="仿宋"/>
          <w:kern w:val="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2"/>
          <w:sz w:val="32"/>
          <w:szCs w:val="32"/>
        </w:rPr>
        <w:t>协助用户顺利办理相关业务。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ind w:left="2220" w:leftChars="600" w:hanging="960" w:hangingChars="3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（3）掌握全校固定电话业务相关资源数量、分布 </w:t>
      </w:r>
      <w:r>
        <w:rPr>
          <w:rFonts w:ascii="仿宋" w:hAnsi="仿宋" w:eastAsia="仿宋" w:cs="仿宋"/>
          <w:kern w:val="2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</w:rPr>
        <w:t>及使用情况，掌握各楼宇电话线路的拓扑结构。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ind w:left="2220" w:leftChars="600" w:hanging="960" w:hangingChars="3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（4）熟悉工作流程和工作规范，为用户办理相关 </w:t>
      </w:r>
      <w:r>
        <w:rPr>
          <w:rFonts w:ascii="仿宋" w:hAnsi="仿宋" w:eastAsia="仿宋" w:cs="仿宋"/>
          <w:kern w:val="2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</w:rPr>
        <w:t>业务提供咨询服务。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ind w:left="2220" w:leftChars="600" w:hanging="960" w:hangingChars="3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（5）负责对接联通业务负责人进行各类固话业务 </w:t>
      </w:r>
      <w:r>
        <w:rPr>
          <w:rFonts w:ascii="仿宋" w:hAnsi="仿宋" w:eastAsia="仿宋" w:cs="仿宋"/>
          <w:kern w:val="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2"/>
          <w:sz w:val="32"/>
          <w:szCs w:val="32"/>
        </w:rPr>
        <w:t>开展的沟通、协调、监督、管理，提高相关业务办理效率和服务质量。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ind w:left="2430" w:leftChars="700" w:hanging="960" w:hangingChars="3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（6）负责对接联通维修负责人，协助其快速、高 </w:t>
      </w:r>
      <w:r>
        <w:rPr>
          <w:rFonts w:ascii="仿宋" w:hAnsi="仿宋" w:eastAsia="仿宋" w:cs="仿宋"/>
          <w:kern w:val="2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效处理用户故障。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jc w:val="both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</w:t>
      </w:r>
      <w:r>
        <w:rPr>
          <w:rFonts w:ascii="仿宋_GB2312" w:eastAsia="仿宋_GB2312"/>
          <w:sz w:val="34"/>
          <w:szCs w:val="34"/>
        </w:rPr>
        <w:t xml:space="preserve">     </w:t>
      </w:r>
      <w:r>
        <w:rPr>
          <w:rFonts w:ascii="仿宋" w:hAnsi="仿宋" w:eastAsia="仿宋" w:cs="仿宋"/>
          <w:kern w:val="2"/>
          <w:sz w:val="32"/>
          <w:szCs w:val="32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</w:rPr>
        <w:t>.联通业务负责人职责：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ind w:left="2380" w:hanging="2380" w:hangingChars="7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_GB2312" w:eastAsia="仿宋_GB2312"/>
          <w:sz w:val="34"/>
          <w:szCs w:val="34"/>
        </w:rPr>
        <w:t xml:space="preserve"> </w:t>
      </w:r>
      <w:r>
        <w:rPr>
          <w:rFonts w:ascii="仿宋_GB2312" w:eastAsia="仿宋_GB2312"/>
          <w:sz w:val="34"/>
          <w:szCs w:val="34"/>
        </w:rPr>
        <w:t xml:space="preserve">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（1）负责对接校方固话业务负责人，进行各类固话业务的受理。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ind w:left="2240" w:hanging="2240" w:hangingChars="7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（2）协助校方固话业务负责人办理相关业务。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ind w:left="2240" w:hanging="2240" w:hangingChars="7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  <w:r>
        <w:rPr>
          <w:rFonts w:ascii="仿宋" w:hAnsi="仿宋" w:eastAsia="仿宋" w:cs="仿宋"/>
          <w:kern w:val="2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（3）协助校方固话业务负责人联络、督促联通维修负责人快速、高效处理用户故障。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ind w:left="2240" w:hanging="2240" w:hangingChars="7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  <w:r>
        <w:rPr>
          <w:rFonts w:ascii="仿宋" w:hAnsi="仿宋" w:eastAsia="仿宋" w:cs="仿宋"/>
          <w:kern w:val="2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（4）负责对接校方固话业务负责人，进行各类固话业务办理后的回访工作。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ind w:left="2240" w:hanging="2240" w:hangingChars="7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  <w:r>
        <w:rPr>
          <w:rFonts w:ascii="仿宋" w:hAnsi="仿宋" w:eastAsia="仿宋" w:cs="仿宋"/>
          <w:kern w:val="2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（5）负责提供校方所需的固定电话业务规范管理所需的相关材料。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  <w:r>
        <w:rPr>
          <w:rFonts w:ascii="仿宋" w:hAnsi="仿宋" w:eastAsia="仿宋" w:cs="仿宋"/>
          <w:kern w:val="2"/>
          <w:sz w:val="32"/>
          <w:szCs w:val="32"/>
        </w:rPr>
        <w:t xml:space="preserve">     3</w:t>
      </w:r>
      <w:r>
        <w:rPr>
          <w:rFonts w:hint="eastAsia" w:ascii="仿宋" w:hAnsi="仿宋" w:eastAsia="仿宋" w:cs="仿宋"/>
          <w:kern w:val="2"/>
          <w:sz w:val="32"/>
          <w:szCs w:val="32"/>
        </w:rPr>
        <w:t>.联通维修负责人职责：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ind w:left="2240" w:hanging="2240" w:hangingChars="7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  <w:r>
        <w:rPr>
          <w:rFonts w:ascii="仿宋" w:hAnsi="仿宋" w:eastAsia="仿宋" w:cs="仿宋"/>
          <w:kern w:val="2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（1）负责学校楼宇弱电间到运营商机房之间线路、设备的日常维护。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（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）负责楼宇到用户端的线路的维护、维修。</w:t>
      </w:r>
    </w:p>
    <w:p>
      <w:pPr>
        <w:spacing w:line="600" w:lineRule="exact"/>
        <w:ind w:left="2240" w:hanging="2240" w:hangingChars="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（3）负责对接校方负责人进行故障维修处理信息的反馈。</w:t>
      </w:r>
    </w:p>
    <w:p>
      <w:pPr>
        <w:spacing w:line="600" w:lineRule="exact"/>
        <w:ind w:left="2240" w:hanging="2240" w:hangingChars="700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（4）负责对接校方负责人进行故障维修处理后的回访工作。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42780"/>
    <w:rsid w:val="1434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2022-03-07T03:39:00Z</dcterms:created>
  <dc:creator>豪好先生</dc:creator>
  <cp:lastModifiedBy>豪好先生</cp:lastModifiedBy>
  <dcterms:modified xsi:type="dcterms:W3CDTF">2022-03-07T03:39:47Z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01ED9878376640C88276587BA37DF5B9</vt:lpwstr>
  </property>
</Properties>
</file>