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年度工作总结</w:t>
      </w:r>
    </w:p>
    <w:p>
      <w:pPr>
        <w:spacing w:line="560" w:lineRule="exact"/>
        <w:jc w:val="center"/>
        <w:rPr>
          <w:rFonts w:ascii="仿宋_GB2312" w:hAnsi="仿宋_GB2312" w:cs="仿宋_GB2312"/>
          <w:bCs/>
          <w:sz w:val="30"/>
          <w:szCs w:val="30"/>
        </w:rPr>
      </w:pP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0"/>
          <w:szCs w:val="30"/>
          <w:lang w:val="en-US" w:eastAsia="zh-CN"/>
        </w:rPr>
        <w:t>管理与经济学院2014级2014142-2014148</w:t>
      </w:r>
    </w:p>
    <w:p>
      <w:pPr>
        <w:spacing w:line="560" w:lineRule="exact"/>
        <w:jc w:val="center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Cs/>
          <w:sz w:val="30"/>
          <w:szCs w:val="30"/>
          <w:lang w:val="en-US" w:eastAsia="zh-CN"/>
        </w:rPr>
        <w:t>2016级会计学（专升本）</w:t>
      </w:r>
      <w:r>
        <w:rPr>
          <w:rFonts w:hint="eastAsia" w:ascii="楷体_GB2312" w:hAnsi="楷体_GB2312" w:eastAsia="楷体_GB2312" w:cs="楷体_GB2312"/>
          <w:bCs/>
          <w:sz w:val="30"/>
          <w:szCs w:val="30"/>
        </w:rPr>
        <w:t>辅导员 孔卫琴</w:t>
      </w:r>
      <w:r>
        <w:rPr>
          <w:rFonts w:hint="eastAsia" w:ascii="仿宋_GB2312" w:hAnsi="仿宋" w:eastAsia="仿宋_GB2312"/>
          <w:sz w:val="30"/>
          <w:szCs w:val="30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50" w:firstLineChars="150"/>
        <w:jc w:val="both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50" w:firstLineChars="150"/>
        <w:jc w:val="both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从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2014年年底入职，</w:t>
      </w:r>
      <w:r>
        <w:rPr>
          <w:rFonts w:hint="eastAsia" w:ascii="仿宋_GB2312" w:hAnsi="仿宋" w:eastAsia="仿宋_GB2312"/>
          <w:sz w:val="30"/>
          <w:szCs w:val="30"/>
        </w:rPr>
        <w:t>从事辅导员工作已经两年了。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2016年</w:t>
      </w:r>
      <w:r>
        <w:rPr>
          <w:rFonts w:hint="eastAsia" w:ascii="仿宋_GB2312" w:hAnsi="仿宋" w:eastAsia="仿宋_GB2312"/>
          <w:sz w:val="30"/>
          <w:szCs w:val="30"/>
        </w:rPr>
        <w:t>在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同事</w:t>
      </w:r>
      <w:r>
        <w:rPr>
          <w:rFonts w:hint="eastAsia" w:ascii="仿宋_GB2312" w:hAnsi="仿宋" w:eastAsia="仿宋_GB2312"/>
          <w:sz w:val="30"/>
          <w:szCs w:val="30"/>
        </w:rPr>
        <w:t>的支持和鼓励下，比较圆满地完成了自己承担的各项工作，在思想认识和工作能力等方面都取得了明显的进步。接下来我将从以下几个方面将自己这学期的工作进行总结。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一、加强政治理论学习，提高自身政治素养和业务能力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50" w:firstLineChars="150"/>
        <w:jc w:val="both"/>
        <w:textAlignment w:val="auto"/>
        <w:outlineLvl w:val="9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这一年来，</w:t>
      </w:r>
      <w:r>
        <w:rPr>
          <w:rFonts w:hint="eastAsia" w:ascii="仿宋_GB2312" w:hAnsi="仿宋" w:eastAsia="仿宋_GB2312" w:cs="Times New Roman"/>
          <w:sz w:val="30"/>
          <w:szCs w:val="30"/>
        </w:rPr>
        <w:t>认真学习</w:t>
      </w:r>
      <w:r>
        <w:rPr>
          <w:rFonts w:hint="eastAsia" w:ascii="仿宋_GB2312" w:hAnsi="仿宋" w:eastAsia="仿宋_GB2312" w:cs="Times New Roman"/>
          <w:sz w:val="30"/>
          <w:szCs w:val="30"/>
          <w:lang w:eastAsia="zh-CN"/>
        </w:rPr>
        <w:t>习近平总书记系列重要讲话精神、认真学习贯彻</w:t>
      </w:r>
      <w:r>
        <w:rPr>
          <w:rFonts w:hint="eastAsia" w:ascii="仿宋_GB2312" w:hAnsi="仿宋" w:eastAsia="仿宋_GB2312" w:cs="Times New Roman"/>
          <w:sz w:val="30"/>
          <w:szCs w:val="30"/>
        </w:rPr>
        <w:t>“</w:t>
      </w:r>
      <w:r>
        <w:rPr>
          <w:rFonts w:hint="eastAsia" w:ascii="仿宋_GB2312" w:hAnsi="仿宋" w:eastAsia="仿宋_GB2312" w:cs="Times New Roman"/>
          <w:sz w:val="30"/>
          <w:szCs w:val="30"/>
          <w:lang w:eastAsia="zh-CN"/>
        </w:rPr>
        <w:t>两学一做</w:t>
      </w:r>
      <w:r>
        <w:rPr>
          <w:rFonts w:hint="eastAsia" w:ascii="仿宋_GB2312" w:hAnsi="仿宋" w:eastAsia="仿宋_GB2312" w:cs="Times New Roman"/>
          <w:sz w:val="30"/>
          <w:szCs w:val="30"/>
        </w:rPr>
        <w:t>”专题教育主要内容和精神要领</w:t>
      </w:r>
      <w:r>
        <w:rPr>
          <w:rFonts w:hint="eastAsia" w:ascii="仿宋_GB2312" w:hAnsi="仿宋" w:eastAsia="仿宋_GB2312" w:cs="Times New Roman"/>
          <w:sz w:val="30"/>
          <w:szCs w:val="30"/>
          <w:lang w:eastAsia="zh-CN"/>
        </w:rPr>
        <w:t>、仔细研读习近平总书记在高校思想工作会议中的重要讲话，</w:t>
      </w:r>
      <w:r>
        <w:rPr>
          <w:rFonts w:hint="eastAsia" w:ascii="仿宋_GB2312" w:hAnsi="仿宋" w:eastAsia="仿宋_GB2312"/>
          <w:sz w:val="30"/>
          <w:szCs w:val="30"/>
        </w:rPr>
        <w:t>力争提高自己的思想政治水平，努力丰富自己的知识结构，增强自身业务能力，不断提高为学生服务的本领。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二、2014级辅导员工作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本学年，2014级学生正是由大二到大三的过度时期，逐渐深入学习专业课程，并掌握一定专业技能，是学生大学四年中最多方位发展的时期。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楷体_GB2312" w:hAnsi="仿宋" w:eastAsia="楷体_GB2312"/>
          <w:b/>
          <w:bCs/>
          <w:sz w:val="30"/>
          <w:szCs w:val="30"/>
        </w:rPr>
      </w:pPr>
      <w:r>
        <w:rPr>
          <w:rFonts w:hint="eastAsia" w:ascii="楷体_GB2312" w:hAnsi="仿宋" w:eastAsia="楷体_GB2312"/>
          <w:b/>
          <w:bCs/>
          <w:sz w:val="30"/>
          <w:szCs w:val="30"/>
        </w:rPr>
        <w:t>1、日常管理：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本学年依旧</w:t>
      </w:r>
      <w:r>
        <w:rPr>
          <w:rFonts w:hint="eastAsia" w:ascii="仿宋_GB2312" w:hAnsi="仿宋" w:eastAsia="仿宋_GB2312"/>
          <w:sz w:val="30"/>
          <w:szCs w:val="30"/>
        </w:rPr>
        <w:t>每周两次听课；定期查寝和不定期查寝；严格请销假制度；做好通知的上传下达；积极组织参加学校学院活动、讲座；定期开年级大会；针对不同专业开展主题专业会、班会。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楷体_GB2312" w:hAnsi="仿宋" w:eastAsia="楷体_GB2312"/>
          <w:b/>
          <w:bCs/>
          <w:sz w:val="30"/>
          <w:szCs w:val="30"/>
        </w:rPr>
      </w:pPr>
      <w:r>
        <w:rPr>
          <w:rFonts w:hint="eastAsia" w:ascii="楷体_GB2312" w:hAnsi="仿宋" w:eastAsia="楷体_GB2312"/>
          <w:b/>
          <w:bCs/>
          <w:sz w:val="30"/>
          <w:szCs w:val="30"/>
        </w:rPr>
        <w:t>2、学风建设：</w:t>
      </w:r>
      <w:r>
        <w:rPr>
          <w:rFonts w:ascii="仿宋_GB2312" w:hAnsi="仿宋" w:eastAsia="仿宋_GB2312"/>
          <w:sz w:val="30"/>
          <w:szCs w:val="30"/>
        </w:rPr>
        <w:t>召集班级学习委员了解班上的学习状态，包括同学们上课的难度、学生逃课情况等，并重点关注相对成绩较差同学的学习状态，及时</w:t>
      </w:r>
      <w:r>
        <w:rPr>
          <w:rFonts w:hint="eastAsia" w:ascii="仿宋_GB2312" w:hAnsi="仿宋" w:eastAsia="仿宋_GB2312"/>
          <w:sz w:val="30"/>
          <w:szCs w:val="30"/>
        </w:rPr>
        <w:t>约谈；组织开展考前自习；分析各班级成绩，在班会通报专业前五名。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" w:eastAsia="仿宋_GB2312"/>
          <w:sz w:val="30"/>
          <w:szCs w:val="30"/>
          <w:lang w:eastAsia="zh-CN"/>
        </w:rPr>
      </w:pPr>
      <w:r>
        <w:rPr>
          <w:rFonts w:hint="eastAsia" w:ascii="楷体_GB2312" w:hAnsi="仿宋" w:eastAsia="楷体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楷体_GB2312" w:hAnsi="仿宋" w:eastAsia="楷体_GB2312"/>
          <w:b/>
          <w:bCs/>
          <w:sz w:val="30"/>
          <w:szCs w:val="30"/>
        </w:rPr>
        <w:t>、奖助贷：</w:t>
      </w:r>
      <w:r>
        <w:rPr>
          <w:rFonts w:hint="eastAsia" w:ascii="仿宋_GB2312" w:hAnsi="仿宋" w:eastAsia="仿宋_GB2312"/>
          <w:sz w:val="30"/>
          <w:szCs w:val="30"/>
        </w:rPr>
        <w:t>以家庭情况调查表、家庭详细信息表为依据</w:t>
      </w:r>
      <w:r>
        <w:rPr>
          <w:rFonts w:hint="eastAsia" w:ascii="仿宋_GB2312" w:hAnsi="仿宋" w:eastAsia="仿宋_GB2312" w:cs="Times New Roman"/>
          <w:sz w:val="30"/>
          <w:szCs w:val="30"/>
        </w:rPr>
        <w:t>，结合谈心谈话及平时表现，并参考班级意见，做好奖学金评定、助学金审批、助学贷款申请</w:t>
      </w:r>
      <w:r>
        <w:rPr>
          <w:rFonts w:hint="eastAsia" w:ascii="仿宋_GB2312" w:hAnsi="仿宋" w:eastAsia="仿宋_GB2312"/>
          <w:sz w:val="30"/>
          <w:szCs w:val="30"/>
        </w:rPr>
        <w:t>等</w:t>
      </w:r>
      <w:r>
        <w:rPr>
          <w:rFonts w:hint="eastAsia" w:ascii="仿宋_GB2312" w:hAnsi="仿宋" w:eastAsia="仿宋_GB2312" w:cs="Times New Roman"/>
          <w:sz w:val="30"/>
          <w:szCs w:val="30"/>
        </w:rPr>
        <w:t>工作。</w:t>
      </w:r>
      <w:r>
        <w:rPr>
          <w:rFonts w:hint="eastAsia" w:ascii="仿宋_GB2312" w:hAnsi="仿宋" w:eastAsia="仿宋_GB2312"/>
          <w:sz w:val="30"/>
          <w:szCs w:val="30"/>
        </w:rPr>
        <w:t>力求让最需要的人得到相应的资助。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" w:eastAsia="仿宋_GB2312"/>
          <w:sz w:val="30"/>
          <w:szCs w:val="30"/>
          <w:lang w:eastAsia="zh-CN"/>
        </w:rPr>
      </w:pPr>
      <w:r>
        <w:rPr>
          <w:rFonts w:hint="eastAsia" w:ascii="楷体_GB2312" w:hAnsi="仿宋" w:eastAsia="楷体_GB2312"/>
          <w:b/>
          <w:bCs/>
          <w:sz w:val="30"/>
          <w:szCs w:val="30"/>
          <w:lang w:val="en-US" w:eastAsia="zh-CN"/>
        </w:rPr>
        <w:t>4</w:t>
      </w:r>
      <w:r>
        <w:rPr>
          <w:rFonts w:hint="eastAsia" w:ascii="楷体_GB2312" w:hAnsi="仿宋" w:eastAsia="楷体_GB2312"/>
          <w:b/>
          <w:bCs/>
          <w:sz w:val="30"/>
          <w:szCs w:val="30"/>
        </w:rPr>
        <w:t>、</w:t>
      </w:r>
      <w:r>
        <w:rPr>
          <w:rFonts w:hint="eastAsia" w:ascii="楷体_GB2312" w:hAnsi="仿宋" w:eastAsia="楷体_GB2312"/>
          <w:b/>
          <w:bCs/>
          <w:sz w:val="30"/>
          <w:szCs w:val="30"/>
          <w:lang w:eastAsia="zh-CN"/>
        </w:rPr>
        <w:t>各类竞赛</w:t>
      </w:r>
      <w:r>
        <w:rPr>
          <w:rFonts w:hint="eastAsia" w:ascii="楷体_GB2312" w:hAnsi="仿宋" w:eastAsia="楷体_GB2312"/>
          <w:b/>
          <w:bCs/>
          <w:sz w:val="30"/>
          <w:szCs w:val="30"/>
        </w:rPr>
        <w:t>：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指导学生积极参加创新创业大赛、职业规划大赛等竞赛。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三、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2016级新生迎新工作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下半学年配合学院工作调整，负责2016级新生入学工作，补上缺失的一课。</w:t>
      </w:r>
      <w:r>
        <w:rPr>
          <w:rFonts w:hint="eastAsia" w:ascii="仿宋_GB2312" w:hAnsi="仿宋_GB2312" w:eastAsia="仿宋_GB2312" w:cs="仿宋_GB2312"/>
          <w:sz w:val="30"/>
          <w:szCs w:val="30"/>
        </w:rPr>
        <w:t>良好的开端是成功的一半，无论对于大一新生尽快实现角色转换，走上良性发展轨道，还是对于辅导员顺利做好今后几年的工作，都有着十分重要的意义。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楷体_GB2312" w:hAnsi="仿宋" w:eastAsia="楷体_GB2312"/>
          <w:b/>
          <w:bCs/>
          <w:sz w:val="30"/>
          <w:szCs w:val="30"/>
        </w:rPr>
        <w:t>1、迎新，入学教育</w:t>
      </w:r>
      <w:r>
        <w:rPr>
          <w:rFonts w:hint="eastAsia" w:ascii="楷体_GB2312" w:hAnsi="仿宋" w:eastAsia="楷体_GB2312"/>
          <w:b/>
          <w:bCs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>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配合团委学生会做好新生报到期间工作；</w:t>
      </w:r>
      <w:r>
        <w:rPr>
          <w:rFonts w:hint="eastAsia" w:ascii="仿宋_GB2312" w:hAnsi="仿宋_GB2312" w:eastAsia="仿宋_GB2312" w:cs="仿宋_GB2312"/>
          <w:sz w:val="30"/>
          <w:szCs w:val="30"/>
        </w:rPr>
        <w:t>新生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入学</w:t>
      </w:r>
      <w:r>
        <w:rPr>
          <w:rFonts w:hint="eastAsia" w:ascii="仿宋_GB2312" w:hAnsi="仿宋_GB2312" w:eastAsia="仿宋_GB2312" w:cs="仿宋_GB2312"/>
          <w:sz w:val="30"/>
          <w:szCs w:val="30"/>
        </w:rPr>
        <w:t>后，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协调小导们每</w:t>
      </w:r>
      <w:r>
        <w:rPr>
          <w:rFonts w:hint="eastAsia" w:ascii="仿宋_GB2312" w:hAnsi="仿宋_GB2312" w:eastAsia="仿宋_GB2312" w:cs="仿宋_GB2312"/>
          <w:sz w:val="30"/>
          <w:szCs w:val="30"/>
        </w:rPr>
        <w:t>晚走进学生宿舍，了解报到学生的情况，帮助他们解决出现的困难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迅速整理出学生的基本情况，掌握学生的第一手资料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；配合学校各部门工作。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2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楷体_GB2312" w:hAnsi="仿宋" w:eastAsia="楷体_GB2312"/>
          <w:b/>
          <w:bCs/>
          <w:sz w:val="30"/>
          <w:szCs w:val="30"/>
          <w:lang w:val="en-US" w:eastAsia="zh-CN"/>
        </w:rPr>
        <w:t>2、召开年级会、班会及各种主题教育：</w:t>
      </w:r>
      <w:r>
        <w:rPr>
          <w:rFonts w:hint="eastAsia" w:ascii="仿宋_GB2312" w:hAnsi="仿宋_GB2312" w:eastAsia="仿宋_GB2312" w:cs="仿宋_GB2312"/>
          <w:sz w:val="30"/>
          <w:szCs w:val="30"/>
        </w:rPr>
        <w:t>通过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年级会、</w:t>
      </w:r>
      <w:r>
        <w:rPr>
          <w:rFonts w:hint="eastAsia" w:ascii="仿宋_GB2312" w:hAnsi="仿宋_GB2312" w:eastAsia="仿宋_GB2312" w:cs="仿宋_GB2312"/>
          <w:sz w:val="30"/>
          <w:szCs w:val="30"/>
        </w:rPr>
        <w:t>班会、开学典礼、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孟瑞鹏纪念馆</w:t>
      </w:r>
      <w:r>
        <w:rPr>
          <w:rFonts w:hint="eastAsia" w:ascii="仿宋_GB2312" w:hAnsi="仿宋_GB2312" w:eastAsia="仿宋_GB2312" w:cs="仿宋_GB2312"/>
          <w:sz w:val="30"/>
          <w:szCs w:val="30"/>
        </w:rPr>
        <w:t>参观，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迎新</w:t>
      </w:r>
      <w:r>
        <w:rPr>
          <w:rFonts w:hint="eastAsia" w:ascii="仿宋_GB2312" w:hAnsi="仿宋_GB2312" w:eastAsia="仿宋_GB2312" w:cs="仿宋_GB2312"/>
          <w:sz w:val="30"/>
          <w:szCs w:val="30"/>
        </w:rPr>
        <w:t>讲座等方式，让学生们及早熟悉环境，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了解自己的学校，</w:t>
      </w:r>
      <w:r>
        <w:rPr>
          <w:rFonts w:hint="eastAsia" w:ascii="仿宋_GB2312" w:hAnsi="仿宋_GB2312" w:eastAsia="仿宋_GB2312" w:cs="仿宋_GB2312"/>
          <w:sz w:val="30"/>
          <w:szCs w:val="30"/>
        </w:rPr>
        <w:t>进入大学生的角色。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2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楷体_GB2312" w:hAnsi="仿宋" w:eastAsia="楷体_GB2312"/>
          <w:b/>
          <w:bCs/>
          <w:sz w:val="30"/>
          <w:szCs w:val="30"/>
          <w:lang w:val="en-US" w:eastAsia="zh-CN"/>
        </w:rPr>
        <w:t>3、军训期间管理：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建立宿舍长、副排长联络群，每天汇总当天学生军训情况；每天至少两次进入军训场地与教官沟通并查看军训情况。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2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楷体_GB2312" w:hAnsi="仿宋" w:eastAsia="楷体_GB2312"/>
          <w:b/>
          <w:bCs/>
          <w:sz w:val="30"/>
          <w:szCs w:val="30"/>
          <w:lang w:val="en-US" w:eastAsia="zh-CN"/>
        </w:rPr>
        <w:t>4、班级建设：</w:t>
      </w:r>
      <w:r>
        <w:rPr>
          <w:rFonts w:hint="eastAsia" w:ascii="仿宋_GB2312" w:hAnsi="仿宋_GB2312" w:eastAsia="仿宋_GB2312" w:cs="仿宋_GB2312"/>
          <w:sz w:val="30"/>
          <w:szCs w:val="30"/>
        </w:rPr>
        <w:t>在仔细阅读档案的基础上，结合军训阶段的考察，选择、确定好第一批班干，组建好第一届班委会。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2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楷体_GB2312" w:hAnsi="仿宋" w:eastAsia="楷体_GB2312"/>
          <w:b/>
          <w:bCs/>
          <w:sz w:val="30"/>
          <w:szCs w:val="30"/>
          <w:lang w:val="en-US" w:eastAsia="zh-CN"/>
        </w:rPr>
        <w:t>5、贫困认定、助贷、“三位一体”：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建</w:t>
      </w:r>
      <w:r>
        <w:rPr>
          <w:rFonts w:hint="eastAsia" w:ascii="仿宋_GB2312" w:hAnsi="仿宋_GB2312" w:eastAsia="仿宋_GB2312" w:cs="仿宋_GB2312"/>
          <w:sz w:val="30"/>
          <w:szCs w:val="30"/>
        </w:rPr>
        <w:t>立贫困生档案，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做好第一次助学金发放工作，做好“三位一体”工作。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四、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2016级会计学（专升本）辅导员工作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迎新工作结束，日常工作步入正轨。配合学院工作调整，在原有2014级学生的基础上增加2016级会计学（专升本）专业管理工作。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楷体_GB2312" w:hAnsi="仿宋" w:eastAsia="楷体_GB2312"/>
          <w:b/>
          <w:bCs/>
          <w:sz w:val="30"/>
          <w:szCs w:val="30"/>
          <w:lang w:val="en-US" w:eastAsia="zh-CN"/>
        </w:rPr>
        <w:t>1、专业认识：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结合专升本学生的特殊性，除了日常管理之外，有针对性的同学生沟通，深入了解学生的思想状况，结合其实际情况及存在的问题，有针对性的开展团课、班会，引导学生正确认识专业性质，鼓励学生树立信心。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楷体_GB2312" w:hAnsi="仿宋" w:eastAsia="楷体_GB2312"/>
          <w:b/>
          <w:bCs/>
          <w:sz w:val="30"/>
          <w:szCs w:val="30"/>
          <w:lang w:val="en-US" w:eastAsia="zh-CN"/>
        </w:rPr>
        <w:t>2、党员发展：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成立2016级会计学（专升本）学生党支部，</w:t>
      </w:r>
      <w:r>
        <w:rPr>
          <w:rFonts w:hint="eastAsia" w:ascii="仿宋_GB2312" w:hAnsi="仿宋_GB2312" w:eastAsia="仿宋_GB2312" w:cs="仿宋_GB2312"/>
          <w:sz w:val="30"/>
          <w:szCs w:val="30"/>
        </w:rPr>
        <w:t>做好思想政治工作及入党积极分子的培养和考察。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楷体_GB2312" w:hAnsi="仿宋" w:eastAsia="楷体_GB2312"/>
          <w:b/>
          <w:bCs/>
          <w:sz w:val="30"/>
          <w:szCs w:val="30"/>
          <w:lang w:val="en-US" w:eastAsia="zh-CN"/>
        </w:rPr>
        <w:t>3，心理健康：</w:t>
      </w:r>
      <w:r>
        <w:rPr>
          <w:rFonts w:hint="eastAsia" w:ascii="仿宋_GB2312" w:hAnsi="仿宋_GB2312" w:eastAsia="仿宋_GB2312" w:cs="仿宋_GB2312"/>
          <w:sz w:val="30"/>
          <w:szCs w:val="30"/>
        </w:rPr>
        <w:t>大学新生往往因为不适应新的学习、生活、人际环境、学习困难、家庭变故、贫困、恋爱失败等方面的原因产生心理波动，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专升本学生情况更加复杂。</w:t>
      </w:r>
      <w:r>
        <w:rPr>
          <w:rFonts w:hint="eastAsia" w:ascii="仿宋_GB2312" w:hAnsi="仿宋_GB2312" w:eastAsia="仿宋_GB2312" w:cs="仿宋_GB2312"/>
          <w:sz w:val="30"/>
          <w:szCs w:val="30"/>
        </w:rPr>
        <w:t>加强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0"/>
          <w:szCs w:val="30"/>
        </w:rPr>
        <w:t>寝室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长</w:t>
      </w:r>
      <w:r>
        <w:rPr>
          <w:rFonts w:hint="eastAsia" w:ascii="仿宋_GB2312" w:hAnsi="仿宋_GB2312" w:eastAsia="仿宋_GB2312" w:cs="仿宋_GB2312"/>
          <w:sz w:val="30"/>
          <w:szCs w:val="30"/>
        </w:rPr>
        <w:t>的联系，及早发现问题，及早解决。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学风建设专项活动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担任2015-2016学年下半学期及2016-2017学年上半学期两次学风建设专项活动联络员，做好学院自查、学院互查工作，反馈出现的问题，及时整改。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六</w:t>
      </w:r>
      <w:r>
        <w:rPr>
          <w:rFonts w:hint="eastAsia" w:ascii="黑体" w:hAnsi="黑体" w:eastAsia="黑体"/>
          <w:sz w:val="30"/>
          <w:szCs w:val="30"/>
        </w:rPr>
        <w:t>、不足与展望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过去的一年里，我获得了一些经验，仍然有许多不足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。工作</w:t>
      </w:r>
      <w:r>
        <w:rPr>
          <w:rFonts w:hint="eastAsia" w:ascii="仿宋_GB2312" w:hAnsi="仿宋_GB2312" w:eastAsia="仿宋_GB2312" w:cs="仿宋_GB2312"/>
          <w:sz w:val="30"/>
          <w:szCs w:val="30"/>
        </w:rPr>
        <w:t>积累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仍然</w:t>
      </w:r>
      <w:r>
        <w:rPr>
          <w:rFonts w:hint="eastAsia" w:ascii="仿宋_GB2312" w:hAnsi="仿宋_GB2312" w:eastAsia="仿宋_GB2312" w:cs="仿宋_GB2312"/>
          <w:sz w:val="30"/>
          <w:szCs w:val="30"/>
        </w:rPr>
        <w:t>不足，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工作方法缺乏创新。</w:t>
      </w:r>
      <w:r>
        <w:rPr>
          <w:rFonts w:hint="eastAsia" w:ascii="仿宋_GB2312" w:hAnsi="仿宋_GB2312" w:eastAsia="仿宋_GB2312" w:cs="仿宋_GB2312"/>
          <w:sz w:val="30"/>
          <w:szCs w:val="30"/>
        </w:rPr>
        <w:t>在今后的工作中，要从多方面了解其他优秀辅导员的好的方式方法并认真学习，并结合自身以形成自己的特色。自身政治理论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还需要加强学习</w:t>
      </w:r>
      <w:r>
        <w:rPr>
          <w:rFonts w:hint="eastAsia" w:ascii="仿宋_GB2312" w:hAnsi="仿宋_GB2312" w:eastAsia="仿宋_GB2312" w:cs="仿宋_GB2312"/>
          <w:sz w:val="30"/>
          <w:szCs w:val="30"/>
        </w:rPr>
        <w:t>，注重自身政治理论素养的提升。实践“在学中干，在干中学”宗旨，不断充实完善自己，以更好地引导、教育、服务学生。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C8C8F"/>
    <w:multiLevelType w:val="singleLevel"/>
    <w:tmpl w:val="586C8C8F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D59AA"/>
    <w:rsid w:val="0E5B2389"/>
    <w:rsid w:val="0F22207E"/>
    <w:rsid w:val="14981B63"/>
    <w:rsid w:val="158B2889"/>
    <w:rsid w:val="22364CA0"/>
    <w:rsid w:val="2BFB74EB"/>
    <w:rsid w:val="2EA32A33"/>
    <w:rsid w:val="35537740"/>
    <w:rsid w:val="361C1AA7"/>
    <w:rsid w:val="3AEC2EF5"/>
    <w:rsid w:val="3B2A5186"/>
    <w:rsid w:val="521F07A5"/>
    <w:rsid w:val="57D95022"/>
    <w:rsid w:val="609D74EB"/>
    <w:rsid w:val="61A734AB"/>
    <w:rsid w:val="69494DE6"/>
    <w:rsid w:val="74A85585"/>
    <w:rsid w:val="7AEE4D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KW</dc:creator>
  <cp:lastModifiedBy>KW</cp:lastModifiedBy>
  <dcterms:modified xsi:type="dcterms:W3CDTF">2017-01-04T06:15:56Z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