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31" w:rsidRPr="00154932" w:rsidRDefault="00CA2431" w:rsidP="00932749">
      <w:pPr>
        <w:jc w:val="center"/>
        <w:rPr>
          <w:rFonts w:ascii="黑体" w:eastAsia="黑体" w:hAnsi="黑体"/>
          <w:b/>
          <w:bCs/>
          <w:color w:val="FF0000"/>
          <w:spacing w:val="-70"/>
          <w:sz w:val="72"/>
          <w:szCs w:val="72"/>
        </w:rPr>
      </w:pPr>
      <w:r w:rsidRPr="00154932">
        <w:rPr>
          <w:rFonts w:ascii="黑体" w:eastAsia="黑体" w:hAnsi="黑体" w:hint="eastAsia"/>
          <w:b/>
          <w:bCs/>
          <w:color w:val="FF0000"/>
          <w:spacing w:val="-70"/>
          <w:sz w:val="72"/>
          <w:szCs w:val="72"/>
        </w:rPr>
        <w:t>中共华北水利水电大学机关委员会</w:t>
      </w:r>
    </w:p>
    <w:p w:rsidR="00CA2431" w:rsidRPr="002232AA" w:rsidRDefault="00CA2431" w:rsidP="00932749">
      <w:pPr>
        <w:jc w:val="center"/>
        <w:rPr>
          <w:rFonts w:eastAsia="楷体_GB2312"/>
          <w:b/>
          <w:bCs/>
          <w:color w:val="FF0000"/>
          <w:spacing w:val="-20"/>
          <w:sz w:val="52"/>
          <w:szCs w:val="52"/>
        </w:rPr>
      </w:pPr>
    </w:p>
    <w:p w:rsidR="00CA2431" w:rsidRPr="00802331" w:rsidRDefault="00CA2431" w:rsidP="00932749">
      <w:pPr>
        <w:jc w:val="center"/>
        <w:rPr>
          <w:rFonts w:ascii="楷体_GB2312" w:eastAsia="楷体_GB2312"/>
          <w:b/>
          <w:bCs/>
          <w:color w:val="FF0000"/>
          <w:sz w:val="96"/>
        </w:rPr>
      </w:pPr>
      <w:r w:rsidRPr="00802331">
        <w:rPr>
          <w:rFonts w:ascii="楷体_GB2312" w:eastAsia="楷体_GB2312" w:hint="eastAsia"/>
          <w:b/>
          <w:bCs/>
          <w:color w:val="FF0000"/>
          <w:sz w:val="96"/>
        </w:rPr>
        <w:t>情</w:t>
      </w:r>
      <w:r w:rsidRPr="00802331">
        <w:rPr>
          <w:rFonts w:ascii="楷体_GB2312" w:eastAsia="楷体_GB2312"/>
          <w:b/>
          <w:bCs/>
          <w:color w:val="FF0000"/>
          <w:sz w:val="96"/>
        </w:rPr>
        <w:t xml:space="preserve"> </w:t>
      </w:r>
      <w:r w:rsidRPr="00802331">
        <w:rPr>
          <w:rFonts w:ascii="楷体_GB2312" w:eastAsia="楷体_GB2312" w:hint="eastAsia"/>
          <w:b/>
          <w:bCs/>
          <w:color w:val="FF0000"/>
          <w:sz w:val="96"/>
        </w:rPr>
        <w:t>况</w:t>
      </w:r>
      <w:r w:rsidRPr="00802331">
        <w:rPr>
          <w:rFonts w:ascii="楷体_GB2312" w:eastAsia="楷体_GB2312"/>
          <w:b/>
          <w:bCs/>
          <w:color w:val="FF0000"/>
          <w:sz w:val="96"/>
        </w:rPr>
        <w:t xml:space="preserve"> </w:t>
      </w:r>
      <w:r w:rsidRPr="00802331">
        <w:rPr>
          <w:rFonts w:ascii="楷体_GB2312" w:eastAsia="楷体_GB2312" w:hint="eastAsia"/>
          <w:b/>
          <w:bCs/>
          <w:color w:val="FF0000"/>
          <w:sz w:val="96"/>
        </w:rPr>
        <w:t>简</w:t>
      </w:r>
      <w:r w:rsidRPr="00802331">
        <w:rPr>
          <w:rFonts w:ascii="楷体_GB2312" w:eastAsia="楷体_GB2312"/>
          <w:b/>
          <w:bCs/>
          <w:color w:val="FF0000"/>
          <w:sz w:val="96"/>
        </w:rPr>
        <w:t xml:space="preserve"> </w:t>
      </w:r>
      <w:r w:rsidRPr="00802331">
        <w:rPr>
          <w:rFonts w:ascii="楷体_GB2312" w:eastAsia="楷体_GB2312" w:hint="eastAsia"/>
          <w:b/>
          <w:bCs/>
          <w:color w:val="FF0000"/>
          <w:sz w:val="96"/>
        </w:rPr>
        <w:t>报</w:t>
      </w:r>
    </w:p>
    <w:p w:rsidR="00CA2431" w:rsidRDefault="00CA2431" w:rsidP="00932749">
      <w:pPr>
        <w:spacing w:line="240" w:lineRule="exact"/>
        <w:jc w:val="center"/>
        <w:rPr>
          <w:rFonts w:ascii="仿宋_GB2312" w:eastAsia="仿宋_GB2312"/>
          <w:color w:val="FF0000"/>
        </w:rPr>
      </w:pPr>
    </w:p>
    <w:p w:rsidR="00CA2431" w:rsidRDefault="00CA2431" w:rsidP="00932749">
      <w:pPr>
        <w:spacing w:line="360" w:lineRule="exact"/>
        <w:rPr>
          <w:rFonts w:ascii="楷体_GB2312" w:eastAsia="楷体_GB2312"/>
          <w:color w:val="FF0000"/>
          <w:sz w:val="28"/>
        </w:rPr>
      </w:pPr>
    </w:p>
    <w:p w:rsidR="00CA2431" w:rsidRDefault="00CA2431" w:rsidP="00932749">
      <w:pPr>
        <w:spacing w:line="360" w:lineRule="exact"/>
        <w:rPr>
          <w:rFonts w:ascii="楷体_GB2312" w:eastAsia="楷体_GB2312"/>
          <w:color w:val="FF0000"/>
          <w:sz w:val="30"/>
          <w:u w:val="thick"/>
        </w:rPr>
      </w:pPr>
      <w:r>
        <w:rPr>
          <w:rFonts w:ascii="楷体_GB2312" w:eastAsia="楷体_GB2312"/>
          <w:color w:val="FF0000"/>
          <w:sz w:val="28"/>
          <w:u w:val="thick"/>
        </w:rPr>
        <w:t xml:space="preserve"> (2015)</w:t>
      </w:r>
      <w:r>
        <w:rPr>
          <w:rFonts w:ascii="楷体_GB2312" w:eastAsia="楷体_GB2312" w:hint="eastAsia"/>
          <w:color w:val="FF0000"/>
          <w:sz w:val="28"/>
          <w:u w:val="thick"/>
        </w:rPr>
        <w:t>第</w:t>
      </w:r>
      <w:r>
        <w:rPr>
          <w:rFonts w:ascii="楷体_GB2312" w:eastAsia="楷体_GB2312"/>
          <w:sz w:val="28"/>
          <w:u w:val="thick" w:color="FF0000"/>
        </w:rPr>
        <w:t xml:space="preserve"> 3 </w:t>
      </w:r>
      <w:r>
        <w:rPr>
          <w:rFonts w:ascii="楷体_GB2312" w:eastAsia="楷体_GB2312" w:hint="eastAsia"/>
          <w:color w:val="FF0000"/>
          <w:sz w:val="28"/>
          <w:u w:val="thick"/>
        </w:rPr>
        <w:t>期</w:t>
      </w:r>
      <w:r>
        <w:rPr>
          <w:rFonts w:ascii="楷体_GB2312" w:eastAsia="楷体_GB2312"/>
          <w:color w:val="FF0000"/>
          <w:sz w:val="28"/>
          <w:u w:val="thick"/>
        </w:rPr>
        <w:t xml:space="preserve">                                 </w:t>
      </w:r>
      <w:r>
        <w:rPr>
          <w:rFonts w:ascii="楷体_GB2312" w:eastAsia="楷体_GB2312"/>
          <w:color w:val="000000"/>
          <w:sz w:val="30"/>
          <w:u w:val="thick" w:color="FF0000"/>
        </w:rPr>
        <w:t>2015</w:t>
      </w:r>
      <w:r>
        <w:rPr>
          <w:rFonts w:ascii="楷体_GB2312" w:eastAsia="楷体_GB2312" w:hint="eastAsia"/>
          <w:color w:val="FF0000"/>
          <w:sz w:val="30"/>
          <w:u w:val="thick" w:color="FF0000"/>
        </w:rPr>
        <w:t>年</w:t>
      </w:r>
      <w:r>
        <w:rPr>
          <w:rFonts w:ascii="楷体_GB2312" w:eastAsia="楷体_GB2312"/>
          <w:sz w:val="30"/>
          <w:u w:val="thick" w:color="FF0000"/>
        </w:rPr>
        <w:t>6</w:t>
      </w:r>
      <w:r>
        <w:rPr>
          <w:rFonts w:ascii="楷体_GB2312" w:eastAsia="楷体_GB2312" w:hint="eastAsia"/>
          <w:color w:val="FF0000"/>
          <w:sz w:val="30"/>
          <w:u w:val="thick" w:color="FF0000"/>
        </w:rPr>
        <w:t>月</w:t>
      </w:r>
      <w:r w:rsidRPr="00BA68E5">
        <w:rPr>
          <w:rFonts w:ascii="楷体_GB2312" w:eastAsia="楷体_GB2312"/>
          <w:color w:val="000000"/>
          <w:sz w:val="30"/>
          <w:u w:val="thick" w:color="FF0000"/>
        </w:rPr>
        <w:t>10</w:t>
      </w:r>
      <w:r>
        <w:rPr>
          <w:rFonts w:ascii="楷体_GB2312" w:eastAsia="楷体_GB2312" w:hint="eastAsia"/>
          <w:color w:val="FF0000"/>
          <w:sz w:val="30"/>
          <w:u w:val="thick"/>
        </w:rPr>
        <w:t>日</w:t>
      </w:r>
      <w:r>
        <w:rPr>
          <w:rFonts w:ascii="楷体_GB2312" w:eastAsia="楷体_GB2312"/>
          <w:color w:val="FF0000"/>
          <w:sz w:val="30"/>
          <w:u w:val="thick"/>
        </w:rPr>
        <w:t xml:space="preserve"> </w:t>
      </w:r>
    </w:p>
    <w:p w:rsidR="00CA2431" w:rsidRDefault="00CA2431" w:rsidP="00932749">
      <w:pPr>
        <w:jc w:val="center"/>
        <w:rPr>
          <w:rFonts w:ascii="方正小标宋简体" w:eastAsia="方正小标宋简体"/>
          <w:sz w:val="32"/>
          <w:szCs w:val="32"/>
        </w:rPr>
      </w:pPr>
    </w:p>
    <w:p w:rsidR="00CA2431" w:rsidRPr="002B67A2" w:rsidRDefault="00CA2431" w:rsidP="00A2351A">
      <w:pPr>
        <w:jc w:val="center"/>
        <w:rPr>
          <w:rFonts w:ascii="黑体" w:eastAsia="黑体" w:hAnsi="黑体"/>
          <w:sz w:val="36"/>
          <w:szCs w:val="36"/>
        </w:rPr>
      </w:pPr>
      <w:r w:rsidRPr="002B67A2">
        <w:rPr>
          <w:rFonts w:ascii="黑体" w:eastAsia="黑体" w:hAnsi="黑体" w:hint="eastAsia"/>
          <w:sz w:val="36"/>
          <w:szCs w:val="36"/>
        </w:rPr>
        <w:t>机关工会在学校教职工篮排球比赛中取得优异成绩</w:t>
      </w:r>
    </w:p>
    <w:p w:rsidR="00CA2431" w:rsidRPr="00727789" w:rsidRDefault="00CA2431">
      <w:pPr>
        <w:rPr>
          <w:rFonts w:ascii="宋体"/>
          <w:sz w:val="28"/>
          <w:szCs w:val="28"/>
        </w:rPr>
      </w:pPr>
    </w:p>
    <w:p w:rsidR="00CA2431" w:rsidRPr="00727789" w:rsidRDefault="00CA2431" w:rsidP="000E5E93">
      <w:pPr>
        <w:ind w:firstLine="660"/>
        <w:rPr>
          <w:rFonts w:ascii="宋体"/>
          <w:sz w:val="28"/>
          <w:szCs w:val="28"/>
        </w:rPr>
      </w:pPr>
      <w:r w:rsidRPr="00727789">
        <w:rPr>
          <w:rFonts w:ascii="宋体" w:hAnsi="宋体"/>
          <w:sz w:val="28"/>
          <w:szCs w:val="28"/>
        </w:rPr>
        <w:t>2015</w:t>
      </w:r>
      <w:r w:rsidRPr="00727789">
        <w:rPr>
          <w:rFonts w:ascii="宋体" w:hAnsi="宋体" w:hint="eastAsia"/>
          <w:sz w:val="28"/>
          <w:szCs w:val="28"/>
        </w:rPr>
        <w:t>年</w:t>
      </w:r>
      <w:r w:rsidRPr="00727789">
        <w:rPr>
          <w:rFonts w:ascii="宋体" w:hAnsi="宋体"/>
          <w:sz w:val="28"/>
          <w:szCs w:val="28"/>
        </w:rPr>
        <w:t>5</w:t>
      </w:r>
      <w:r w:rsidRPr="00727789">
        <w:rPr>
          <w:rFonts w:ascii="宋体" w:hAnsi="宋体" w:hint="eastAsia"/>
          <w:sz w:val="28"/>
          <w:szCs w:val="28"/>
        </w:rPr>
        <w:t>月、</w:t>
      </w:r>
      <w:r w:rsidRPr="00727789">
        <w:rPr>
          <w:rFonts w:ascii="宋体" w:hAnsi="宋体"/>
          <w:sz w:val="28"/>
          <w:szCs w:val="28"/>
        </w:rPr>
        <w:t>6</w:t>
      </w:r>
      <w:r w:rsidRPr="00727789">
        <w:rPr>
          <w:rFonts w:ascii="宋体" w:hAnsi="宋体" w:hint="eastAsia"/>
          <w:sz w:val="28"/>
          <w:szCs w:val="28"/>
        </w:rPr>
        <w:t>月，学校先后举行了教职工男排、女排和男篮比赛。</w:t>
      </w:r>
    </w:p>
    <w:p w:rsidR="00CA2431" w:rsidRPr="00727789" w:rsidRDefault="00CA2431" w:rsidP="000E5E93">
      <w:pPr>
        <w:ind w:firstLine="660"/>
        <w:rPr>
          <w:rFonts w:ascii="宋体"/>
          <w:sz w:val="28"/>
          <w:szCs w:val="28"/>
        </w:rPr>
      </w:pPr>
      <w:r w:rsidRPr="00727789">
        <w:rPr>
          <w:rFonts w:ascii="宋体" w:hAnsi="宋体" w:hint="eastAsia"/>
          <w:sz w:val="28"/>
          <w:szCs w:val="28"/>
        </w:rPr>
        <w:t>为进一步增强体质，增进友谊，机关工会按照校工会要求，积极组织参赛队伍，精心组织，踊跃参加体育竞赛，扎实安排后勤保障工作。</w:t>
      </w:r>
    </w:p>
    <w:p w:rsidR="00CA2431" w:rsidRPr="00727789" w:rsidRDefault="00CA2431" w:rsidP="000E5E93">
      <w:pPr>
        <w:ind w:firstLine="660"/>
        <w:rPr>
          <w:rFonts w:ascii="宋体"/>
          <w:sz w:val="28"/>
          <w:szCs w:val="28"/>
        </w:rPr>
      </w:pPr>
      <w:r w:rsidRPr="00727789">
        <w:rPr>
          <w:rFonts w:ascii="宋体" w:hAnsi="宋体" w:hint="eastAsia"/>
          <w:sz w:val="28"/>
          <w:szCs w:val="28"/>
        </w:rPr>
        <w:t>比赛中，参赛队员们精神饱满，斗志昂扬，尊重裁判，尊重对手，互相配合，顽强拼搏，按照竞赛规程，圆满完成了各项比赛，并取得了男子排球第一、女子排球第二、男子篮球第五的好成绩，赛出了风格，赛出了水平。</w:t>
      </w:r>
    </w:p>
    <w:p w:rsidR="00CA2431" w:rsidRPr="00727789" w:rsidRDefault="00CA2431" w:rsidP="000E5E93">
      <w:pPr>
        <w:ind w:firstLine="660"/>
        <w:rPr>
          <w:rFonts w:ascii="宋体"/>
          <w:sz w:val="28"/>
          <w:szCs w:val="28"/>
        </w:rPr>
      </w:pPr>
      <w:r w:rsidRPr="00727789">
        <w:rPr>
          <w:rFonts w:ascii="宋体" w:hAnsi="宋体" w:hint="eastAsia"/>
          <w:sz w:val="28"/>
          <w:szCs w:val="28"/>
        </w:rPr>
        <w:t>以上赛事结束后，机关工会进行了认真总结，特别强调，要进一步为机关职工开展体育锻炼提供更加有力的支持和保障，带动更多教职工积极参加到体育锻炼中来，以更加健康的体质和更加饱满的精神状态，为学校的发展作出新的更大的贡献。</w:t>
      </w:r>
    </w:p>
    <w:p w:rsidR="00CA2431" w:rsidRPr="00727789" w:rsidRDefault="00CA2431" w:rsidP="000E5E93">
      <w:pPr>
        <w:ind w:firstLine="660"/>
        <w:rPr>
          <w:rFonts w:ascii="宋体"/>
          <w:sz w:val="28"/>
          <w:szCs w:val="28"/>
        </w:rPr>
      </w:pPr>
      <w:r w:rsidRPr="00727789">
        <w:rPr>
          <w:rFonts w:ascii="宋体" w:hAnsi="宋体" w:hint="eastAsia"/>
          <w:sz w:val="28"/>
          <w:szCs w:val="28"/>
        </w:rPr>
        <w:t>以上赛事共有近</w:t>
      </w:r>
      <w:r w:rsidRPr="00727789">
        <w:rPr>
          <w:rFonts w:ascii="宋体" w:hAnsi="宋体"/>
          <w:sz w:val="28"/>
          <w:szCs w:val="28"/>
        </w:rPr>
        <w:t>50</w:t>
      </w:r>
      <w:r w:rsidRPr="00727789">
        <w:rPr>
          <w:rFonts w:ascii="宋体" w:hAnsi="宋体" w:hint="eastAsia"/>
          <w:sz w:val="28"/>
          <w:szCs w:val="28"/>
        </w:rPr>
        <w:t>人参加了比赛和后勤保障工作。</w:t>
      </w:r>
    </w:p>
    <w:p w:rsidR="00CA2431" w:rsidRPr="00727789" w:rsidRDefault="00CA2431" w:rsidP="000E5E93">
      <w:pPr>
        <w:ind w:firstLine="660"/>
        <w:rPr>
          <w:rFonts w:ascii="宋体"/>
          <w:sz w:val="28"/>
          <w:szCs w:val="28"/>
        </w:rPr>
      </w:pPr>
    </w:p>
    <w:p w:rsidR="00CA2431" w:rsidRPr="00727789" w:rsidRDefault="00CA2431" w:rsidP="006C457D">
      <w:pPr>
        <w:ind w:firstLineChars="2155" w:firstLine="31680"/>
        <w:rPr>
          <w:rFonts w:ascii="宋体"/>
          <w:sz w:val="28"/>
          <w:szCs w:val="28"/>
        </w:rPr>
      </w:pPr>
      <w:r w:rsidRPr="00727789">
        <w:rPr>
          <w:rFonts w:ascii="宋体" w:hAnsi="宋体" w:hint="eastAsia"/>
          <w:sz w:val="28"/>
          <w:szCs w:val="28"/>
        </w:rPr>
        <w:t>（机关工会供稿）</w:t>
      </w:r>
    </w:p>
    <w:sectPr w:rsidR="00CA2431" w:rsidRPr="00727789" w:rsidSect="00727789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6BE"/>
    <w:rsid w:val="000E5E93"/>
    <w:rsid w:val="00115B88"/>
    <w:rsid w:val="00154932"/>
    <w:rsid w:val="001F3912"/>
    <w:rsid w:val="002232AA"/>
    <w:rsid w:val="002B67A2"/>
    <w:rsid w:val="00342337"/>
    <w:rsid w:val="005A4B5B"/>
    <w:rsid w:val="006B4F2E"/>
    <w:rsid w:val="006C457D"/>
    <w:rsid w:val="00727789"/>
    <w:rsid w:val="00802331"/>
    <w:rsid w:val="0092008C"/>
    <w:rsid w:val="00932749"/>
    <w:rsid w:val="00A2351A"/>
    <w:rsid w:val="00A924CA"/>
    <w:rsid w:val="00AE219D"/>
    <w:rsid w:val="00B77879"/>
    <w:rsid w:val="00BA68E5"/>
    <w:rsid w:val="00BC6282"/>
    <w:rsid w:val="00C332E7"/>
    <w:rsid w:val="00CA2431"/>
    <w:rsid w:val="00CF66BE"/>
    <w:rsid w:val="00ED414A"/>
    <w:rsid w:val="00F4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66</Words>
  <Characters>377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张龙真</cp:lastModifiedBy>
  <cp:revision>18</cp:revision>
  <dcterms:created xsi:type="dcterms:W3CDTF">2015-09-01T08:46:00Z</dcterms:created>
  <dcterms:modified xsi:type="dcterms:W3CDTF">2015-09-02T02:21:00Z</dcterms:modified>
</cp:coreProperties>
</file>