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color w:val="FF0000"/>
          <w:spacing w:val="-20"/>
          <w:w w:val="75"/>
          <w:sz w:val="80"/>
          <w:szCs w:val="80"/>
        </w:rPr>
      </w:pPr>
      <w:r>
        <w:rPr>
          <w:rFonts w:hint="eastAsia" w:ascii="华文中宋" w:hAnsi="华文中宋" w:eastAsia="华文中宋"/>
          <w:b/>
          <w:color w:val="FF0000"/>
          <w:spacing w:val="-20"/>
          <w:w w:val="75"/>
          <w:sz w:val="80"/>
          <w:szCs w:val="80"/>
        </w:rPr>
        <w:t>共青团华北水利水电大学委员会</w:t>
      </w:r>
    </w:p>
    <w:p>
      <w:pPr>
        <w:jc w:val="center"/>
        <w:rPr>
          <w:rFonts w:hint="eastAsia" w:ascii="华文中宋" w:hAnsi="华文中宋" w:eastAsia="华文中宋"/>
          <w:b/>
          <w:color w:val="FF0000"/>
          <w:spacing w:val="-30"/>
          <w:sz w:val="24"/>
        </w:rPr>
      </w:pPr>
    </w:p>
    <w:p>
      <w:pPr>
        <w:jc w:val="center"/>
        <w:rPr>
          <w:rFonts w:hint="eastAsia" w:ascii="华文中宋" w:hAnsi="华文中宋" w:eastAsia="华文中宋"/>
          <w:b/>
          <w:color w:val="FF0000"/>
          <w:w w:val="90"/>
          <w:sz w:val="100"/>
          <w:szCs w:val="100"/>
        </w:rPr>
      </w:pPr>
      <w:r>
        <w:rPr>
          <w:rFonts w:hint="eastAsia" w:ascii="华文中宋" w:hAnsi="华文中宋" w:eastAsia="华文中宋"/>
          <w:b/>
          <w:color w:val="FF0000"/>
          <w:w w:val="90"/>
          <w:sz w:val="100"/>
          <w:szCs w:val="100"/>
        </w:rPr>
        <w:t>通    知</w:t>
      </w:r>
    </w:p>
    <w:p>
      <w:pPr>
        <w:spacing w:line="440" w:lineRule="exact"/>
        <w:jc w:val="center"/>
        <w:rPr>
          <w:rFonts w:hint="eastAsia" w:ascii="仿宋_GB2312" w:hAnsi="仿宋_GB2312" w:eastAsia="仿宋_GB2312"/>
          <w:sz w:val="30"/>
          <w:szCs w:val="30"/>
        </w:rPr>
      </w:pPr>
      <w:r>
        <w:rPr>
          <w:rFonts w:hint="eastAsia" w:ascii="仿宋_GB2312" w:hAnsi="仿宋_GB2312" w:eastAsia="仿宋_GB2312"/>
          <w:sz w:val="30"/>
          <w:szCs w:val="30"/>
        </w:rPr>
        <w:t>华水团</w:t>
      </w:r>
      <w:r>
        <w:rPr>
          <w:rFonts w:hint="eastAsia" w:ascii="仿宋_GB2312" w:hAnsi="仿宋_GB2312" w:eastAsia="仿宋_GB2312"/>
          <w:sz w:val="30"/>
          <w:szCs w:val="30"/>
          <w:lang w:eastAsia="zh-CN"/>
        </w:rPr>
        <w:t>通</w:t>
      </w:r>
      <w:r>
        <w:rPr>
          <w:rFonts w:hint="eastAsia" w:ascii="仿宋_GB2312" w:hAnsi="仿宋_GB2312" w:eastAsia="仿宋_GB2312"/>
          <w:sz w:val="30"/>
          <w:szCs w:val="30"/>
        </w:rPr>
        <w:t>[201</w:t>
      </w:r>
      <w:r>
        <w:rPr>
          <w:rFonts w:hint="eastAsia" w:ascii="仿宋_GB2312" w:hAnsi="仿宋_GB2312" w:eastAsia="仿宋_GB2312"/>
          <w:sz w:val="30"/>
          <w:szCs w:val="30"/>
          <w:lang w:val="en-US" w:eastAsia="zh-CN"/>
        </w:rPr>
        <w:t>7</w:t>
      </w:r>
      <w:r>
        <w:rPr>
          <w:rFonts w:hint="eastAsia" w:ascii="仿宋_GB2312" w:hAnsi="仿宋_GB2312" w:eastAsia="仿宋_GB2312"/>
          <w:sz w:val="30"/>
          <w:szCs w:val="30"/>
        </w:rPr>
        <w:t>]</w:t>
      </w:r>
      <w:r>
        <w:rPr>
          <w:rFonts w:hint="eastAsia" w:ascii="仿宋_GB2312" w:hAnsi="仿宋_GB2312" w:eastAsia="仿宋_GB2312"/>
          <w:sz w:val="30"/>
          <w:szCs w:val="30"/>
          <w:lang w:val="en-US" w:eastAsia="zh-CN"/>
        </w:rPr>
        <w:t xml:space="preserve"> 20</w:t>
      </w:r>
      <w:r>
        <w:rPr>
          <w:rFonts w:hint="eastAsia" w:ascii="仿宋_GB2312" w:hAnsi="仿宋_GB2312" w:eastAsia="仿宋_GB2312"/>
          <w:sz w:val="30"/>
          <w:szCs w:val="30"/>
        </w:rPr>
        <w:t>号</w:t>
      </w:r>
    </w:p>
    <w:p>
      <w:pPr>
        <w:spacing w:line="440" w:lineRule="exact"/>
        <w:jc w:val="center"/>
        <w:rPr>
          <w:rFonts w:ascii="仿宋_GB2312" w:eastAsia="仿宋_GB2312"/>
          <w:sz w:val="30"/>
          <w:szCs w:val="30"/>
        </w:rPr>
      </w:pPr>
      <w:r>
        <w:rPr>
          <w:rFonts w:hint="eastAsia" w:ascii="华文中宋" w:hAnsi="华文中宋" w:eastAsia="华文中宋"/>
          <w:b/>
          <w:color w:val="FF0000"/>
          <w:sz w:val="100"/>
          <w:szCs w:val="100"/>
        </w:rPr>
        <mc:AlternateContent>
          <mc:Choice Requires="wps">
            <w:drawing>
              <wp:anchor distT="0" distB="0" distL="114300" distR="114300" simplePos="0" relativeHeight="251659264" behindDoc="0" locked="0" layoutInCell="1" allowOverlap="1">
                <wp:simplePos x="0" y="0"/>
                <wp:positionH relativeFrom="column">
                  <wp:posOffset>2486025</wp:posOffset>
                </wp:positionH>
                <wp:positionV relativeFrom="paragraph">
                  <wp:posOffset>97790</wp:posOffset>
                </wp:positionV>
                <wp:extent cx="342900" cy="358140"/>
                <wp:effectExtent l="9525" t="9525" r="9525" b="13335"/>
                <wp:wrapNone/>
                <wp:docPr id="1" name="椭圆 2"/>
                <wp:cNvGraphicFramePr/>
                <a:graphic xmlns:a="http://schemas.openxmlformats.org/drawingml/2006/main">
                  <a:graphicData uri="http://schemas.microsoft.com/office/word/2010/wordprocessingShape">
                    <wps:wsp>
                      <wps:cNvSpPr/>
                      <wps:spPr>
                        <a:xfrm>
                          <a:off x="0" y="0"/>
                          <a:ext cx="342900" cy="358140"/>
                        </a:xfrm>
                        <a:prstGeom prst="ellipse">
                          <a:avLst/>
                        </a:prstGeom>
                        <a:noFill/>
                        <a:ln w="19050" cap="flat" cmpd="sng">
                          <a:solidFill>
                            <a:srgbClr val="FF0000"/>
                          </a:solidFill>
                          <a:prstDash val="solid"/>
                          <a:headEnd type="none" w="med" len="med"/>
                          <a:tailEnd type="none" w="med" len="med"/>
                        </a:ln>
                        <a:effectLst/>
                      </wps:spPr>
                      <wps:bodyPr upright="1"/>
                    </wps:wsp>
                  </a:graphicData>
                </a:graphic>
              </wp:anchor>
            </w:drawing>
          </mc:Choice>
          <mc:Fallback>
            <w:pict>
              <v:shape id="椭圆 2" o:spid="_x0000_s1026" o:spt="3" type="#_x0000_t3" style="position:absolute;left:0pt;margin-left:195.75pt;margin-top:7.7pt;height:28.2pt;width:27pt;z-index:251659264;mso-width-relative:page;mso-height-relative:page;" filled="f" stroked="t" coordsize="21600,21600" o:gfxdata="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TT71dkAAAAJAQAA&#10;DwAAAAAAAAABACAAAAAiAAAAZHJzL2Rvd25yZXYueG1sUEsBAhQAFAAAAAgAh07iQIx3rYvfAQAA&#10;rgMAAA4AAAAAAAAAAQAgAAAAKAEAAGRycy9lMm9Eb2MueG1sUEsFBgAAAAAGAAYAWQEAAHkFAAAA&#10;AA==&#10;">
                <v:fill on="f" focussize="0,0"/>
                <v:stroke weight="1.5pt" color="#FF0000" joinstyle="round"/>
                <v:imagedata o:title=""/>
                <o:lock v:ext="edit" aspectratio="f"/>
              </v:shape>
            </w:pict>
          </mc:Fallback>
        </mc:AlternateContent>
      </w:r>
      <w:r>
        <w:rPr>
          <w:rFonts w:hint="eastAsia" w:ascii="华文中宋" w:hAnsi="华文中宋" w:eastAsia="华文中宋"/>
          <w:b/>
          <w:color w:val="FF0000"/>
          <w:sz w:val="100"/>
          <w:szCs w:val="100"/>
        </w:rPr>
        <mc:AlternateContent>
          <mc:Choice Requires="wpg">
            <w:drawing>
              <wp:anchor distT="0" distB="0" distL="114300" distR="114300" simplePos="0" relativeHeight="251658240" behindDoc="0" locked="0" layoutInCell="1" allowOverlap="1">
                <wp:simplePos x="0" y="0"/>
                <wp:positionH relativeFrom="column">
                  <wp:align>center</wp:align>
                </wp:positionH>
                <wp:positionV relativeFrom="paragraph">
                  <wp:posOffset>100965</wp:posOffset>
                </wp:positionV>
                <wp:extent cx="6240780" cy="297180"/>
                <wp:effectExtent l="0" t="15875" r="7620" b="29845"/>
                <wp:wrapNone/>
                <wp:docPr id="5" name="组合 3"/>
                <wp:cNvGraphicFramePr/>
                <a:graphic xmlns:a="http://schemas.openxmlformats.org/drawingml/2006/main">
                  <a:graphicData uri="http://schemas.microsoft.com/office/word/2010/wordprocessingGroup">
                    <wpg:wgp>
                      <wpg:cNvGrpSpPr/>
                      <wpg:grpSpPr>
                        <a:xfrm>
                          <a:off x="0" y="0"/>
                          <a:ext cx="6240780" cy="297180"/>
                          <a:chOff x="0" y="0"/>
                          <a:chExt cx="9828" cy="468"/>
                        </a:xfrm>
                        <a:effectLst/>
                      </wpg:grpSpPr>
                      <wps:wsp>
                        <wps:cNvPr id="2" name="直线 4"/>
                        <wps:cNvCnPr/>
                        <wps:spPr>
                          <a:xfrm>
                            <a:off x="0" y="258"/>
                            <a:ext cx="4536" cy="0"/>
                          </a:xfrm>
                          <a:prstGeom prst="line">
                            <a:avLst/>
                          </a:prstGeom>
                          <a:ln w="38100" cap="flat" cmpd="sng">
                            <a:solidFill>
                              <a:srgbClr val="FF0000"/>
                            </a:solidFill>
                            <a:prstDash val="solid"/>
                            <a:headEnd type="none" w="med" len="med"/>
                            <a:tailEnd type="none" w="med" len="med"/>
                          </a:ln>
                          <a:effectLst/>
                        </wps:spPr>
                        <wps:bodyPr upright="1"/>
                      </wps:wsp>
                      <wps:wsp>
                        <wps:cNvPr id="3" name="直线 5"/>
                        <wps:cNvCnPr/>
                        <wps:spPr>
                          <a:xfrm>
                            <a:off x="5400" y="258"/>
                            <a:ext cx="4428" cy="0"/>
                          </a:xfrm>
                          <a:prstGeom prst="line">
                            <a:avLst/>
                          </a:prstGeom>
                          <a:ln w="38100" cap="flat" cmpd="sng">
                            <a:solidFill>
                              <a:srgbClr val="FF0000"/>
                            </a:solidFill>
                            <a:prstDash val="solid"/>
                            <a:headEnd type="none" w="med" len="med"/>
                            <a:tailEnd type="none" w="med" len="med"/>
                          </a:ln>
                          <a:effectLst/>
                        </wps:spPr>
                        <wps:bodyPr upright="1"/>
                      </wps:wsp>
                      <wps:wsp>
                        <wps:cNvPr id="4" name="自选图形 6"/>
                        <wps:cNvSpPr/>
                        <wps:spPr>
                          <a:xfrm>
                            <a:off x="4716" y="0"/>
                            <a:ext cx="468" cy="468"/>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wpg:wgp>
                  </a:graphicData>
                </a:graphic>
              </wp:anchor>
            </w:drawing>
          </mc:Choice>
          <mc:Fallback>
            <w:pict>
              <v:group id="组合 3" o:spid="_x0000_s1026" o:spt="203" style="position:absolute;left:0pt;margin-top:7.95pt;height:23.4pt;width:491.4pt;mso-position-horizontal:center;z-index:251658240;mso-width-relative:page;mso-height-relative:page;" coordsize="9828,468" o:gfxdata="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gfSA99cA&#10;AAAGAQAADwAAAAAAAAABACAAAAAiAAAAZHJzL2Rvd25yZXYueG1sUEsBAhQAFAAAAAgAh07iQK14&#10;QDHLAgAAMQkAAA4AAAAAAAAAAQAgAAAAJgEAAGRycy9lMm9Eb2MueG1sUEsFBgAAAAAGAAYAWQEA&#10;AGMGAAAAAA==&#10;">
                <o:lock v:ext="edit" aspectratio="f"/>
                <v:line id="直线 4" o:spid="_x0000_s1026" o:spt="20" style="position:absolute;left:0;top:258;height:0;width:4536;" filled="f" stroked="t" coordsize="21600,21600" o:gfxdata="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V5pI6/&#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line id="直线 5" o:spid="_x0000_s1026" o:spt="20" style="position:absolute;left:5400;top:258;height:0;width:4428;" filled="f" stroked="t" coordsize="21600,21600" o:gfxdata="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o1ARW/&#10;AAAA2gAAAA8AAAAAAAAAAQAgAAAAIgAAAGRycy9kb3ducmV2LnhtbFBLAQIUABQAAAAIAIdO4kAz&#10;LwWeOwAAADkAAAAQAAAAAAAAAAEAIAAAAA4BAABkcnMvc2hhcGV4bWwueG1sUEsFBgAAAAAGAAYA&#10;WwEAALgDAAAAAA==&#10;">
                  <v:fill on="f" focussize="0,0"/>
                  <v:stroke weight="3pt" color="#FF0000" joinstyle="round"/>
                  <v:imagedata o:title=""/>
                  <o:lock v:ext="edit" aspectratio="f"/>
                </v:line>
                <v:shape id="自选图形 6" o:spid="_x0000_s1026" style="position:absolute;left:4716;top:0;height:468;width:468;" fillcolor="#FF0000" filled="t" stroked="t" coordsize="468,468" o:gfxdata="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kd+8AAAA&#10;2gAAAA8AAAAAAAAAAQAgAAAAIgAAAGRycy9kb3ducmV2LnhtbFBLAQIUABQAAAAIAIdO4kAzLwWe&#10;OwAAADkAAAAQAAAAAAAAAAEAIAAAAAsBAABkcnMvc2hhcGV4bWwueG1sUEsFBgAAAAAGAAYAWwEA&#10;ALUDAAAAAA==&#10;" path="m0,178l178,178,234,0,289,178,467,178,323,289,378,467,234,357,89,467,144,289xe">
                  <v:path o:connectlocs="234,0;0,178;89,467;378,467;467,178" o:connectangles="247,164,82,82,0"/>
                  <v:fill on="t" focussize="0,0"/>
                  <v:stroke color="#FF0000" joinstyle="miter"/>
                  <v:imagedata o:title=""/>
                  <o:lock v:ext="edit" aspectratio="f"/>
                </v:shape>
              </v:group>
            </w:pict>
          </mc:Fallback>
        </mc:AlternateContent>
      </w:r>
    </w:p>
    <w:p>
      <w:pPr>
        <w:jc w:val="center"/>
        <w:rPr>
          <w:rFonts w:hint="eastAsia" w:ascii="方正小标宋简体" w:hAnsi="宋体" w:eastAsia="方正小标宋简体" w:cs="方正小标宋简体"/>
          <w:spacing w:val="-8"/>
          <w:sz w:val="44"/>
          <w:szCs w:val="44"/>
        </w:rPr>
      </w:pPr>
    </w:p>
    <w:p>
      <w:pPr>
        <w:jc w:val="center"/>
        <w:rPr>
          <w:rFonts w:ascii="华文中宋" w:hAnsi="华文中宋" w:eastAsia="华文中宋"/>
          <w:color w:val="000000"/>
          <w:sz w:val="44"/>
          <w:szCs w:val="44"/>
        </w:rPr>
      </w:pPr>
      <w:r>
        <w:rPr>
          <w:rFonts w:hint="eastAsia" w:ascii="黑体" w:hAnsi="黑体" w:eastAsia="黑体" w:cs="黑体"/>
          <w:color w:val="000000"/>
          <w:sz w:val="44"/>
          <w:szCs w:val="44"/>
        </w:rPr>
        <w:t>关于开展20</w:t>
      </w:r>
      <w:r>
        <w:rPr>
          <w:rFonts w:hint="eastAsia" w:ascii="黑体" w:hAnsi="黑体" w:eastAsia="黑体" w:cs="黑体"/>
          <w:color w:val="000000"/>
          <w:sz w:val="44"/>
          <w:szCs w:val="44"/>
          <w:lang w:val="en-US" w:eastAsia="zh-CN"/>
        </w:rPr>
        <w:t>17</w:t>
      </w:r>
      <w:r>
        <w:rPr>
          <w:rFonts w:hint="eastAsia" w:ascii="黑体" w:hAnsi="黑体" w:eastAsia="黑体" w:cs="黑体"/>
          <w:color w:val="000000"/>
          <w:sz w:val="44"/>
          <w:szCs w:val="44"/>
        </w:rPr>
        <w:t>年大学生志愿服务西部</w:t>
      </w:r>
      <w:r>
        <w:rPr>
          <w:rFonts w:hint="eastAsia" w:ascii="黑体" w:hAnsi="黑体" w:eastAsia="黑体" w:cs="黑体"/>
          <w:color w:val="000000"/>
          <w:sz w:val="44"/>
          <w:szCs w:val="44"/>
          <w:lang w:eastAsia="zh-CN"/>
        </w:rPr>
        <w:t>计划</w:t>
      </w:r>
      <w:r>
        <w:rPr>
          <w:rFonts w:hint="eastAsia" w:ascii="黑体" w:hAnsi="黑体" w:eastAsia="黑体" w:cs="黑体"/>
          <w:color w:val="000000"/>
          <w:sz w:val="44"/>
          <w:szCs w:val="44"/>
        </w:rPr>
        <w:t>的通知</w:t>
      </w:r>
    </w:p>
    <w:p>
      <w:pPr>
        <w:spacing w:line="500" w:lineRule="exact"/>
        <w:rPr>
          <w:rFonts w:hint="eastAsia" w:ascii="仿宋_GB2312" w:eastAsia="仿宋_GB2312"/>
          <w:sz w:val="28"/>
          <w:szCs w:val="28"/>
        </w:rPr>
      </w:pPr>
      <w:r>
        <w:rPr>
          <w:rFonts w:hint="eastAsia" w:ascii="仿宋_GB2312" w:eastAsia="仿宋_GB2312"/>
          <w:sz w:val="28"/>
          <w:szCs w:val="28"/>
        </w:rPr>
        <w:t>各学院、201</w:t>
      </w:r>
      <w:r>
        <w:rPr>
          <w:rFonts w:hint="eastAsia" w:ascii="仿宋_GB2312" w:eastAsia="仿宋_GB2312"/>
          <w:sz w:val="28"/>
          <w:szCs w:val="28"/>
          <w:lang w:val="en-US" w:eastAsia="zh-CN"/>
        </w:rPr>
        <w:t>7</w:t>
      </w:r>
      <w:r>
        <w:rPr>
          <w:rFonts w:hint="eastAsia" w:ascii="仿宋_GB2312" w:eastAsia="仿宋_GB2312"/>
          <w:sz w:val="28"/>
          <w:szCs w:val="28"/>
        </w:rPr>
        <w:t>届毕业生：</w:t>
      </w:r>
    </w:p>
    <w:p>
      <w:pPr>
        <w:spacing w:line="500" w:lineRule="exact"/>
        <w:rPr>
          <w:rFonts w:hint="eastAsia" w:ascii="仿宋_GB2312" w:eastAsia="仿宋_GB2312"/>
          <w:sz w:val="28"/>
          <w:szCs w:val="28"/>
        </w:rPr>
      </w:pPr>
      <w:r>
        <w:rPr>
          <w:rFonts w:hint="eastAsia" w:ascii="仿宋_GB2312" w:eastAsia="仿宋_GB2312"/>
          <w:sz w:val="28"/>
          <w:szCs w:val="28"/>
        </w:rPr>
        <w:t xml:space="preserve">    为深入贯彻落实党的十八大精神及中央领导同志对西部计划的指示精神，按照国家重大人才工程“高校毕业生基层培养计划”的部署，共青团中央、教育部、财政部、人力资源社会保障部201</w:t>
      </w:r>
      <w:r>
        <w:rPr>
          <w:rFonts w:hint="eastAsia" w:ascii="仿宋_GB2312" w:eastAsia="仿宋_GB2312"/>
          <w:sz w:val="28"/>
          <w:szCs w:val="28"/>
          <w:lang w:val="en-US" w:eastAsia="zh-CN"/>
        </w:rPr>
        <w:t>7</w:t>
      </w:r>
      <w:r>
        <w:rPr>
          <w:rFonts w:hint="eastAsia" w:ascii="仿宋_GB2312" w:eastAsia="仿宋_GB2312"/>
          <w:sz w:val="28"/>
          <w:szCs w:val="28"/>
        </w:rPr>
        <w:t>年将继续实施大学生志愿服务西部计划（以下简称“西部计划”），我省将招募一定数量的志愿者在我省及新疆、西藏开展志愿服务工作。为切实做好201</w:t>
      </w:r>
      <w:r>
        <w:rPr>
          <w:rFonts w:hint="eastAsia" w:ascii="仿宋_GB2312" w:eastAsia="仿宋_GB2312"/>
          <w:sz w:val="28"/>
          <w:szCs w:val="28"/>
          <w:lang w:val="en-US" w:eastAsia="zh-CN"/>
        </w:rPr>
        <w:t>7</w:t>
      </w:r>
      <w:r>
        <w:rPr>
          <w:rFonts w:hint="eastAsia" w:ascii="仿宋_GB2312" w:eastAsia="仿宋_GB2312"/>
          <w:sz w:val="28"/>
          <w:szCs w:val="28"/>
        </w:rPr>
        <w:t>年西部计划招募报名工作，鼓励更多我校应届毕业生报名参与西部计划、投身西部基层干事创业，现将有关事项通知如下：</w:t>
      </w:r>
    </w:p>
    <w:p>
      <w:pPr>
        <w:spacing w:line="5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一、招募对象</w:t>
      </w:r>
    </w:p>
    <w:p>
      <w:pPr>
        <w:spacing w:line="500" w:lineRule="exact"/>
        <w:rPr>
          <w:rFonts w:hint="eastAsia" w:ascii="仿宋_GB2312" w:eastAsia="仿宋_GB2312"/>
          <w:sz w:val="28"/>
          <w:szCs w:val="28"/>
        </w:rPr>
      </w:pPr>
      <w:r>
        <w:rPr>
          <w:rFonts w:hint="eastAsia" w:ascii="仿宋_GB2312" w:eastAsia="仿宋_GB2312"/>
          <w:sz w:val="28"/>
          <w:szCs w:val="28"/>
        </w:rPr>
        <w:t xml:space="preserve">     201</w:t>
      </w:r>
      <w:r>
        <w:rPr>
          <w:rFonts w:hint="eastAsia" w:ascii="仿宋_GB2312" w:eastAsia="仿宋_GB2312"/>
          <w:sz w:val="28"/>
          <w:szCs w:val="28"/>
          <w:lang w:val="en-US" w:eastAsia="zh-CN"/>
        </w:rPr>
        <w:t>7</w:t>
      </w:r>
      <w:r>
        <w:rPr>
          <w:rFonts w:hint="eastAsia" w:ascii="仿宋_GB2312" w:eastAsia="仿宋_GB2312"/>
          <w:sz w:val="28"/>
          <w:szCs w:val="28"/>
        </w:rPr>
        <w:t>年应届毕业生和在读研究生均可报名。</w:t>
      </w:r>
    </w:p>
    <w:p>
      <w:pPr>
        <w:numPr>
          <w:ilvl w:val="0"/>
          <w:numId w:val="1"/>
        </w:numPr>
        <w:spacing w:line="5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服务</w:t>
      </w:r>
      <w:r>
        <w:rPr>
          <w:rFonts w:hint="eastAsia" w:ascii="黑体" w:hAnsi="黑体" w:eastAsia="黑体" w:cs="黑体"/>
          <w:color w:val="000000"/>
          <w:sz w:val="28"/>
          <w:szCs w:val="28"/>
          <w:lang w:eastAsia="zh-CN"/>
        </w:rPr>
        <w:t>时间</w:t>
      </w:r>
    </w:p>
    <w:p>
      <w:pPr>
        <w:numPr>
          <w:ilvl w:val="0"/>
          <w:numId w:val="0"/>
        </w:numPr>
        <w:spacing w:line="500" w:lineRule="exact"/>
        <w:rPr>
          <w:rFonts w:hint="eastAsia" w:ascii="仿宋_GB2312" w:eastAsia="仿宋_GB2312"/>
          <w:sz w:val="28"/>
          <w:szCs w:val="28"/>
        </w:rPr>
      </w:pPr>
      <w:r>
        <w:rPr>
          <w:rFonts w:hint="eastAsia" w:ascii="黑体" w:hAnsi="黑体" w:eastAsia="黑体" w:cs="黑体"/>
          <w:color w:val="000000"/>
          <w:sz w:val="28"/>
          <w:szCs w:val="28"/>
          <w:lang w:val="en-US" w:eastAsia="zh-CN"/>
        </w:rPr>
        <w:t xml:space="preserve">     </w:t>
      </w:r>
      <w:r>
        <w:rPr>
          <w:rFonts w:hint="eastAsia" w:ascii="仿宋_GB2312" w:eastAsia="仿宋_GB2312"/>
          <w:sz w:val="28"/>
          <w:szCs w:val="28"/>
          <w:lang w:val="en-US" w:eastAsia="zh-CN"/>
        </w:rPr>
        <w:t>2年</w:t>
      </w:r>
    </w:p>
    <w:p>
      <w:pPr>
        <w:numPr>
          <w:ilvl w:val="0"/>
          <w:numId w:val="1"/>
        </w:numPr>
        <w:spacing w:line="5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服务地区</w:t>
      </w:r>
    </w:p>
    <w:p>
      <w:pPr>
        <w:spacing w:line="500" w:lineRule="exact"/>
        <w:ind w:firstLine="560"/>
        <w:rPr>
          <w:rFonts w:hint="eastAsia" w:ascii="仿宋_GB2312" w:eastAsia="仿宋_GB2312"/>
          <w:sz w:val="28"/>
          <w:szCs w:val="28"/>
        </w:rPr>
      </w:pPr>
      <w:r>
        <w:rPr>
          <w:rFonts w:hint="eastAsia" w:ascii="仿宋_GB2312" w:eastAsia="仿宋_GB2312"/>
          <w:sz w:val="28"/>
          <w:szCs w:val="28"/>
        </w:rPr>
        <w:t>我省158个县市级团委、20个国家级或省级扶贫开发工作重点县的贫困乡镇（兰考县、栾川县、洛宁县、汝阳县、鲁山县、封丘县、滑县、范县、台前县、卢氏县、南召县、宁陵县、淮阳县、汝南县、原阳县、内黄县、濮阳县、舞阳县、沈丘县、正阳县）。</w:t>
      </w:r>
    </w:p>
    <w:p>
      <w:pPr>
        <w:numPr>
          <w:ilvl w:val="0"/>
          <w:numId w:val="1"/>
        </w:numPr>
        <w:spacing w:line="500" w:lineRule="exact"/>
        <w:rPr>
          <w:rFonts w:hint="eastAsia" w:ascii="黑体" w:hAnsi="黑体" w:eastAsia="黑体" w:cs="黑体"/>
          <w:color w:val="000000"/>
          <w:sz w:val="28"/>
          <w:szCs w:val="28"/>
        </w:rPr>
      </w:pPr>
      <w:r>
        <w:rPr>
          <w:rFonts w:hint="eastAsia" w:ascii="黑体" w:hAnsi="黑体" w:eastAsia="黑体" w:cs="黑体"/>
          <w:color w:val="000000"/>
          <w:sz w:val="28"/>
          <w:szCs w:val="28"/>
        </w:rPr>
        <w:t>服务内容</w:t>
      </w:r>
    </w:p>
    <w:p>
      <w:pPr>
        <w:numPr>
          <w:ilvl w:val="0"/>
          <w:numId w:val="0"/>
        </w:numPr>
        <w:spacing w:line="500" w:lineRule="exact"/>
        <w:rPr>
          <w:rFonts w:hint="eastAsia" w:ascii="仿宋_GB2312" w:eastAsia="仿宋_GB2312"/>
          <w:sz w:val="28"/>
          <w:szCs w:val="28"/>
        </w:rPr>
      </w:pPr>
      <w:r>
        <w:rPr>
          <w:rFonts w:hint="eastAsia" w:ascii="仿宋" w:hAnsi="仿宋" w:eastAsia="仿宋" w:cs="仿宋"/>
          <w:b w:val="0"/>
          <w:i w:val="0"/>
          <w:caps w:val="0"/>
          <w:color w:val="333333"/>
          <w:spacing w:val="0"/>
          <w:sz w:val="30"/>
          <w:szCs w:val="30"/>
          <w:shd w:val="clear" w:fill="FFFFFF"/>
          <w:lang w:val="en-US" w:eastAsia="zh-CN"/>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教育、卫生、农技、扶贫、农村基层管理、青年组织建设等。</w:t>
      </w:r>
    </w:p>
    <w:p>
      <w:pPr>
        <w:spacing w:line="500" w:lineRule="exact"/>
        <w:rPr>
          <w:rFonts w:hint="eastAsia" w:ascii="黑体" w:hAnsi="黑体" w:eastAsia="黑体" w:cs="黑体"/>
          <w:color w:val="000000"/>
          <w:sz w:val="28"/>
          <w:szCs w:val="28"/>
        </w:rPr>
      </w:pPr>
      <w:r>
        <w:rPr>
          <w:rFonts w:hint="eastAsia" w:ascii="黑体" w:hAnsi="黑体" w:eastAsia="黑体" w:cs="黑体"/>
          <w:color w:val="000000"/>
          <w:sz w:val="28"/>
          <w:szCs w:val="28"/>
          <w:lang w:eastAsia="zh-CN"/>
        </w:rPr>
        <w:t>五</w:t>
      </w:r>
      <w:r>
        <w:rPr>
          <w:rFonts w:hint="eastAsia" w:ascii="黑体" w:hAnsi="黑体" w:eastAsia="黑体" w:cs="黑体"/>
          <w:color w:val="000000"/>
          <w:sz w:val="28"/>
          <w:szCs w:val="28"/>
        </w:rPr>
        <w:t>、选拔标准</w:t>
      </w:r>
    </w:p>
    <w:p>
      <w:pPr>
        <w:spacing w:line="500" w:lineRule="exact"/>
        <w:rPr>
          <w:rFonts w:hint="eastAsia" w:ascii="仿宋_GB2312" w:eastAsia="仿宋_GB2312"/>
          <w:sz w:val="28"/>
          <w:szCs w:val="28"/>
        </w:rPr>
      </w:pPr>
      <w:r>
        <w:rPr>
          <w:rFonts w:hint="eastAsia" w:ascii="仿宋_GB2312" w:eastAsia="仿宋_GB2312"/>
          <w:sz w:val="28"/>
          <w:szCs w:val="28"/>
        </w:rPr>
        <w:t xml:space="preserve">    1.身体健康；</w:t>
      </w:r>
    </w:p>
    <w:p>
      <w:pPr>
        <w:spacing w:line="500" w:lineRule="exact"/>
        <w:rPr>
          <w:rFonts w:hint="eastAsia" w:ascii="仿宋_GB2312" w:eastAsia="仿宋_GB2312"/>
          <w:sz w:val="28"/>
          <w:szCs w:val="28"/>
        </w:rPr>
      </w:pPr>
      <w:r>
        <w:rPr>
          <w:rFonts w:hint="eastAsia" w:ascii="仿宋_GB2312" w:eastAsia="仿宋_GB2312"/>
          <w:sz w:val="28"/>
          <w:szCs w:val="28"/>
        </w:rPr>
        <w:t xml:space="preserve">    2.具有志愿服务精神；</w:t>
      </w:r>
    </w:p>
    <w:p>
      <w:pPr>
        <w:spacing w:line="500" w:lineRule="exact"/>
        <w:rPr>
          <w:rFonts w:hint="eastAsia" w:ascii="仿宋_GB2312" w:eastAsia="仿宋_GB2312"/>
          <w:sz w:val="28"/>
          <w:szCs w:val="28"/>
        </w:rPr>
      </w:pPr>
      <w:r>
        <w:rPr>
          <w:rFonts w:hint="eastAsia" w:ascii="仿宋_GB2312" w:eastAsia="仿宋_GB2312"/>
          <w:sz w:val="28"/>
          <w:szCs w:val="28"/>
        </w:rPr>
        <w:t xml:space="preserve">    3.能顺利获得毕业证书；</w:t>
      </w:r>
    </w:p>
    <w:p>
      <w:pPr>
        <w:spacing w:line="500" w:lineRule="exact"/>
        <w:rPr>
          <w:rFonts w:hint="eastAsia" w:ascii="仿宋_GB2312" w:eastAsia="仿宋_GB2312"/>
          <w:sz w:val="28"/>
          <w:szCs w:val="28"/>
        </w:rPr>
      </w:pPr>
      <w:r>
        <w:rPr>
          <w:rFonts w:hint="eastAsia" w:ascii="仿宋_GB2312" w:eastAsia="仿宋_GB2312"/>
          <w:sz w:val="28"/>
          <w:szCs w:val="28"/>
        </w:rPr>
        <w:t xml:space="preserve">    4.具有真实有效的居民身份证；</w:t>
      </w:r>
    </w:p>
    <w:p>
      <w:pPr>
        <w:spacing w:line="500" w:lineRule="exact"/>
        <w:rPr>
          <w:rFonts w:hint="eastAsia" w:ascii="仿宋_GB2312" w:eastAsia="仿宋_GB2312"/>
          <w:sz w:val="28"/>
          <w:szCs w:val="28"/>
        </w:rPr>
      </w:pPr>
      <w:r>
        <w:rPr>
          <w:rFonts w:hint="eastAsia" w:ascii="仿宋_GB2312" w:eastAsia="仿宋_GB2312"/>
          <w:sz w:val="28"/>
          <w:szCs w:val="28"/>
        </w:rPr>
        <w:t xml:space="preserve">    5.优秀学生干部和有志愿服务经历者优先；</w:t>
      </w:r>
    </w:p>
    <w:p>
      <w:pPr>
        <w:spacing w:line="500" w:lineRule="exact"/>
        <w:rPr>
          <w:rFonts w:hint="eastAsia" w:ascii="仿宋_GB2312" w:eastAsia="仿宋_GB2312"/>
          <w:sz w:val="28"/>
          <w:szCs w:val="28"/>
        </w:rPr>
      </w:pPr>
      <w:r>
        <w:rPr>
          <w:rFonts w:hint="eastAsia" w:ascii="仿宋_GB2312" w:eastAsia="仿宋_GB2312"/>
          <w:sz w:val="28"/>
          <w:szCs w:val="28"/>
        </w:rPr>
        <w:t xml:space="preserve">    6.西部地区生源优先。</w:t>
      </w:r>
    </w:p>
    <w:p>
      <w:pPr>
        <w:spacing w:line="500" w:lineRule="exact"/>
        <w:rPr>
          <w:rFonts w:hint="eastAsia" w:ascii="黑体" w:hAnsi="黑体" w:eastAsia="黑体" w:cs="黑体"/>
          <w:color w:val="000000"/>
          <w:sz w:val="28"/>
          <w:szCs w:val="28"/>
        </w:rPr>
      </w:pPr>
      <w:r>
        <w:rPr>
          <w:rFonts w:hint="eastAsia" w:ascii="黑体" w:hAnsi="黑体" w:eastAsia="黑体" w:cs="黑体"/>
          <w:color w:val="000000"/>
          <w:sz w:val="28"/>
          <w:szCs w:val="28"/>
          <w:lang w:eastAsia="zh-CN"/>
        </w:rPr>
        <w:t>六</w:t>
      </w:r>
      <w:r>
        <w:rPr>
          <w:rFonts w:hint="eastAsia" w:ascii="黑体" w:hAnsi="黑体" w:eastAsia="黑体" w:cs="黑体"/>
          <w:color w:val="000000"/>
          <w:sz w:val="28"/>
          <w:szCs w:val="28"/>
        </w:rPr>
        <w:t>、报名方式</w:t>
      </w:r>
    </w:p>
    <w:p>
      <w:pPr>
        <w:spacing w:line="500" w:lineRule="exact"/>
        <w:rPr>
          <w:rFonts w:hint="eastAsia" w:ascii="仿宋_GB2312" w:eastAsia="仿宋_GB2312"/>
          <w:sz w:val="28"/>
          <w:szCs w:val="28"/>
        </w:rPr>
      </w:pPr>
      <w:r>
        <w:rPr>
          <w:rFonts w:hint="eastAsia" w:ascii="仿宋_GB2312" w:eastAsia="仿宋_GB2312"/>
          <w:sz w:val="28"/>
          <w:szCs w:val="28"/>
        </w:rPr>
        <w:t xml:space="preserve">     报名方式：登陆“大学生志愿服务西部计划”官方网站（http://xibu.youth.cn/）网上填写报名表，第一志愿选择河南省者，在报名表“其他需说明事项”一栏填写服务县第一志愿、第二志愿。</w:t>
      </w:r>
    </w:p>
    <w:p>
      <w:pPr>
        <w:spacing w:line="500" w:lineRule="exact"/>
        <w:rPr>
          <w:rFonts w:hint="eastAsia" w:ascii="仿宋_GB2312" w:eastAsia="仿宋_GB2312"/>
          <w:sz w:val="28"/>
          <w:szCs w:val="28"/>
        </w:rPr>
      </w:pPr>
      <w:r>
        <w:rPr>
          <w:rFonts w:hint="eastAsia" w:ascii="仿宋_GB2312" w:eastAsia="仿宋_GB2312"/>
          <w:sz w:val="28"/>
          <w:szCs w:val="28"/>
        </w:rPr>
        <w:t xml:space="preserve">    下载打印报名表，一式三份。经辅导员签字、所在学院党委盖章，交校团委审核。</w:t>
      </w:r>
    </w:p>
    <w:p>
      <w:pPr>
        <w:spacing w:line="500" w:lineRule="exact"/>
        <w:rPr>
          <w:rFonts w:hint="eastAsia" w:ascii="黑体" w:hAnsi="黑体" w:eastAsia="黑体" w:cs="黑体"/>
          <w:color w:val="000000"/>
          <w:sz w:val="28"/>
          <w:szCs w:val="28"/>
        </w:rPr>
      </w:pPr>
      <w:r>
        <w:rPr>
          <w:rFonts w:hint="eastAsia" w:ascii="黑体" w:hAnsi="黑体" w:eastAsia="黑体" w:cs="黑体"/>
          <w:color w:val="000000"/>
          <w:sz w:val="28"/>
          <w:szCs w:val="28"/>
          <w:lang w:eastAsia="zh-CN"/>
        </w:rPr>
        <w:t>七</w:t>
      </w:r>
      <w:r>
        <w:rPr>
          <w:rFonts w:hint="eastAsia" w:ascii="黑体" w:hAnsi="黑体" w:eastAsia="黑体" w:cs="黑体"/>
          <w:color w:val="000000"/>
          <w:sz w:val="28"/>
          <w:szCs w:val="28"/>
        </w:rPr>
        <w:t>、时间安排</w:t>
      </w:r>
    </w:p>
    <w:p>
      <w:pPr>
        <w:spacing w:line="500" w:lineRule="exact"/>
        <w:rPr>
          <w:rFonts w:hint="eastAsia" w:ascii="仿宋_GB2312" w:eastAsia="仿宋_GB2312"/>
          <w:sz w:val="28"/>
          <w:szCs w:val="28"/>
        </w:rPr>
      </w:pPr>
      <w:r>
        <w:rPr>
          <w:rFonts w:hint="eastAsia" w:ascii="仿宋_GB2312" w:eastAsia="仿宋_GB2312"/>
          <w:sz w:val="28"/>
          <w:szCs w:val="28"/>
        </w:rPr>
        <w:t xml:space="preserve">    1.网上报名：报名截止时间201</w:t>
      </w:r>
      <w:r>
        <w:rPr>
          <w:rFonts w:hint="eastAsia" w:ascii="仿宋_GB2312" w:eastAsia="仿宋_GB2312"/>
          <w:sz w:val="28"/>
          <w:szCs w:val="28"/>
          <w:lang w:val="en-US" w:eastAsia="zh-CN"/>
        </w:rPr>
        <w:t>7</w:t>
      </w:r>
      <w:r>
        <w:rPr>
          <w:rFonts w:hint="eastAsia" w:ascii="仿宋_GB2312" w:eastAsia="仿宋_GB2312"/>
          <w:sz w:val="28"/>
          <w:szCs w:val="28"/>
        </w:rPr>
        <w:t>年6月10日；</w:t>
      </w:r>
    </w:p>
    <w:p>
      <w:pPr>
        <w:spacing w:line="500" w:lineRule="exact"/>
        <w:rPr>
          <w:rFonts w:hint="eastAsia" w:ascii="仿宋_GB2312" w:eastAsia="仿宋_GB2312"/>
          <w:sz w:val="28"/>
          <w:szCs w:val="28"/>
        </w:rPr>
      </w:pPr>
      <w:r>
        <w:rPr>
          <w:rFonts w:hint="eastAsia" w:ascii="仿宋_GB2312" w:eastAsia="仿宋_GB2312"/>
          <w:sz w:val="28"/>
          <w:szCs w:val="28"/>
        </w:rPr>
        <w:t xml:space="preserve">    2.提交报名表：报名表于201</w:t>
      </w:r>
      <w:r>
        <w:rPr>
          <w:rFonts w:hint="eastAsia" w:ascii="仿宋_GB2312" w:eastAsia="仿宋_GB2312"/>
          <w:sz w:val="28"/>
          <w:szCs w:val="28"/>
          <w:lang w:val="en-US" w:eastAsia="zh-CN"/>
        </w:rPr>
        <w:t>7</w:t>
      </w:r>
      <w:r>
        <w:rPr>
          <w:rFonts w:hint="eastAsia" w:ascii="仿宋_GB2312" w:eastAsia="仿宋_GB2312"/>
          <w:sz w:val="28"/>
          <w:szCs w:val="28"/>
        </w:rPr>
        <w:t>年6月10日17：00前，由学院党委盖章后交至校团委；</w:t>
      </w:r>
    </w:p>
    <w:p>
      <w:pPr>
        <w:spacing w:line="500" w:lineRule="exact"/>
        <w:rPr>
          <w:rFonts w:hint="eastAsia" w:ascii="仿宋_GB2312" w:eastAsia="仿宋_GB2312"/>
          <w:sz w:val="28"/>
          <w:szCs w:val="28"/>
        </w:rPr>
      </w:pPr>
      <w:r>
        <w:rPr>
          <w:rFonts w:hint="eastAsia" w:ascii="仿宋_GB2312" w:eastAsia="仿宋_GB2312"/>
          <w:sz w:val="28"/>
          <w:szCs w:val="28"/>
        </w:rPr>
        <w:t xml:space="preserve">    3.资格审查、笔试、面试：201</w:t>
      </w:r>
      <w:r>
        <w:rPr>
          <w:rFonts w:hint="eastAsia" w:ascii="仿宋_GB2312" w:eastAsia="仿宋_GB2312"/>
          <w:sz w:val="28"/>
          <w:szCs w:val="28"/>
          <w:lang w:val="en-US" w:eastAsia="zh-CN"/>
        </w:rPr>
        <w:t>7</w:t>
      </w:r>
      <w:r>
        <w:rPr>
          <w:rFonts w:hint="eastAsia" w:ascii="仿宋_GB2312" w:eastAsia="仿宋_GB2312"/>
          <w:sz w:val="28"/>
          <w:szCs w:val="28"/>
        </w:rPr>
        <w:t>年6月上旬（具体时间另行通知），由校团委组织；</w:t>
      </w:r>
    </w:p>
    <w:p>
      <w:pPr>
        <w:spacing w:line="500" w:lineRule="exact"/>
        <w:rPr>
          <w:rFonts w:hint="eastAsia" w:ascii="仿宋_GB2312" w:eastAsia="仿宋_GB2312"/>
          <w:sz w:val="28"/>
          <w:szCs w:val="28"/>
        </w:rPr>
      </w:pPr>
      <w:r>
        <w:rPr>
          <w:rFonts w:hint="eastAsia" w:ascii="仿宋_GB2312" w:eastAsia="仿宋_GB2312"/>
          <w:sz w:val="28"/>
          <w:szCs w:val="28"/>
        </w:rPr>
        <w:t xml:space="preserve">    4.体检：201</w:t>
      </w:r>
      <w:r>
        <w:rPr>
          <w:rFonts w:hint="eastAsia" w:ascii="仿宋_GB2312" w:eastAsia="仿宋_GB2312"/>
          <w:sz w:val="28"/>
          <w:szCs w:val="28"/>
          <w:lang w:val="en-US" w:eastAsia="zh-CN"/>
        </w:rPr>
        <w:t>7</w:t>
      </w:r>
      <w:r>
        <w:rPr>
          <w:rFonts w:hint="eastAsia" w:ascii="仿宋_GB2312" w:eastAsia="仿宋_GB2312"/>
          <w:sz w:val="28"/>
          <w:szCs w:val="28"/>
        </w:rPr>
        <w:t>年6月</w:t>
      </w:r>
      <w:r>
        <w:rPr>
          <w:rFonts w:hint="eastAsia" w:ascii="仿宋_GB2312" w:eastAsia="仿宋_GB2312"/>
          <w:sz w:val="28"/>
          <w:szCs w:val="28"/>
          <w:lang w:val="en-US" w:eastAsia="zh-CN"/>
        </w:rPr>
        <w:t>24日前</w:t>
      </w:r>
      <w:r>
        <w:rPr>
          <w:rFonts w:hint="eastAsia" w:ascii="仿宋_GB2312" w:eastAsia="仿宋_GB2312"/>
          <w:sz w:val="28"/>
          <w:szCs w:val="28"/>
        </w:rPr>
        <w:t>，由省项目办统一组织实施；</w:t>
      </w:r>
    </w:p>
    <w:p>
      <w:pPr>
        <w:spacing w:line="500" w:lineRule="exact"/>
        <w:rPr>
          <w:rFonts w:hint="eastAsia" w:ascii="仿宋_GB2312" w:eastAsia="仿宋_GB2312"/>
          <w:sz w:val="28"/>
          <w:szCs w:val="28"/>
        </w:rPr>
      </w:pPr>
      <w:r>
        <w:rPr>
          <w:rFonts w:hint="eastAsia" w:ascii="仿宋_GB2312" w:eastAsia="仿宋_GB2312"/>
          <w:sz w:val="28"/>
          <w:szCs w:val="28"/>
        </w:rPr>
        <w:t xml:space="preserve">    5.公示：201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7月1日前</w:t>
      </w:r>
      <w:r>
        <w:rPr>
          <w:rFonts w:hint="eastAsia" w:ascii="仿宋_GB2312" w:eastAsia="仿宋_GB2312"/>
          <w:sz w:val="28"/>
          <w:szCs w:val="28"/>
        </w:rPr>
        <w:t>，由校团委进行；</w:t>
      </w:r>
    </w:p>
    <w:p>
      <w:pPr>
        <w:spacing w:line="500" w:lineRule="exact"/>
        <w:rPr>
          <w:rFonts w:hint="eastAsia" w:ascii="仿宋_GB2312" w:eastAsia="仿宋_GB2312"/>
          <w:sz w:val="28"/>
          <w:szCs w:val="28"/>
        </w:rPr>
      </w:pPr>
      <w:r>
        <w:rPr>
          <w:rFonts w:hint="eastAsia" w:ascii="仿宋_GB2312" w:eastAsia="仿宋_GB2312"/>
          <w:sz w:val="28"/>
          <w:szCs w:val="28"/>
        </w:rPr>
        <w:t xml:space="preserve">    6.发放通知书：201</w:t>
      </w:r>
      <w:r>
        <w:rPr>
          <w:rFonts w:hint="eastAsia" w:ascii="仿宋_GB2312" w:eastAsia="仿宋_GB2312"/>
          <w:sz w:val="28"/>
          <w:szCs w:val="28"/>
          <w:lang w:val="en-US" w:eastAsia="zh-CN"/>
        </w:rPr>
        <w:t>7</w:t>
      </w:r>
      <w:r>
        <w:rPr>
          <w:rFonts w:hint="eastAsia" w:ascii="仿宋_GB2312" w:eastAsia="仿宋_GB2312"/>
          <w:sz w:val="28"/>
          <w:szCs w:val="28"/>
        </w:rPr>
        <w:t>年</w:t>
      </w:r>
      <w:r>
        <w:rPr>
          <w:rFonts w:hint="eastAsia" w:ascii="仿宋_GB2312" w:eastAsia="仿宋_GB2312"/>
          <w:sz w:val="28"/>
          <w:szCs w:val="28"/>
          <w:lang w:val="en-US" w:eastAsia="zh-CN"/>
        </w:rPr>
        <w:t>7月10前</w:t>
      </w:r>
      <w:r>
        <w:rPr>
          <w:rFonts w:hint="eastAsia" w:ascii="仿宋_GB2312" w:eastAsia="仿宋_GB2312"/>
          <w:sz w:val="28"/>
          <w:szCs w:val="28"/>
        </w:rPr>
        <w:t>，由省项目办向志愿者发《确认通知书》；</w:t>
      </w:r>
    </w:p>
    <w:p>
      <w:pPr>
        <w:spacing w:line="500" w:lineRule="exact"/>
        <w:rPr>
          <w:rFonts w:hint="eastAsia" w:ascii="仿宋_GB2312" w:eastAsia="仿宋_GB2312"/>
          <w:sz w:val="28"/>
          <w:szCs w:val="28"/>
        </w:rPr>
      </w:pPr>
      <w:r>
        <w:rPr>
          <w:rFonts w:hint="eastAsia" w:ascii="仿宋_GB2312" w:eastAsia="仿宋_GB2312"/>
          <w:sz w:val="28"/>
          <w:szCs w:val="28"/>
        </w:rPr>
        <w:t xml:space="preserve">    7.报到培训：根据服务省项目办具体通知，原则上在201</w:t>
      </w:r>
      <w:r>
        <w:rPr>
          <w:rFonts w:hint="eastAsia" w:ascii="仿宋_GB2312" w:eastAsia="仿宋_GB2312"/>
          <w:sz w:val="28"/>
          <w:szCs w:val="28"/>
          <w:lang w:val="en-US" w:eastAsia="zh-CN"/>
        </w:rPr>
        <w:t>7</w:t>
      </w:r>
      <w:r>
        <w:rPr>
          <w:rFonts w:hint="eastAsia" w:ascii="仿宋_GB2312" w:eastAsia="仿宋_GB2312"/>
          <w:sz w:val="28"/>
          <w:szCs w:val="28"/>
        </w:rPr>
        <w:t>年7月23日-31日携带《确认通知书》、毕业证和本人身份证件到服务省报到，参加集中培训。培训结束后，服务省统一派遣至服务地。</w:t>
      </w:r>
    </w:p>
    <w:p>
      <w:pPr>
        <w:spacing w:line="500" w:lineRule="exact"/>
        <w:rPr>
          <w:rFonts w:hint="eastAsia" w:ascii="黑体" w:hAnsi="黑体" w:eastAsia="黑体" w:cs="黑体"/>
          <w:color w:val="000000"/>
          <w:sz w:val="28"/>
          <w:szCs w:val="28"/>
        </w:rPr>
      </w:pPr>
      <w:r>
        <w:rPr>
          <w:rFonts w:hint="eastAsia" w:ascii="黑体" w:hAnsi="黑体" w:eastAsia="黑体" w:cs="黑体"/>
          <w:color w:val="000000"/>
          <w:sz w:val="28"/>
          <w:szCs w:val="28"/>
          <w:lang w:eastAsia="zh-CN"/>
        </w:rPr>
        <w:t>八</w:t>
      </w:r>
      <w:r>
        <w:rPr>
          <w:rFonts w:hint="eastAsia" w:ascii="黑体" w:hAnsi="黑体" w:eastAsia="黑体" w:cs="黑体"/>
          <w:color w:val="000000"/>
          <w:sz w:val="28"/>
          <w:szCs w:val="28"/>
        </w:rPr>
        <w:t>、工作要求</w:t>
      </w:r>
    </w:p>
    <w:p>
      <w:pPr>
        <w:spacing w:line="500" w:lineRule="exact"/>
        <w:rPr>
          <w:rFonts w:hint="eastAsia" w:ascii="仿宋_GB2312" w:eastAsia="仿宋_GB2312"/>
          <w:sz w:val="28"/>
          <w:szCs w:val="28"/>
        </w:rPr>
      </w:pPr>
      <w:r>
        <w:rPr>
          <w:rFonts w:hint="eastAsia" w:ascii="仿宋_GB2312" w:eastAsia="仿宋_GB2312"/>
          <w:sz w:val="28"/>
          <w:szCs w:val="28"/>
        </w:rPr>
        <w:t xml:space="preserve">    1.各学院应积极配合校团委建立多重覆盖的宣传体系，通过主题班会、电子邮件、微博、微信等方式发布包括201</w:t>
      </w:r>
      <w:r>
        <w:rPr>
          <w:rFonts w:hint="eastAsia" w:ascii="仿宋_GB2312" w:eastAsia="仿宋_GB2312"/>
          <w:sz w:val="28"/>
          <w:szCs w:val="28"/>
          <w:lang w:val="en-US" w:eastAsia="zh-CN"/>
        </w:rPr>
        <w:t>7</w:t>
      </w:r>
      <w:r>
        <w:rPr>
          <w:rFonts w:hint="eastAsia" w:ascii="仿宋_GB2312" w:eastAsia="仿宋_GB2312"/>
          <w:sz w:val="28"/>
          <w:szCs w:val="28"/>
        </w:rPr>
        <w:t>年西部计划报名时间、报名方式、截止时间和有关政策文件等招募信息，确保学生第一时间获悉，广泛动员本院应届毕业生和在读研究生踊跃报名。</w:t>
      </w:r>
    </w:p>
    <w:p>
      <w:pPr>
        <w:spacing w:line="500" w:lineRule="exact"/>
        <w:rPr>
          <w:rFonts w:hint="eastAsia" w:ascii="仿宋_GB2312" w:eastAsia="仿宋_GB2312"/>
          <w:sz w:val="28"/>
          <w:szCs w:val="28"/>
        </w:rPr>
      </w:pPr>
      <w:r>
        <w:rPr>
          <w:rFonts w:hint="eastAsia" w:ascii="仿宋_GB2312" w:eastAsia="仿宋_GB2312"/>
          <w:sz w:val="28"/>
          <w:szCs w:val="28"/>
        </w:rPr>
        <w:t xml:space="preserve">    2.各学院要本着对志愿者负责的态度，积极协助做好志愿者的选拔工作，严格把关。还应定期登陆校团委网站“华水青年”（http://www5.ncwu.edu.cn/tuanwei/index.html）查阅相关通知，及时与校团委沟通，根据工作安排做好信息汇总、敦促报名者上交报名表等工作，并积极关注西部计划网（http://xibu.youth.cn/）、中国志愿者网（http://www.zgzyz.org.cn/）、的相关信息。</w:t>
      </w:r>
    </w:p>
    <w:p>
      <w:pPr>
        <w:spacing w:line="600" w:lineRule="exact"/>
        <w:ind w:right="210" w:rightChars="100" w:firstLine="150" w:firstLineChars="5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w:t>
      </w:r>
    </w:p>
    <w:p>
      <w:pPr>
        <w:spacing w:line="600" w:lineRule="exact"/>
        <w:ind w:right="210" w:rightChars="100" w:firstLine="150" w:firstLineChars="50"/>
        <w:rPr>
          <w:rFonts w:hint="eastAsia" w:ascii="仿宋_GB2312" w:eastAsia="仿宋_GB2312"/>
          <w:sz w:val="30"/>
          <w:szCs w:val="30"/>
          <w:lang w:eastAsia="zh-CN"/>
        </w:rPr>
      </w:pPr>
      <w:r>
        <w:rPr>
          <w:rFonts w:hint="eastAsia" w:ascii="仿宋_GB2312" w:eastAsia="仿宋_GB2312"/>
          <w:sz w:val="30"/>
          <w:szCs w:val="30"/>
          <w:lang w:val="en-US" w:eastAsia="zh-CN"/>
        </w:rPr>
        <w:t xml:space="preserve">                       </w:t>
      </w:r>
      <w:r>
        <w:rPr>
          <w:rFonts w:hint="eastAsia" w:ascii="仿宋_GB2312" w:eastAsia="仿宋_GB2312"/>
          <w:sz w:val="30"/>
          <w:szCs w:val="30"/>
          <w:lang w:eastAsia="zh-CN"/>
        </w:rPr>
        <w:t>共青团华北水利水电大学委员会</w:t>
      </w:r>
    </w:p>
    <w:p>
      <w:pPr>
        <w:spacing w:line="600" w:lineRule="exact"/>
        <w:ind w:right="210" w:rightChars="100" w:firstLine="150" w:firstLineChars="50"/>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2017年5月26日</w:t>
      </w:r>
    </w:p>
    <w:p>
      <w:pPr>
        <w:spacing w:line="600" w:lineRule="exact"/>
        <w:ind w:right="210" w:rightChars="100" w:firstLine="150" w:firstLineChars="50"/>
        <w:rPr>
          <w:rFonts w:hint="eastAsia" w:ascii="仿宋_GB2312" w:eastAsia="仿宋_GB2312"/>
          <w:sz w:val="30"/>
          <w:szCs w:val="30"/>
        </w:rPr>
      </w:pPr>
    </w:p>
    <w:p>
      <w:pPr>
        <w:spacing w:line="600" w:lineRule="exact"/>
        <w:ind w:right="210" w:rightChars="100" w:firstLine="150" w:firstLineChars="50"/>
        <w:rPr>
          <w:rFonts w:hint="eastAsia" w:ascii="仿宋_GB2312" w:eastAsia="仿宋_GB2312"/>
          <w:sz w:val="30"/>
          <w:szCs w:val="30"/>
        </w:rPr>
      </w:pPr>
    </w:p>
    <w:p>
      <w:pPr>
        <w:spacing w:line="600" w:lineRule="exact"/>
        <w:ind w:right="210" w:rightChars="100" w:firstLine="150" w:firstLineChars="50"/>
        <w:rPr>
          <w:rFonts w:hint="eastAsia" w:ascii="仿宋_GB2312" w:eastAsia="仿宋_GB2312"/>
          <w:sz w:val="30"/>
          <w:szCs w:val="30"/>
        </w:rPr>
      </w:pPr>
    </w:p>
    <w:p>
      <w:pPr>
        <w:spacing w:line="600" w:lineRule="exact"/>
        <w:ind w:right="210" w:rightChars="100" w:firstLine="150" w:firstLineChars="50"/>
        <w:rPr>
          <w:rFonts w:hint="eastAsia" w:ascii="仿宋_GB2312" w:eastAsia="仿宋_GB2312"/>
          <w:sz w:val="30"/>
          <w:szCs w:val="30"/>
        </w:rPr>
      </w:pPr>
    </w:p>
    <w:p>
      <w:pPr>
        <w:spacing w:line="600" w:lineRule="exact"/>
        <w:ind w:right="210" w:rightChars="100" w:firstLine="150" w:firstLineChars="50"/>
        <w:rPr>
          <w:rFonts w:hint="eastAsia" w:ascii="仿宋_GB2312" w:eastAsia="仿宋_GB2312"/>
          <w:sz w:val="30"/>
          <w:szCs w:val="30"/>
        </w:rPr>
      </w:pPr>
    </w:p>
    <w:p>
      <w:pPr>
        <w:spacing w:line="600" w:lineRule="exact"/>
        <w:ind w:right="210" w:rightChars="100" w:firstLine="150" w:firstLineChars="50"/>
        <w:rPr>
          <w:rFonts w:hint="eastAsia" w:ascii="仿宋_GB2312" w:eastAsia="仿宋_GB2312"/>
          <w:sz w:val="30"/>
          <w:szCs w:val="30"/>
        </w:rPr>
      </w:pPr>
      <w:r>
        <w:rPr>
          <w:sz w:val="30"/>
          <w:szCs w:val="30"/>
        </w:rPr>
        <mc:AlternateContent>
          <mc:Choice Requires="wps">
            <w:drawing>
              <wp:anchor distT="0" distB="0" distL="114300" distR="114300" simplePos="0" relativeHeight="251665408" behindDoc="0" locked="1" layoutInCell="1" allowOverlap="1">
                <wp:simplePos x="0" y="0"/>
                <wp:positionH relativeFrom="column">
                  <wp:posOffset>-148590</wp:posOffset>
                </wp:positionH>
                <wp:positionV relativeFrom="paragraph">
                  <wp:posOffset>415925</wp:posOffset>
                </wp:positionV>
                <wp:extent cx="5943600" cy="0"/>
                <wp:effectExtent l="0" t="0" r="0" b="0"/>
                <wp:wrapNone/>
                <wp:docPr id="6" name="直线 7"/>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7pt;margin-top:32.75pt;height:0pt;width:468pt;z-index:251665408;mso-width-relative:page;mso-height-relative:page;" filled="f" stroked="t" coordsize="21600,21600" o:gfxdata="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FBJ2QAAAAkBAAAPAAAAAAAAAAEAIAAAACIA&#10;AABkcnMvZG93bnJldi54bWxQSwECFAAUAAAACACHTuJAtdJwDc8BAACOAwAADgAAAAAAAAABACAA&#10;AAAoAQAAZHJzL2Uyb0RvYy54bWxQSwUGAAAAAAYABgBZAQAAaQUAAAAA&#10;">
                <v:fill on="f" focussize="0,0"/>
                <v:stroke weight="1.25pt" color="#000000" joinstyle="round"/>
                <v:imagedata o:title=""/>
                <o:lock v:ext="edit" aspectratio="f"/>
                <w10:anchorlock/>
              </v:line>
            </w:pict>
          </mc:Fallback>
        </mc:AlternateContent>
      </w:r>
      <w:r>
        <w:rPr>
          <w:rFonts w:hint="eastAsia" w:ascii="仿宋_GB2312" w:eastAsia="仿宋_GB2312"/>
          <w:sz w:val="30"/>
          <w:szCs w:val="30"/>
        </w:rPr>
        <w:t>发送：各学院、各班级</w:t>
      </w:r>
    </w:p>
    <w:p>
      <w:pPr>
        <w:spacing w:line="600" w:lineRule="exact"/>
        <w:rPr>
          <w:rFonts w:hint="eastAsia" w:ascii="仿宋_GB2312" w:eastAsia="仿宋_GB2312"/>
          <w:sz w:val="30"/>
          <w:szCs w:val="30"/>
        </w:rPr>
      </w:pPr>
      <w:r>
        <w:rPr>
          <w:rFonts w:hint="eastAsia" w:ascii="仿宋_GB2312" w:eastAsia="仿宋_GB2312"/>
          <w:sz w:val="30"/>
          <w:szCs w:val="30"/>
        </w:rPr>
        <mc:AlternateContent>
          <mc:Choice Requires="wps">
            <w:drawing>
              <wp:anchor distT="0" distB="0" distL="114300" distR="114300" simplePos="0" relativeHeight="251664384" behindDoc="0" locked="0" layoutInCell="1" allowOverlap="1">
                <wp:simplePos x="0" y="0"/>
                <wp:positionH relativeFrom="column">
                  <wp:posOffset>-129540</wp:posOffset>
                </wp:positionH>
                <wp:positionV relativeFrom="paragraph">
                  <wp:posOffset>381635</wp:posOffset>
                </wp:positionV>
                <wp:extent cx="5943600" cy="0"/>
                <wp:effectExtent l="0" t="0" r="0" b="0"/>
                <wp:wrapNone/>
                <wp:docPr id="10" name="直线 8"/>
                <wp:cNvGraphicFramePr/>
                <a:graphic xmlns:a="http://schemas.openxmlformats.org/drawingml/2006/main">
                  <a:graphicData uri="http://schemas.microsoft.com/office/word/2010/wordprocessingShape">
                    <wps:wsp>
                      <wps:cNvCnPr/>
                      <wps:spPr>
                        <a:xfrm flipV="1">
                          <a:off x="0" y="0"/>
                          <a:ext cx="594360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8" o:spid="_x0000_s1026" o:spt="20" style="position:absolute;left:0pt;flip:y;margin-left:-10.2pt;margin-top:30.05pt;height:0pt;width:468pt;z-index:251664384;mso-width-relative:page;mso-height-relative:page;" filled="f" stroked="t" coordsize="21600,21600" o:gfxdata="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KDNTK9YAAAAJAQAADwAAAAAAAAABACAA&#10;AAAiAAAAZHJzL2Rvd25yZXYueG1sUEsBAhQAFAAAAAgAh07iQE50k9PWAQAAmQMAAA4AAAAAAAAA&#10;AQAgAAAAJQEAAGRycy9lMm9Eb2MueG1sUEsFBgAAAAAGAAYAWQEAAG0FAAAAAA==&#10;">
                <v:fill on="f" focussize="0,0"/>
                <v:stroke weight="1.25pt" color="#000000" joinstyle="round"/>
                <v:imagedata o:title=""/>
                <o:lock v:ext="edit" aspectratio="f"/>
              </v:line>
            </w:pict>
          </mc:Fallback>
        </mc:AlternateContent>
      </w:r>
      <w:r>
        <w:rPr>
          <w:rFonts w:hint="eastAsia" w:ascii="仿宋_GB2312" w:eastAsia="仿宋_GB2312"/>
          <w:sz w:val="30"/>
          <w:szCs w:val="30"/>
        </w:rPr>
        <w:t>共青团华北水利水电大学委员会办公室  201</w:t>
      </w:r>
      <w:r>
        <w:rPr>
          <w:rFonts w:hint="eastAsia" w:ascii="仿宋_GB2312" w:eastAsia="仿宋_GB2312"/>
          <w:sz w:val="30"/>
          <w:szCs w:val="30"/>
          <w:lang w:val="en-US" w:eastAsia="zh-CN"/>
        </w:rPr>
        <w:t>7</w:t>
      </w:r>
      <w:r>
        <w:rPr>
          <w:rFonts w:hint="eastAsia" w:ascii="仿宋_GB2312" w:eastAsia="仿宋_GB2312"/>
          <w:sz w:val="30"/>
          <w:szCs w:val="30"/>
        </w:rPr>
        <w:t>年</w:t>
      </w:r>
      <w:r>
        <w:rPr>
          <w:rFonts w:hint="eastAsia" w:ascii="仿宋_GB2312" w:eastAsia="仿宋_GB2312"/>
          <w:sz w:val="30"/>
          <w:szCs w:val="30"/>
          <w:lang w:val="en-US" w:eastAsia="zh-CN"/>
        </w:rPr>
        <w:t>5</w:t>
      </w:r>
      <w:r>
        <w:rPr>
          <w:rFonts w:hint="eastAsia" w:ascii="仿宋_GB2312" w:eastAsia="仿宋_GB2312"/>
          <w:sz w:val="30"/>
          <w:szCs w:val="30"/>
        </w:rPr>
        <w:t>月</w:t>
      </w:r>
      <w:r>
        <w:rPr>
          <w:rFonts w:hint="eastAsia" w:ascii="仿宋_GB2312" w:eastAsia="仿宋_GB2312"/>
          <w:sz w:val="30"/>
          <w:szCs w:val="30"/>
          <w:lang w:val="en-US" w:eastAsia="zh-CN"/>
        </w:rPr>
        <w:t>26</w:t>
      </w:r>
      <w:bookmarkStart w:id="0" w:name="_GoBack"/>
      <w:bookmarkEnd w:id="0"/>
      <w:r>
        <w:rPr>
          <w:rFonts w:hint="eastAsia" w:ascii="仿宋_GB2312" w:eastAsia="仿宋_GB2312"/>
          <w:sz w:val="30"/>
          <w:szCs w:val="30"/>
          <w:lang w:val="en-US" w:eastAsia="zh-CN"/>
        </w:rPr>
        <w:t>日</w:t>
      </w:r>
      <w:r>
        <w:rPr>
          <w:rFonts w:hint="eastAsia" w:ascii="仿宋_GB2312" w:eastAsia="仿宋_GB2312"/>
          <w:sz w:val="30"/>
          <w:szCs w:val="30"/>
        </w:rPr>
        <w:t>印发</w:t>
      </w:r>
    </w:p>
    <w:p>
      <w:pPr>
        <w:rPr>
          <w:rFonts w:hint="eastAsia" w:ascii="仿宋" w:hAnsi="仿宋" w:eastAsia="仿宋" w:cs="仿宋"/>
          <w:color w:val="000000"/>
          <w:sz w:val="28"/>
          <w:szCs w:val="28"/>
        </w:rPr>
      </w:pPr>
      <w:r>
        <w:rPr>
          <w:rFonts w:hint="eastAsia" w:ascii="仿宋" w:hAnsi="仿宋" w:eastAsia="仿宋" w:cs="仿宋"/>
          <w:color w:val="000000"/>
          <w:sz w:val="28"/>
          <w:szCs w:val="28"/>
        </w:rPr>
        <w:t>附件1</w:t>
      </w:r>
    </w:p>
    <w:p>
      <w:pPr>
        <w:keepNext w:val="0"/>
        <w:keepLines w:val="0"/>
        <w:pageBreakBefore w:val="0"/>
        <w:kinsoku/>
        <w:wordWrap/>
        <w:overflowPunct/>
        <w:topLinePunct w:val="0"/>
        <w:autoSpaceDE w:val="0"/>
        <w:autoSpaceDN w:val="0"/>
        <w:bidi w:val="0"/>
        <w:adjustRightInd/>
        <w:snapToGrid/>
        <w:spacing w:line="600" w:lineRule="exact"/>
        <w:ind w:left="0" w:leftChars="0" w:right="0" w:rightChars="0"/>
        <w:jc w:val="center"/>
        <w:textAlignment w:val="baseline"/>
        <w:outlineLvl w:val="9"/>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关于做好201</w:t>
      </w:r>
      <w:r>
        <w:rPr>
          <w:rFonts w:hint="eastAsia" w:ascii="方正大标宋简体" w:hAnsi="方正大标宋简体" w:eastAsia="方正大标宋简体" w:cs="方正大标宋简体"/>
          <w:sz w:val="44"/>
          <w:szCs w:val="44"/>
          <w:lang w:val="en-US" w:eastAsia="zh-CN"/>
        </w:rPr>
        <w:t>7</w:t>
      </w:r>
      <w:r>
        <w:rPr>
          <w:rFonts w:hint="eastAsia" w:ascii="方正大标宋简体" w:hAnsi="方正大标宋简体" w:eastAsia="方正大标宋简体" w:cs="方正大标宋简体"/>
          <w:sz w:val="44"/>
          <w:szCs w:val="44"/>
        </w:rPr>
        <w:t>年河南省大学生志愿服务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bCs/>
          <w:sz w:val="44"/>
          <w:szCs w:val="44"/>
        </w:rPr>
      </w:pPr>
      <w:r>
        <w:rPr>
          <w:rFonts w:hint="eastAsia" w:ascii="方正大标宋简体" w:hAnsi="方正大标宋简体" w:eastAsia="方正大标宋简体" w:cs="方正大标宋简体"/>
          <w:sz w:val="44"/>
          <w:szCs w:val="44"/>
        </w:rPr>
        <w:t>计划招募选拔工作的通知</w:t>
      </w:r>
    </w:p>
    <w:p>
      <w:pPr>
        <w:keepNext w:val="0"/>
        <w:keepLines w:val="0"/>
        <w:pageBreakBefore w:val="0"/>
        <w:widowControl w:val="0"/>
        <w:kinsoku/>
        <w:wordWrap/>
        <w:overflowPunct/>
        <w:topLinePunct w:val="0"/>
        <w:bidi w:val="0"/>
        <w:adjustRightInd/>
        <w:snapToGrid/>
        <w:spacing w:line="600" w:lineRule="exact"/>
        <w:ind w:left="0" w:leftChars="0" w:right="0" w:rightChars="0"/>
        <w:outlineLvl w:val="9"/>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大学生志愿服务计划各高校项目办：</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根据团中央和我省201</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年河南省大学生志愿服务计划工作总体安排，201</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年河南省继续向新疆自治区、西藏自治区等西部省份和我省158个县市级团委、20个国家级或省级扶贫开发工作重点县的贫困乡镇派遣志愿者。为认真做好招募选拔工作，规范招募选拔流程，确保招募选拔工作及时、有序进行，现就相关事宜通知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0"/>
        <w:jc w:val="both"/>
        <w:textAlignment w:val="auto"/>
        <w:outlineLvl w:val="9"/>
        <w:rPr>
          <w:rFonts w:hint="eastAsia" w:ascii="黑体" w:hAnsi="仿宋_GB2312" w:eastAsia="黑体" w:cs="仿宋_GB2312"/>
          <w:spacing w:val="0"/>
          <w:sz w:val="32"/>
          <w:szCs w:val="32"/>
        </w:rPr>
      </w:pPr>
      <w:r>
        <w:rPr>
          <w:rFonts w:hint="eastAsia" w:ascii="黑体" w:hAnsi="仿宋_GB2312" w:eastAsia="黑体" w:cs="仿宋_GB2312"/>
          <w:spacing w:val="0"/>
          <w:sz w:val="32"/>
          <w:szCs w:val="32"/>
        </w:rPr>
        <w:t>一、招募对象及基本条件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30"/>
        <w:jc w:val="both"/>
        <w:textAlignment w:val="auto"/>
        <w:outlineLvl w:val="9"/>
        <w:rPr>
          <w:rFonts w:hint="eastAsia" w:ascii="仿宋_GB2312" w:hAnsi="仿宋_GB2312" w:eastAsia="仿宋_GB2312" w:cs="仿宋_GB2312"/>
          <w:spacing w:val="0"/>
          <w:sz w:val="32"/>
          <w:szCs w:val="32"/>
        </w:rPr>
      </w:pPr>
      <w:r>
        <w:rPr>
          <w:rFonts w:hint="eastAsia" w:ascii="楷体_GB2312" w:hAnsi="仿宋_GB2312" w:eastAsia="楷体_GB2312" w:cs="仿宋_GB2312"/>
          <w:spacing w:val="0"/>
          <w:sz w:val="32"/>
          <w:szCs w:val="32"/>
        </w:rPr>
        <w:t>1.招募对象。</w:t>
      </w:r>
      <w:r>
        <w:rPr>
          <w:rFonts w:hint="eastAsia" w:ascii="仿宋_GB2312" w:hAnsi="仿宋_GB2312" w:eastAsia="仿宋_GB2312" w:cs="仿宋_GB2312"/>
          <w:spacing w:val="0"/>
          <w:sz w:val="32"/>
          <w:szCs w:val="32"/>
        </w:rPr>
        <w:t>西部计划志愿者招募对象为：201</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年普通高等学校（教育部《201</w:t>
      </w:r>
      <w:r>
        <w:rPr>
          <w:rFonts w:hint="eastAsia" w:ascii="仿宋_GB2312" w:hAnsi="仿宋_GB2312" w:eastAsia="仿宋_GB2312" w:cs="仿宋_GB2312"/>
          <w:spacing w:val="0"/>
          <w:sz w:val="32"/>
          <w:szCs w:val="32"/>
          <w:lang w:val="en-US" w:eastAsia="zh-CN"/>
        </w:rPr>
        <w:t>6</w:t>
      </w:r>
      <w:r>
        <w:rPr>
          <w:rFonts w:hint="eastAsia" w:ascii="仿宋_GB2312" w:hAnsi="仿宋_GB2312" w:eastAsia="仿宋_GB2312" w:cs="仿宋_GB2312"/>
          <w:spacing w:val="0"/>
          <w:sz w:val="32"/>
          <w:szCs w:val="32"/>
        </w:rPr>
        <w:t>年全国普通高校名单》所列高校）应届毕业生或在读研究生；贫困县计划志愿者招募对象为：201</w:t>
      </w:r>
      <w:r>
        <w:rPr>
          <w:rFonts w:hint="eastAsia" w:ascii="仿宋_GB2312" w:hAnsi="仿宋_GB2312" w:eastAsia="仿宋_GB2312" w:cs="仿宋_GB2312"/>
          <w:spacing w:val="0"/>
          <w:sz w:val="32"/>
          <w:szCs w:val="32"/>
          <w:lang w:val="en-US" w:eastAsia="zh-CN"/>
        </w:rPr>
        <w:t>7</w:t>
      </w:r>
      <w:r>
        <w:rPr>
          <w:rFonts w:hint="eastAsia" w:ascii="仿宋_GB2312" w:hAnsi="仿宋_GB2312" w:eastAsia="仿宋_GB2312" w:cs="仿宋_GB2312"/>
          <w:spacing w:val="0"/>
          <w:sz w:val="32"/>
          <w:szCs w:val="32"/>
        </w:rPr>
        <w:t>年普通高等学校应届毕业生。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仿宋_GB2312" w:hAnsi="仿宋_GB2312" w:eastAsia="仿宋_GB2312" w:cs="仿宋_GB2312"/>
          <w:spacing w:val="0"/>
          <w:sz w:val="32"/>
          <w:szCs w:val="32"/>
        </w:rPr>
      </w:pPr>
      <w:r>
        <w:rPr>
          <w:rFonts w:hint="eastAsia" w:ascii="楷体_GB2312" w:hAnsi="仿宋_GB2312" w:eastAsia="楷体_GB2312" w:cs="仿宋_GB2312"/>
          <w:spacing w:val="0"/>
          <w:sz w:val="32"/>
          <w:szCs w:val="32"/>
          <w:lang w:val="en-US" w:eastAsia="zh-CN"/>
        </w:rPr>
        <w:t xml:space="preserve">    </w:t>
      </w:r>
      <w:r>
        <w:rPr>
          <w:rFonts w:hint="eastAsia" w:ascii="楷体_GB2312" w:hAnsi="仿宋_GB2312" w:eastAsia="楷体_GB2312" w:cs="仿宋_GB2312"/>
          <w:spacing w:val="0"/>
          <w:sz w:val="32"/>
          <w:szCs w:val="32"/>
        </w:rPr>
        <w:t>2.选聘条件。</w:t>
      </w:r>
      <w:r>
        <w:rPr>
          <w:rFonts w:hint="eastAsia" w:ascii="仿宋_GB2312" w:hAnsi="仿宋_GB2312" w:eastAsia="仿宋_GB2312" w:cs="仿宋_GB2312"/>
          <w:spacing w:val="0"/>
          <w:sz w:val="32"/>
          <w:szCs w:val="32"/>
        </w:rPr>
        <w:t>思想政治素质好，作风踏实，吃苦耐劳，组织纪律观念强，志愿到西部或农村基层工作；有一定的组织协调能力和社会实践能力；获得毕业证书、学分总绩点（或学业成绩）排名应在本专业同年级学生总数前70％；身体健康</w:t>
      </w:r>
      <w:r>
        <w:rPr>
          <w:rFonts w:hint="eastAsia" w:ascii="仿宋_GB2312" w:hAnsi="仿宋_GB2312" w:eastAsia="仿宋_GB2312" w:cs="仿宋_GB2312"/>
          <w:spacing w:val="0"/>
          <w:sz w:val="32"/>
          <w:szCs w:val="32"/>
          <w:lang w:eastAsia="zh-CN"/>
        </w:rPr>
        <w:t>、心理健康，</w:t>
      </w:r>
      <w:r>
        <w:rPr>
          <w:rFonts w:hint="eastAsia" w:ascii="仿宋_GB2312" w:hAnsi="仿宋_GB2312" w:eastAsia="仿宋_GB2312" w:cs="仿宋_GB2312"/>
          <w:spacing w:val="0"/>
          <w:sz w:val="32"/>
          <w:szCs w:val="32"/>
        </w:rPr>
        <w:t>通过本校毕业体检和西部计划体检。在具体选聘过程中，坚持同等条件下党员和优秀学生干部优先，有志愿服务经历和突出贡献的优先</w:t>
      </w:r>
      <w:r>
        <w:rPr>
          <w:rFonts w:hint="eastAsia" w:ascii="仿宋_GB2312" w:hAnsi="仿宋_GB2312" w:eastAsia="仿宋_GB2312" w:cs="仿宋_GB2312"/>
          <w:spacing w:val="0"/>
          <w:sz w:val="32"/>
          <w:szCs w:val="32"/>
          <w:lang w:eastAsia="zh-CN"/>
        </w:rPr>
        <w:t>，担任过各级团学组织学生干部的优先考虑。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30"/>
        <w:jc w:val="both"/>
        <w:textAlignment w:val="auto"/>
        <w:outlineLvl w:val="9"/>
        <w:rPr>
          <w:rFonts w:hint="eastAsia" w:ascii="黑体" w:hAnsi="仿宋_GB2312" w:eastAsia="黑体" w:cs="仿宋_GB2312"/>
          <w:spacing w:val="0"/>
          <w:sz w:val="32"/>
          <w:szCs w:val="32"/>
        </w:rPr>
      </w:pPr>
      <w:r>
        <w:rPr>
          <w:rFonts w:hint="eastAsia" w:ascii="黑体" w:hAnsi="仿宋_GB2312" w:eastAsia="黑体" w:cs="仿宋_GB2312"/>
          <w:spacing w:val="0"/>
          <w:sz w:val="32"/>
          <w:szCs w:val="32"/>
        </w:rPr>
        <w:t>二、招募程序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仿宋_GB2312" w:hAnsi="仿宋_GB2312" w:eastAsia="仿宋_GB2312" w:cs="仿宋_GB2312"/>
          <w:spacing w:val="0"/>
          <w:sz w:val="32"/>
          <w:szCs w:val="32"/>
        </w:rPr>
      </w:pPr>
      <w:r>
        <w:rPr>
          <w:rFonts w:hint="eastAsia" w:ascii="楷体_GB2312" w:hAnsi="仿宋_GB2312" w:eastAsia="楷体_GB2312" w:cs="仿宋_GB2312"/>
          <w:spacing w:val="9"/>
          <w:sz w:val="32"/>
          <w:szCs w:val="32"/>
        </w:rPr>
        <w:t>1.报名时间及方式。</w:t>
      </w:r>
      <w:r>
        <w:rPr>
          <w:rFonts w:hint="eastAsia" w:ascii="仿宋_GB2312" w:hAnsi="仿宋_GB2312" w:eastAsia="仿宋_GB2312" w:cs="仿宋_GB2312"/>
          <w:spacing w:val="9"/>
          <w:sz w:val="32"/>
          <w:szCs w:val="32"/>
          <w:lang w:eastAsia="zh-CN"/>
        </w:rPr>
        <w:t>申报西部计划、贫困县计划志愿者</w:t>
      </w:r>
      <w:r>
        <w:rPr>
          <w:rFonts w:hint="eastAsia" w:ascii="仿宋_GB2312" w:hAnsi="仿宋_GB2312" w:eastAsia="仿宋_GB2312" w:cs="仿宋_GB2312"/>
          <w:spacing w:val="9"/>
          <w:sz w:val="32"/>
          <w:szCs w:val="32"/>
        </w:rPr>
        <w:t>学生</w:t>
      </w:r>
      <w:r>
        <w:rPr>
          <w:rFonts w:hint="eastAsia" w:ascii="仿宋_GB2312" w:hAnsi="仿宋_GB2312" w:eastAsia="仿宋_GB2312" w:cs="仿宋_GB2312"/>
          <w:spacing w:val="9"/>
          <w:sz w:val="32"/>
          <w:szCs w:val="32"/>
          <w:lang w:eastAsia="zh-CN"/>
        </w:rPr>
        <w:t>统一</w:t>
      </w:r>
      <w:r>
        <w:rPr>
          <w:rFonts w:hint="eastAsia" w:ascii="仿宋_GB2312" w:hAnsi="仿宋_GB2312" w:eastAsia="仿宋_GB2312" w:cs="仿宋_GB2312"/>
          <w:spacing w:val="9"/>
          <w:sz w:val="32"/>
          <w:szCs w:val="32"/>
        </w:rPr>
        <w:t>于4月</w:t>
      </w:r>
      <w:r>
        <w:rPr>
          <w:rFonts w:hint="eastAsia" w:ascii="仿宋_GB2312" w:hAnsi="仿宋_GB2312" w:eastAsia="仿宋_GB2312" w:cs="仿宋_GB2312"/>
          <w:spacing w:val="9"/>
          <w:sz w:val="32"/>
          <w:szCs w:val="32"/>
          <w:lang w:val="en-US" w:eastAsia="zh-CN"/>
        </w:rPr>
        <w:t>6</w:t>
      </w:r>
      <w:r>
        <w:rPr>
          <w:rFonts w:hint="eastAsia" w:ascii="仿宋_GB2312" w:hAnsi="仿宋_GB2312" w:eastAsia="仿宋_GB2312" w:cs="仿宋_GB2312"/>
          <w:spacing w:val="9"/>
          <w:sz w:val="32"/>
          <w:szCs w:val="32"/>
        </w:rPr>
        <w:t>日—6月</w:t>
      </w:r>
      <w:r>
        <w:rPr>
          <w:rFonts w:hint="eastAsia" w:ascii="仿宋_GB2312" w:hAnsi="仿宋_GB2312" w:eastAsia="仿宋_GB2312" w:cs="仿宋_GB2312"/>
          <w:spacing w:val="9"/>
          <w:sz w:val="32"/>
          <w:szCs w:val="32"/>
          <w:lang w:val="en-US" w:eastAsia="zh-CN"/>
        </w:rPr>
        <w:t>10</w:t>
      </w:r>
      <w:r>
        <w:rPr>
          <w:rFonts w:hint="eastAsia" w:ascii="仿宋_GB2312" w:hAnsi="仿宋_GB2312" w:eastAsia="仿宋_GB2312" w:cs="仿宋_GB2312"/>
          <w:spacing w:val="9"/>
          <w:sz w:val="32"/>
          <w:szCs w:val="32"/>
        </w:rPr>
        <w:t>日期间登陆大学生志愿服务西部计划网（xibu.youth.cn），通过西部计划信息系统报名。西部计划志愿者</w:t>
      </w:r>
      <w:r>
        <w:rPr>
          <w:rFonts w:hint="eastAsia" w:ascii="仿宋_GB2312" w:hAnsi="仿宋_GB2312" w:eastAsia="仿宋_GB2312" w:cs="仿宋_GB2312"/>
          <w:spacing w:val="9"/>
          <w:sz w:val="32"/>
          <w:szCs w:val="32"/>
          <w:lang w:eastAsia="zh-CN"/>
        </w:rPr>
        <w:t>意向</w:t>
      </w:r>
      <w:r>
        <w:rPr>
          <w:rFonts w:hint="eastAsia" w:ascii="仿宋_GB2312" w:hAnsi="仿宋_GB2312" w:eastAsia="仿宋_GB2312" w:cs="仿宋_GB2312"/>
          <w:spacing w:val="9"/>
          <w:sz w:val="32"/>
          <w:szCs w:val="32"/>
          <w:lang w:val="en-US" w:eastAsia="zh-CN"/>
        </w:rPr>
        <w:t>1</w:t>
      </w:r>
      <w:r>
        <w:rPr>
          <w:rFonts w:hint="eastAsia" w:ascii="仿宋_GB2312" w:hAnsi="仿宋_GB2312" w:eastAsia="仿宋_GB2312" w:cs="仿宋_GB2312"/>
          <w:spacing w:val="9"/>
          <w:sz w:val="32"/>
          <w:szCs w:val="32"/>
        </w:rPr>
        <w:t>可选择至多</w:t>
      </w:r>
      <w:r>
        <w:rPr>
          <w:rFonts w:hint="eastAsia" w:ascii="仿宋_GB2312" w:hAnsi="仿宋_GB2312" w:eastAsia="仿宋_GB2312" w:cs="仿宋_GB2312"/>
          <w:spacing w:val="9"/>
          <w:sz w:val="32"/>
          <w:szCs w:val="32"/>
          <w:lang w:val="en-US" w:eastAsia="zh-CN"/>
        </w:rPr>
        <w:t>1</w:t>
      </w:r>
      <w:r>
        <w:rPr>
          <w:rFonts w:hint="eastAsia" w:ascii="仿宋_GB2312" w:hAnsi="仿宋_GB2312" w:eastAsia="仿宋_GB2312" w:cs="仿宋_GB2312"/>
          <w:spacing w:val="9"/>
          <w:sz w:val="32"/>
          <w:szCs w:val="32"/>
        </w:rPr>
        <w:t>个意向服务省份（河南、新疆自治区、西藏自治区），</w:t>
      </w:r>
      <w:r>
        <w:rPr>
          <w:rFonts w:hint="eastAsia" w:ascii="仿宋_GB2312" w:hAnsi="仿宋_GB2312" w:eastAsia="仿宋_GB2312" w:cs="仿宋_GB2312"/>
          <w:spacing w:val="9"/>
          <w:sz w:val="32"/>
          <w:szCs w:val="32"/>
          <w:lang w:eastAsia="zh-CN"/>
        </w:rPr>
        <w:t>意向</w:t>
      </w:r>
      <w:r>
        <w:rPr>
          <w:rFonts w:hint="eastAsia" w:ascii="仿宋_GB2312" w:hAnsi="仿宋_GB2312" w:eastAsia="仿宋_GB2312" w:cs="仿宋_GB2312"/>
          <w:spacing w:val="9"/>
          <w:sz w:val="32"/>
          <w:szCs w:val="32"/>
          <w:lang w:val="en-US" w:eastAsia="zh-CN"/>
        </w:rPr>
        <w:t>2、意向3</w:t>
      </w:r>
      <w:r>
        <w:rPr>
          <w:rFonts w:hint="eastAsia" w:ascii="仿宋_GB2312" w:hAnsi="仿宋_GB2312" w:eastAsia="仿宋_GB2312" w:cs="仿宋_GB2312"/>
          <w:spacing w:val="9"/>
          <w:sz w:val="32"/>
          <w:szCs w:val="32"/>
        </w:rPr>
        <w:t>可自由选择，并可自愿选择是否“服从调剂”。贫困县计划志愿者意向1选择河南省，在报名表“其他需说明事项”一栏中填写“申请贫困县计划：第一志愿××县、第二志愿××县”</w:t>
      </w:r>
      <w:r>
        <w:rPr>
          <w:rFonts w:hint="eastAsia" w:ascii="仿宋_GB2312" w:hAnsi="仿宋_GB2312" w:eastAsia="仿宋_GB2312" w:cs="仿宋_GB2312"/>
          <w:spacing w:val="9"/>
          <w:sz w:val="32"/>
          <w:szCs w:val="32"/>
          <w:lang w:val="en-US" w:eastAsia="zh-CN"/>
        </w:rPr>
        <w:t>( 2017年贫困县服务地有：</w:t>
      </w:r>
      <w:r>
        <w:rPr>
          <w:rFonts w:hint="eastAsia" w:ascii="仿宋" w:hAnsi="仿宋" w:eastAsia="仿宋" w:cs="仿宋_GB2312"/>
          <w:b w:val="0"/>
          <w:bCs w:val="0"/>
          <w:sz w:val="32"/>
          <w:szCs w:val="32"/>
        </w:rPr>
        <w:t>兰考县、栾川县、洛宁县、汝阳县、鲁山县、封丘县、滑县、范县、台前县、</w:t>
      </w:r>
      <w:r>
        <w:rPr>
          <w:rFonts w:hint="eastAsia" w:ascii="仿宋" w:hAnsi="仿宋" w:eastAsia="仿宋" w:cs="仿宋_GB2312"/>
          <w:b w:val="0"/>
          <w:bCs w:val="0"/>
          <w:sz w:val="32"/>
          <w:szCs w:val="32"/>
          <w:lang w:eastAsia="zh-CN"/>
        </w:rPr>
        <w:t>卢氏县、</w:t>
      </w:r>
      <w:r>
        <w:rPr>
          <w:rFonts w:hint="eastAsia" w:ascii="仿宋" w:hAnsi="仿宋" w:eastAsia="仿宋" w:cs="仿宋_GB2312"/>
          <w:b w:val="0"/>
          <w:bCs w:val="0"/>
          <w:sz w:val="32"/>
          <w:szCs w:val="32"/>
        </w:rPr>
        <w:t>南召县、宁陵县、</w:t>
      </w:r>
      <w:r>
        <w:rPr>
          <w:rFonts w:hint="eastAsia" w:ascii="仿宋" w:hAnsi="仿宋" w:eastAsia="仿宋" w:cs="仿宋_GB2312"/>
          <w:b w:val="0"/>
          <w:bCs w:val="0"/>
          <w:sz w:val="32"/>
          <w:szCs w:val="32"/>
          <w:lang w:eastAsia="zh-CN"/>
        </w:rPr>
        <w:t>淮阳</w:t>
      </w:r>
      <w:r>
        <w:rPr>
          <w:rFonts w:hint="eastAsia" w:ascii="仿宋" w:hAnsi="仿宋" w:eastAsia="仿宋" w:cs="仿宋_GB2312"/>
          <w:b w:val="0"/>
          <w:bCs w:val="0"/>
          <w:sz w:val="32"/>
          <w:szCs w:val="32"/>
        </w:rPr>
        <w:t>县、</w:t>
      </w:r>
      <w:r>
        <w:rPr>
          <w:rFonts w:hint="eastAsia" w:ascii="仿宋" w:hAnsi="仿宋" w:eastAsia="仿宋" w:cs="仿宋_GB2312"/>
          <w:b w:val="0"/>
          <w:bCs w:val="0"/>
          <w:sz w:val="32"/>
          <w:szCs w:val="32"/>
          <w:lang w:eastAsia="zh-CN"/>
        </w:rPr>
        <w:t>汝南县</w:t>
      </w:r>
      <w:r>
        <w:rPr>
          <w:rFonts w:hint="eastAsia" w:ascii="仿宋" w:hAnsi="仿宋" w:eastAsia="仿宋" w:cs="仿宋_GB2312"/>
          <w:b w:val="0"/>
          <w:bCs w:val="0"/>
          <w:sz w:val="32"/>
          <w:szCs w:val="32"/>
        </w:rPr>
        <w:t>、原阳县、内黄县、濮阳县、舞阳县、</w:t>
      </w:r>
      <w:r>
        <w:rPr>
          <w:rFonts w:hint="eastAsia" w:ascii="仿宋" w:hAnsi="仿宋" w:eastAsia="仿宋" w:cs="仿宋_GB2312"/>
          <w:b w:val="0"/>
          <w:bCs w:val="0"/>
          <w:sz w:val="32"/>
          <w:szCs w:val="32"/>
          <w:lang w:eastAsia="zh-CN"/>
        </w:rPr>
        <w:t>沈丘</w:t>
      </w:r>
      <w:r>
        <w:rPr>
          <w:rFonts w:hint="eastAsia" w:ascii="仿宋" w:hAnsi="仿宋" w:eastAsia="仿宋" w:cs="仿宋_GB2312"/>
          <w:b w:val="0"/>
          <w:bCs w:val="0"/>
          <w:sz w:val="32"/>
          <w:szCs w:val="32"/>
        </w:rPr>
        <w:t>县</w:t>
      </w:r>
      <w:r>
        <w:rPr>
          <w:rFonts w:hint="eastAsia" w:ascii="仿宋" w:hAnsi="仿宋" w:eastAsia="仿宋" w:cs="仿宋_GB2312"/>
          <w:b w:val="0"/>
          <w:bCs w:val="0"/>
          <w:sz w:val="32"/>
          <w:szCs w:val="32"/>
          <w:lang w:eastAsia="zh-CN"/>
        </w:rPr>
        <w:t>、正阳县</w:t>
      </w:r>
      <w:r>
        <w:rPr>
          <w:rFonts w:hint="eastAsia" w:ascii="仿宋_GB2312" w:hAnsi="仿宋_GB2312" w:eastAsia="仿宋_GB2312" w:cs="仿宋_GB2312"/>
          <w:spacing w:val="7"/>
          <w:sz w:val="32"/>
          <w:szCs w:val="32"/>
          <w:lang w:val="en-US" w:eastAsia="zh-CN"/>
        </w:rPr>
        <w:t>)。</w:t>
      </w:r>
      <w:r>
        <w:rPr>
          <w:rFonts w:hint="eastAsia" w:ascii="仿宋_GB2312" w:hAnsi="仿宋_GB2312" w:eastAsia="仿宋_GB2312" w:cs="仿宋_GB2312"/>
          <w:spacing w:val="7"/>
          <w:sz w:val="32"/>
          <w:szCs w:val="32"/>
        </w:rPr>
        <w:t>填好打印交所在院（系）盖章后，连同身</w:t>
      </w:r>
      <w:r>
        <w:rPr>
          <w:rFonts w:hint="eastAsia" w:ascii="仿宋_GB2312" w:hAnsi="仿宋_GB2312" w:eastAsia="仿宋_GB2312" w:cs="仿宋_GB2312"/>
          <w:spacing w:val="0"/>
          <w:sz w:val="32"/>
          <w:szCs w:val="32"/>
        </w:rPr>
        <w:t>份证、成绩单、学历学位证书、荣誉证书复印件交高校项目办</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outlineLvl w:val="9"/>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（校团委）。</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仿宋_GB2312" w:hAnsi="仿宋_GB2312" w:eastAsia="仿宋_GB2312" w:cs="仿宋_GB2312"/>
          <w:spacing w:val="-2"/>
          <w:sz w:val="32"/>
          <w:szCs w:val="32"/>
        </w:rPr>
      </w:pPr>
      <w:r>
        <w:rPr>
          <w:rFonts w:hint="eastAsia" w:ascii="楷体_GB2312" w:hAnsi="仿宋_GB2312" w:eastAsia="楷体_GB2312" w:cs="仿宋_GB2312"/>
          <w:spacing w:val="-2"/>
          <w:sz w:val="32"/>
          <w:szCs w:val="32"/>
        </w:rPr>
        <w:t>2.信息审核。</w:t>
      </w:r>
      <w:r>
        <w:rPr>
          <w:rFonts w:hint="eastAsia" w:ascii="仿宋_GB2312" w:hAnsi="仿宋_GB2312" w:eastAsia="仿宋_GB2312" w:cs="仿宋_GB2312"/>
          <w:spacing w:val="-2"/>
          <w:sz w:val="32"/>
          <w:szCs w:val="32"/>
        </w:rPr>
        <w:t>6月</w:t>
      </w:r>
      <w:r>
        <w:rPr>
          <w:rFonts w:hint="eastAsia" w:ascii="仿宋_GB2312" w:hAnsi="仿宋_GB2312" w:eastAsia="仿宋_GB2312" w:cs="仿宋_GB2312"/>
          <w:spacing w:val="-2"/>
          <w:sz w:val="32"/>
          <w:szCs w:val="32"/>
          <w:lang w:val="en-US" w:eastAsia="zh-CN"/>
        </w:rPr>
        <w:t>13</w:t>
      </w:r>
      <w:r>
        <w:rPr>
          <w:rFonts w:hint="eastAsia" w:ascii="仿宋_GB2312" w:hAnsi="仿宋_GB2312" w:eastAsia="仿宋_GB2312" w:cs="仿宋_GB2312"/>
          <w:spacing w:val="-2"/>
          <w:sz w:val="32"/>
          <w:szCs w:val="32"/>
        </w:rPr>
        <w:t>日前，高校项目办在收到学生的《报名登记表》后，及时对其在网上报名填写信息的真实性等情况进行审核。并在“西部计划信息系统”中填写审核意见。各高校项目办要制定严格的审核制度，全面考察报名学生的政治思想素质、学习成绩、志愿服务经历、重大疾病隐患等情况。统计真实意向为西部其他省份的志愿者，及时与省项目办沟通。高校项目办登录系统用户名和密码可咨询省项目办。</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3.选拔录取。</w:t>
      </w: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日前，省项目办根据报名情况确定每个学校招募人数并分配服务岗位；各高校项目办于6月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日前做好招募选拔工作。要协调学校有关部门，认真组织相应的笔试、面试、心理</w:t>
      </w:r>
      <w:r>
        <w:rPr>
          <w:rFonts w:hint="eastAsia" w:ascii="仿宋_GB2312" w:hAnsi="仿宋_GB2312" w:eastAsia="仿宋_GB2312" w:cs="仿宋_GB2312"/>
          <w:sz w:val="32"/>
          <w:szCs w:val="32"/>
          <w:lang w:eastAsia="zh-CN"/>
        </w:rPr>
        <w:t>测验</w:t>
      </w:r>
      <w:r>
        <w:rPr>
          <w:rFonts w:hint="eastAsia" w:ascii="仿宋_GB2312" w:hAnsi="仿宋_GB2312" w:eastAsia="仿宋_GB2312" w:cs="仿宋_GB2312"/>
          <w:sz w:val="32"/>
          <w:szCs w:val="32"/>
        </w:rPr>
        <w:t>和校内体检，做到择优选拔。坚决杜绝将患有重大身体疾病、心理疾病、精神疾病及相关病史的毕业生选拔到志愿者队伍。一旦出现把关不严导致招募质量不合格，并对全省大学生志愿服务计划工作造成重大不良影响的，追究项目办责任。高校项目办在系统里将岗位分配给已录取志愿者，并将报名表盖章后，连同身份证、成绩单、学历学位证书、荣誉证书等复印件各一份报省项目办。</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仿宋_GB2312" w:hAnsi="楷体_GB2312" w:eastAsia="仿宋_GB2312" w:cs="楷体_GB2312"/>
          <w:sz w:val="32"/>
          <w:szCs w:val="32"/>
        </w:rPr>
      </w:pPr>
      <w:r>
        <w:rPr>
          <w:rFonts w:hint="eastAsia" w:ascii="楷体_GB2312" w:hAnsi="仿宋_GB2312" w:eastAsia="楷体_GB2312" w:cs="仿宋_GB2312"/>
          <w:sz w:val="32"/>
          <w:szCs w:val="32"/>
        </w:rPr>
        <w:t>4.组织体检。</w:t>
      </w:r>
      <w:r>
        <w:rPr>
          <w:rFonts w:hint="eastAsia" w:ascii="仿宋_GB2312" w:hAnsi="仿宋_GB2312" w:eastAsia="仿宋_GB2312" w:cs="仿宋_GB2312"/>
          <w:sz w:val="32"/>
          <w:szCs w:val="32"/>
        </w:rPr>
        <w:t>6月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前</w:t>
      </w:r>
      <w:r>
        <w:rPr>
          <w:rFonts w:hint="eastAsia" w:ascii="仿宋_GB2312" w:hAnsi="仿宋_GB2312" w:eastAsia="仿宋_GB2312" w:cs="仿宋_GB2312"/>
          <w:sz w:val="32"/>
          <w:szCs w:val="32"/>
        </w:rPr>
        <w:t>，省项目办按照团中央《201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年西部计划志愿者体检项目》的要求，联系医院组织志愿者进行集中体检，督促高校项目办在西部计划信息系统中录入体检结果。高校项目办确定一名负责同志组织好本校志愿者</w:t>
      </w:r>
      <w:r>
        <w:rPr>
          <w:rFonts w:hint="eastAsia" w:ascii="仿宋_GB2312" w:hAnsi="仿宋_GB2312" w:eastAsia="仿宋_GB2312" w:cs="仿宋_GB2312"/>
          <w:sz w:val="32"/>
          <w:szCs w:val="32"/>
          <w:lang w:eastAsia="zh-CN"/>
        </w:rPr>
        <w:t>参加</w:t>
      </w:r>
      <w:r>
        <w:rPr>
          <w:rFonts w:hint="eastAsia" w:ascii="仿宋_GB2312" w:hAnsi="仿宋_GB2312" w:eastAsia="仿宋_GB2312" w:cs="仿宋_GB2312"/>
          <w:sz w:val="32"/>
          <w:szCs w:val="32"/>
        </w:rPr>
        <w:t>体检、复检，加强监督，严防在体检过程中弄虚作假，对于体检不合格的志愿者及时组织复检或调换补充。</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仿宋_GB2312" w:hAnsi="仿宋_GB2312" w:eastAsia="仿宋_GB2312" w:cs="仿宋_GB2312"/>
          <w:spacing w:val="-2"/>
          <w:sz w:val="32"/>
          <w:szCs w:val="32"/>
        </w:rPr>
      </w:pPr>
      <w:r>
        <w:rPr>
          <w:rFonts w:hint="eastAsia" w:ascii="楷体_GB2312" w:hAnsi="仿宋_GB2312" w:eastAsia="楷体_GB2312" w:cs="仿宋_GB2312"/>
          <w:spacing w:val="-2"/>
          <w:sz w:val="32"/>
          <w:szCs w:val="32"/>
        </w:rPr>
        <w:t>5.公示和录取。</w:t>
      </w:r>
      <w:r>
        <w:rPr>
          <w:rFonts w:hint="eastAsia" w:ascii="仿宋_GB2312" w:hAnsi="仿宋_GB2312" w:eastAsia="仿宋_GB2312" w:cs="仿宋_GB2312"/>
          <w:spacing w:val="-2"/>
          <w:sz w:val="32"/>
          <w:szCs w:val="32"/>
          <w:lang w:val="en-US" w:eastAsia="zh-CN"/>
        </w:rPr>
        <w:t>7</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日前，高校项目办再次审定录取名单，并在校园网将入选志愿者名单公示3天。</w:t>
      </w:r>
      <w:r>
        <w:rPr>
          <w:rFonts w:hint="eastAsia" w:ascii="仿宋_GB2312" w:hAnsi="仿宋_GB2312" w:eastAsia="仿宋_GB2312" w:cs="仿宋_GB2312"/>
          <w:spacing w:val="-2"/>
          <w:sz w:val="32"/>
          <w:szCs w:val="32"/>
          <w:lang w:val="en-US" w:eastAsia="zh-CN"/>
        </w:rPr>
        <w:t>7</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6</w:t>
      </w:r>
      <w:r>
        <w:rPr>
          <w:rFonts w:hint="eastAsia" w:ascii="仿宋_GB2312" w:hAnsi="仿宋_GB2312" w:eastAsia="仿宋_GB2312" w:cs="仿宋_GB2312"/>
          <w:spacing w:val="-2"/>
          <w:sz w:val="32"/>
          <w:szCs w:val="32"/>
        </w:rPr>
        <w:t>日前，省项目办在河南志愿者网站公示3天，无异议的，报全国项目办备案</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2"/>
          <w:sz w:val="32"/>
          <w:szCs w:val="32"/>
          <w:lang w:val="en-US" w:eastAsia="zh-CN"/>
        </w:rPr>
        <w:t>7</w:t>
      </w:r>
      <w:r>
        <w:rPr>
          <w:rFonts w:hint="eastAsia" w:ascii="仿宋_GB2312" w:hAnsi="仿宋_GB2312" w:eastAsia="仿宋_GB2312" w:cs="仿宋_GB2312"/>
          <w:spacing w:val="-2"/>
          <w:sz w:val="32"/>
          <w:szCs w:val="32"/>
        </w:rPr>
        <w:t>月</w:t>
      </w:r>
      <w:r>
        <w:rPr>
          <w:rFonts w:hint="eastAsia" w:ascii="仿宋_GB2312" w:hAnsi="仿宋_GB2312" w:eastAsia="仿宋_GB2312" w:cs="仿宋_GB2312"/>
          <w:spacing w:val="-2"/>
          <w:sz w:val="32"/>
          <w:szCs w:val="32"/>
          <w:lang w:val="en-US" w:eastAsia="zh-CN"/>
        </w:rPr>
        <w:t>1</w:t>
      </w:r>
      <w:r>
        <w:rPr>
          <w:rFonts w:hint="eastAsia" w:ascii="仿宋_GB2312" w:hAnsi="仿宋_GB2312" w:eastAsia="仿宋_GB2312" w:cs="仿宋_GB2312"/>
          <w:spacing w:val="-2"/>
          <w:sz w:val="32"/>
          <w:szCs w:val="32"/>
        </w:rPr>
        <w:t>0日前，省项目办在明确服务岗位、培训报到时间地点及联系方式后，向志愿者发放《确认通知书》并签订《西部计划招募协议》和《贫困县计划招募协议》一式三份（志愿者本人、高校项目办和省项目办各一份）。7月</w:t>
      </w:r>
      <w:r>
        <w:rPr>
          <w:rFonts w:hint="eastAsia" w:ascii="仿宋_GB2312" w:hAnsi="仿宋_GB2312" w:eastAsia="仿宋_GB2312" w:cs="仿宋_GB2312"/>
          <w:spacing w:val="-2"/>
          <w:sz w:val="32"/>
          <w:szCs w:val="32"/>
          <w:lang w:val="en-US" w:eastAsia="zh-CN"/>
        </w:rPr>
        <w:t>22</w:t>
      </w:r>
      <w:r>
        <w:rPr>
          <w:rFonts w:hint="eastAsia" w:ascii="仿宋_GB2312" w:hAnsi="仿宋_GB2312" w:eastAsia="仿宋_GB2312" w:cs="仿宋_GB2312"/>
          <w:spacing w:val="-2"/>
          <w:sz w:val="32"/>
          <w:szCs w:val="32"/>
        </w:rPr>
        <w:t>日前完成志愿者补录</w:t>
      </w:r>
      <w:r>
        <w:rPr>
          <w:rFonts w:hint="eastAsia" w:ascii="仿宋_GB2312" w:hAnsi="仿宋_GB2312" w:eastAsia="仿宋_GB2312" w:cs="仿宋_GB2312"/>
          <w:spacing w:val="-2"/>
          <w:sz w:val="32"/>
          <w:szCs w:val="32"/>
          <w:lang w:eastAsia="zh-CN"/>
        </w:rPr>
        <w:t>、培训</w:t>
      </w:r>
      <w:r>
        <w:rPr>
          <w:rFonts w:hint="eastAsia" w:ascii="仿宋_GB2312" w:hAnsi="仿宋_GB2312" w:eastAsia="仿宋_GB2312" w:cs="仿宋_GB2312"/>
          <w:spacing w:val="-2"/>
          <w:sz w:val="32"/>
          <w:szCs w:val="32"/>
        </w:rPr>
        <w:t>工作。高校项目办通过举行欢送会、座谈会等形式为志愿者送行，鼓励志愿者，坚定服务西部的决心。</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黑体" w:hAnsi="仿宋_GB2312" w:eastAsia="黑体" w:cs="仿宋_GB2312"/>
          <w:sz w:val="32"/>
          <w:szCs w:val="32"/>
        </w:rPr>
      </w:pPr>
      <w:r>
        <w:rPr>
          <w:rFonts w:hint="eastAsia" w:ascii="黑体" w:hAnsi="仿宋_GB2312" w:eastAsia="黑体" w:cs="仿宋_GB2312"/>
          <w:sz w:val="32"/>
          <w:szCs w:val="32"/>
        </w:rPr>
        <w:t>三、工作要求</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1.认真总结经验，进一步加强沟通协调。</w:t>
      </w:r>
      <w:r>
        <w:rPr>
          <w:rFonts w:hint="eastAsia" w:ascii="仿宋_GB2312" w:hAnsi="仿宋_GB2312" w:eastAsia="仿宋_GB2312" w:cs="仿宋_GB2312"/>
          <w:sz w:val="32"/>
          <w:szCs w:val="32"/>
        </w:rPr>
        <w:t>要认真总结201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年招募工作经验，</w:t>
      </w:r>
      <w:r>
        <w:rPr>
          <w:rFonts w:hint="eastAsia" w:ascii="仿宋_GB2312" w:hAnsi="仿宋_GB2312" w:eastAsia="仿宋_GB2312" w:cs="仿宋_GB2312"/>
          <w:sz w:val="32"/>
          <w:szCs w:val="32"/>
          <w:lang w:eastAsia="zh-CN"/>
        </w:rPr>
        <w:t>熟练掌握</w:t>
      </w:r>
      <w:r>
        <w:rPr>
          <w:rFonts w:hint="eastAsia" w:ascii="仿宋_GB2312" w:hAnsi="仿宋_GB2312" w:eastAsia="仿宋_GB2312" w:cs="仿宋_GB2312"/>
          <w:sz w:val="32"/>
          <w:szCs w:val="32"/>
        </w:rPr>
        <w:t>西部计划信息系统使用情况，全面掌握运用信息系统开展招募选拔工作的基本流程和要点。进一步明晰工作职能，确定专人负责此项工作，按照志愿者报名、审核、录取、岗位对接等多项工作的时间节点要求，完成信息统计、审查修改、核准确认等工作。加强与省项目办沟通协作，形成工作合力，有序推进各项工作的开展。</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仿宋_GB2312" w:hAnsi="仿宋_GB2312" w:eastAsia="仿宋_GB2312" w:cs="仿宋_GB2312"/>
          <w:sz w:val="32"/>
          <w:szCs w:val="32"/>
        </w:rPr>
      </w:pPr>
      <w:r>
        <w:rPr>
          <w:rFonts w:hint="eastAsia" w:ascii="楷体_GB2312" w:hAnsi="仿宋_GB2312" w:eastAsia="楷体_GB2312" w:cs="仿宋_GB2312"/>
          <w:sz w:val="32"/>
          <w:szCs w:val="32"/>
        </w:rPr>
        <w:t>2.精心组织招募选拔工作，确保招募质量。</w:t>
      </w:r>
      <w:r>
        <w:rPr>
          <w:rFonts w:hint="eastAsia" w:ascii="仿宋_GB2312" w:hAnsi="仿宋_GB2312" w:eastAsia="仿宋_GB2312" w:cs="仿宋_GB2312"/>
          <w:sz w:val="32"/>
          <w:szCs w:val="32"/>
        </w:rPr>
        <w:t>高校项目办要切实做好本校宣传动员和报名审核工作。要充分发挥各院系基层团干和辅导员的作用，指导他们以班级为单位搞好宣传发动。在招募阶段</w:t>
      </w:r>
      <w:r>
        <w:rPr>
          <w:rStyle w:val="7"/>
          <w:rFonts w:hint="eastAsia" w:ascii="仿宋_GB2312" w:eastAsia="仿宋_GB2312"/>
          <w:sz w:val="32"/>
        </w:rPr>
        <w:t>坚持三公开、四必备、五关口、六</w:t>
      </w:r>
      <w:r>
        <w:rPr>
          <w:rStyle w:val="7"/>
          <w:rFonts w:hint="eastAsia" w:ascii="仿宋_GB2312" w:eastAsia="仿宋_GB2312"/>
          <w:sz w:val="32"/>
          <w:lang w:eastAsia="zh-CN"/>
        </w:rPr>
        <w:t>优先</w:t>
      </w:r>
      <w:r>
        <w:rPr>
          <w:rStyle w:val="7"/>
          <w:rFonts w:hint="eastAsia" w:ascii="仿宋_GB2312" w:eastAsia="仿宋_GB2312"/>
          <w:sz w:val="32"/>
        </w:rPr>
        <w:t>的原则，高标准选拔志愿者。“三公开”即公开招募信息、公开选拔流程、公开录取名单；“四必备”即志愿者必须具备政治思想好、学习成绩好、身体素质好、心理素质好的条件；“五关口”即严把审核关、笔试关、面试关、体检关、公示关；“六优先”即学生党员优先、对口专业优先、本科学历优先、西部生源优先、服务期意向2年的优先、有志愿服务经历的优先</w:t>
      </w:r>
      <w:r>
        <w:rPr>
          <w:rStyle w:val="7"/>
          <w:rFonts w:hint="eastAsia" w:ascii="仿宋_GB2312" w:eastAsia="仿宋_GB2312"/>
          <w:sz w:val="32"/>
          <w:lang w:eastAsia="zh-CN"/>
        </w:rPr>
        <w:t>。</w:t>
      </w:r>
      <w:r>
        <w:rPr>
          <w:rFonts w:hint="eastAsia" w:ascii="仿宋_GB2312" w:hAnsi="Verdana" w:eastAsia="仿宋_GB2312" w:cs="宋体"/>
          <w:kern w:val="0"/>
          <w:sz w:val="32"/>
          <w:szCs w:val="32"/>
        </w:rPr>
        <w:t>在岗位分配上，在</w:t>
      </w:r>
      <w:r>
        <w:rPr>
          <w:rFonts w:hint="eastAsia" w:ascii="仿宋_GB2312" w:hAnsi="仿宋_GB2312" w:eastAsia="仿宋_GB2312" w:cs="仿宋_GB2312"/>
          <w:sz w:val="32"/>
          <w:szCs w:val="32"/>
        </w:rPr>
        <w:t>充分考虑志愿者合理需求和正当权益的基础上，努力将志愿者的服务意愿和西部基层的用人需求、岗位要求有机结合起来，注重保护、调动好报名学生的参与热情和积极性。</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kern w:val="2"/>
          <w:sz w:val="32"/>
          <w:szCs w:val="32"/>
          <w:lang w:val="en-US" w:eastAsia="zh-CN" w:bidi="ar-SA"/>
        </w:rPr>
        <w:t>加强志愿者心理检测的体检工作。</w:t>
      </w:r>
      <w:r>
        <w:rPr>
          <w:rFonts w:hint="eastAsia" w:ascii="仿宋_GB2312" w:hAnsi="仿宋_GB2312" w:eastAsia="仿宋_GB2312" w:cs="仿宋_GB2312"/>
          <w:sz w:val="32"/>
          <w:szCs w:val="32"/>
          <w:lang w:val="en-US" w:eastAsia="zh-CN"/>
        </w:rPr>
        <w:t>按照团中央《2017年西部计划志愿者体检项目和标准》的要求,各高校项目办要严格把关志愿者</w:t>
      </w:r>
      <w:r>
        <w:rPr>
          <w:rFonts w:hint="eastAsia" w:ascii="仿宋_GB2312" w:hAnsi="仿宋_GB2312" w:eastAsia="仿宋_GB2312" w:cs="仿宋_GB2312"/>
          <w:kern w:val="0"/>
          <w:sz w:val="32"/>
          <w:szCs w:val="32"/>
        </w:rPr>
        <w:t>心理</w:t>
      </w:r>
      <w:r>
        <w:rPr>
          <w:rFonts w:hint="eastAsia" w:ascii="仿宋_GB2312" w:hAnsi="仿宋_GB2312" w:eastAsia="仿宋_GB2312" w:cs="仿宋_GB2312"/>
          <w:kern w:val="0"/>
          <w:sz w:val="32"/>
          <w:szCs w:val="32"/>
          <w:lang w:eastAsia="zh-CN"/>
        </w:rPr>
        <w:t>健康关，对于性格</w:t>
      </w:r>
      <w:r>
        <w:rPr>
          <w:rFonts w:hint="eastAsia" w:ascii="仿宋_GB2312" w:hAnsi="仿宋_GB2312" w:eastAsia="仿宋_GB2312" w:cs="仿宋_GB2312"/>
          <w:kern w:val="0"/>
          <w:sz w:val="32"/>
          <w:szCs w:val="32"/>
        </w:rPr>
        <w:t>不宜参加西部计划，或有其他心理疾病、精神疾病者</w:t>
      </w:r>
      <w:r>
        <w:rPr>
          <w:rFonts w:hint="eastAsia" w:ascii="仿宋_GB2312" w:hAnsi="仿宋_GB2312" w:eastAsia="仿宋_GB2312" w:cs="仿宋_GB2312"/>
          <w:kern w:val="0"/>
          <w:sz w:val="32"/>
          <w:szCs w:val="32"/>
          <w:lang w:eastAsia="zh-CN"/>
        </w:rPr>
        <w:t>的同学坚决不予录用。</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600" w:lineRule="exact"/>
        <w:ind w:left="0" w:leftChars="0" w:right="0" w:rightChars="0" w:firstLine="585"/>
        <w:jc w:val="both"/>
        <w:outlineLvl w:val="9"/>
        <w:rPr>
          <w:rFonts w:ascii="仿宋_GB2312" w:hAnsi="仿宋_GB2312" w:eastAsia="仿宋_GB2312" w:cs="仿宋_GB2312"/>
          <w:b w:val="0"/>
          <w:bCs w:val="0"/>
          <w:kern w:val="2"/>
          <w:sz w:val="32"/>
          <w:szCs w:val="32"/>
        </w:rPr>
      </w:pPr>
      <w:r>
        <w:rPr>
          <w:rFonts w:hint="eastAsia" w:ascii="楷体_GB2312" w:hAnsi="仿宋_GB2312" w:eastAsia="楷体_GB2312" w:cs="仿宋_GB2312"/>
          <w:kern w:val="2"/>
          <w:sz w:val="32"/>
          <w:szCs w:val="32"/>
          <w:lang w:val="en-US" w:eastAsia="zh-CN"/>
        </w:rPr>
        <w:t>4</w:t>
      </w:r>
      <w:r>
        <w:rPr>
          <w:rFonts w:hint="eastAsia" w:ascii="楷体_GB2312" w:hAnsi="仿宋_GB2312" w:eastAsia="楷体_GB2312" w:cs="仿宋_GB2312"/>
          <w:kern w:val="2"/>
          <w:sz w:val="32"/>
          <w:szCs w:val="32"/>
        </w:rPr>
        <w:t>.</w:t>
      </w:r>
      <w:r>
        <w:rPr>
          <w:rFonts w:hint="eastAsia" w:ascii="楷体_GB2312" w:hAnsi="仿宋_GB2312" w:eastAsia="楷体_GB2312" w:cs="仿宋_GB2312"/>
          <w:kern w:val="2"/>
          <w:sz w:val="32"/>
          <w:szCs w:val="32"/>
          <w:lang w:eastAsia="zh-CN"/>
        </w:rPr>
        <w:t>继续</w:t>
      </w:r>
      <w:r>
        <w:rPr>
          <w:rFonts w:hint="eastAsia" w:ascii="楷体_GB2312" w:hAnsi="仿宋_GB2312" w:eastAsia="楷体_GB2312" w:cs="仿宋_GB2312"/>
          <w:kern w:val="2"/>
          <w:sz w:val="32"/>
          <w:szCs w:val="32"/>
        </w:rPr>
        <w:t>做好服务</w:t>
      </w:r>
      <w:r>
        <w:rPr>
          <w:rFonts w:hint="eastAsia" w:ascii="楷体_GB2312" w:hAnsi="仿宋_GB2312" w:eastAsia="楷体_GB2312" w:cs="仿宋_GB2312"/>
          <w:kern w:val="2"/>
          <w:sz w:val="32"/>
          <w:szCs w:val="32"/>
          <w:lang w:eastAsia="zh-CN"/>
        </w:rPr>
        <w:t>新疆、</w:t>
      </w:r>
      <w:r>
        <w:rPr>
          <w:rFonts w:hint="eastAsia" w:ascii="楷体_GB2312" w:hAnsi="仿宋_GB2312" w:eastAsia="楷体_GB2312" w:cs="仿宋_GB2312"/>
          <w:kern w:val="2"/>
          <w:sz w:val="32"/>
          <w:szCs w:val="32"/>
        </w:rPr>
        <w:t>西藏专项志愿者的招募工作。</w:t>
      </w:r>
      <w:r>
        <w:rPr>
          <w:rFonts w:hint="eastAsia" w:ascii="仿宋_GB2312" w:hAnsi="仿宋_GB2312" w:eastAsia="仿宋_GB2312" w:cs="仿宋_GB2312"/>
          <w:b w:val="0"/>
          <w:bCs w:val="0"/>
          <w:kern w:val="2"/>
          <w:sz w:val="32"/>
          <w:szCs w:val="32"/>
        </w:rPr>
        <w:t>各高校项目办要</w:t>
      </w:r>
      <w:r>
        <w:rPr>
          <w:rFonts w:hint="eastAsia" w:ascii="仿宋_GB2312" w:hAnsi="仿宋_GB2312" w:eastAsia="仿宋_GB2312" w:cs="仿宋_GB2312"/>
          <w:b w:val="0"/>
          <w:bCs w:val="0"/>
          <w:kern w:val="2"/>
          <w:sz w:val="32"/>
          <w:szCs w:val="32"/>
          <w:lang w:eastAsia="zh-CN"/>
        </w:rPr>
        <w:t>一如既往</w:t>
      </w:r>
      <w:r>
        <w:rPr>
          <w:rFonts w:hint="eastAsia" w:ascii="仿宋_GB2312" w:hAnsi="仿宋_GB2312" w:eastAsia="仿宋_GB2312" w:cs="仿宋_GB2312"/>
          <w:b w:val="0"/>
          <w:bCs w:val="0"/>
          <w:kern w:val="2"/>
          <w:sz w:val="32"/>
          <w:szCs w:val="32"/>
        </w:rPr>
        <w:t>做好服务</w:t>
      </w:r>
      <w:r>
        <w:rPr>
          <w:rFonts w:hint="eastAsia" w:ascii="仿宋_GB2312" w:hAnsi="仿宋_GB2312" w:eastAsia="仿宋_GB2312" w:cs="仿宋_GB2312"/>
          <w:b w:val="0"/>
          <w:bCs w:val="0"/>
          <w:kern w:val="2"/>
          <w:sz w:val="32"/>
          <w:szCs w:val="32"/>
          <w:lang w:eastAsia="zh-CN"/>
        </w:rPr>
        <w:t>新疆、</w:t>
      </w:r>
      <w:r>
        <w:rPr>
          <w:rFonts w:hint="eastAsia" w:ascii="仿宋_GB2312" w:hAnsi="仿宋_GB2312" w:eastAsia="仿宋_GB2312" w:cs="仿宋_GB2312"/>
          <w:b w:val="0"/>
          <w:bCs w:val="0"/>
          <w:kern w:val="2"/>
          <w:sz w:val="32"/>
          <w:szCs w:val="32"/>
        </w:rPr>
        <w:t>西藏专项的志愿者招募工作</w:t>
      </w:r>
      <w:r>
        <w:rPr>
          <w:rFonts w:hint="eastAsia" w:ascii="仿宋_GB2312" w:hAnsi="仿宋_GB2312" w:eastAsia="仿宋_GB2312" w:cs="仿宋_GB2312"/>
          <w:b w:val="0"/>
          <w:bCs w:val="0"/>
          <w:kern w:val="2"/>
          <w:sz w:val="32"/>
          <w:szCs w:val="32"/>
          <w:lang w:eastAsia="zh-CN"/>
        </w:rPr>
        <w:t>。</w:t>
      </w:r>
      <w:r>
        <w:rPr>
          <w:rFonts w:hint="eastAsia" w:ascii="仿宋_GB2312" w:hAnsi="仿宋_GB2312" w:eastAsia="仿宋_GB2312" w:cs="仿宋_GB2312"/>
          <w:b w:val="0"/>
          <w:bCs w:val="0"/>
          <w:kern w:val="2"/>
          <w:sz w:val="32"/>
          <w:szCs w:val="32"/>
        </w:rPr>
        <w:t>要深入开展宣传动员工作，让更多的高校毕业生全面、客观认识</w:t>
      </w:r>
      <w:r>
        <w:rPr>
          <w:rFonts w:hint="eastAsia" w:ascii="仿宋_GB2312" w:hAnsi="仿宋_GB2312" w:eastAsia="仿宋_GB2312" w:cs="仿宋_GB2312"/>
          <w:b w:val="0"/>
          <w:bCs w:val="0"/>
          <w:kern w:val="2"/>
          <w:sz w:val="32"/>
          <w:szCs w:val="32"/>
          <w:lang w:eastAsia="zh-CN"/>
        </w:rPr>
        <w:t>新疆、</w:t>
      </w:r>
      <w:r>
        <w:rPr>
          <w:rFonts w:hint="eastAsia" w:ascii="仿宋_GB2312" w:hAnsi="仿宋_GB2312" w:eastAsia="仿宋_GB2312" w:cs="仿宋_GB2312"/>
          <w:b w:val="0"/>
          <w:bCs w:val="0"/>
          <w:kern w:val="2"/>
          <w:sz w:val="32"/>
          <w:szCs w:val="32"/>
        </w:rPr>
        <w:t>西藏，制定鼓励政策，采取有效措施，确保完成招募任务。</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仿宋_GB2312" w:hAnsi="仿宋_GB2312" w:eastAsia="仿宋_GB2312" w:cs="仿宋_GB2312"/>
          <w:sz w:val="32"/>
          <w:szCs w:val="32"/>
        </w:rPr>
      </w:pPr>
      <w:r>
        <w:rPr>
          <w:rFonts w:hint="eastAsia" w:ascii="楷体_GB2312" w:hAnsi="仿宋_GB2312" w:eastAsia="楷体_GB2312" w:cs="仿宋_GB2312"/>
          <w:sz w:val="32"/>
          <w:szCs w:val="32"/>
          <w:lang w:val="en-US" w:eastAsia="zh-CN"/>
        </w:rPr>
        <w:t>5</w:t>
      </w:r>
      <w:r>
        <w:rPr>
          <w:rFonts w:hint="eastAsia" w:ascii="楷体_GB2312" w:hAnsi="仿宋_GB2312" w:eastAsia="楷体_GB2312" w:cs="仿宋_GB2312"/>
          <w:sz w:val="32"/>
          <w:szCs w:val="32"/>
        </w:rPr>
        <w:t>.建立志愿者候备人选库，做好补录工作。</w:t>
      </w:r>
      <w:r>
        <w:rPr>
          <w:rFonts w:hint="eastAsia" w:ascii="仿宋_GB2312" w:hAnsi="仿宋_GB2312" w:eastAsia="仿宋_GB2312" w:cs="仿宋_GB2312"/>
          <w:sz w:val="32"/>
          <w:szCs w:val="32"/>
        </w:rPr>
        <w:t>高校项目办要建立西部计划、贫困县计划候备人选库，将报名参加西部计划、贫困县计划并在首轮落选的毕业生择优纳入候备人选库。培训派遣期间如出现志愿者流失情况，高校项目办可优先推荐志愿者候备人选库中的毕业生。补录工作同样需要严格按照招募选拔工作要求和选拔程序进行，确保招募质量。</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firstLine="630"/>
        <w:jc w:val="both"/>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anchor distT="0" distB="0" distL="114300" distR="114300" simplePos="0" relativeHeight="251668480" behindDoc="1" locked="0" layoutInCell="1" allowOverlap="1">
            <wp:simplePos x="0" y="0"/>
            <wp:positionH relativeFrom="column">
              <wp:posOffset>3251200</wp:posOffset>
            </wp:positionH>
            <wp:positionV relativeFrom="paragraph">
              <wp:posOffset>109220</wp:posOffset>
            </wp:positionV>
            <wp:extent cx="1477645" cy="1494155"/>
            <wp:effectExtent l="0" t="0" r="8255" b="10795"/>
            <wp:wrapNone/>
            <wp:docPr id="15" name="图片 14" descr="188455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1884556648"/>
                    <pic:cNvPicPr>
                      <a:picLocks noChangeAspect="1"/>
                    </pic:cNvPicPr>
                  </pic:nvPicPr>
                  <pic:blipFill>
                    <a:blip r:embed="rId4"/>
                    <a:stretch>
                      <a:fillRect/>
                    </a:stretch>
                  </pic:blipFill>
                  <pic:spPr>
                    <a:xfrm>
                      <a:off x="0" y="0"/>
                      <a:ext cx="1477645" cy="1494155"/>
                    </a:xfrm>
                    <a:prstGeom prst="rect">
                      <a:avLst/>
                    </a:prstGeom>
                    <a:noFill/>
                    <a:ln w="9525">
                      <a:noFill/>
                    </a:ln>
                  </pic:spPr>
                </pic:pic>
              </a:graphicData>
            </a:graphic>
          </wp:anchor>
        </w:drawing>
      </w:r>
      <w:r>
        <w:rPr>
          <w:rFonts w:hint="eastAsia" w:ascii="仿宋_GB2312" w:hAnsi="仿宋_GB2312" w:eastAsia="仿宋_GB2312" w:cs="仿宋_GB2312"/>
          <w:sz w:val="32"/>
          <w:szCs w:val="32"/>
        </w:rPr>
        <w:drawing>
          <wp:anchor distT="0" distB="0" distL="114300" distR="114300" simplePos="0" relativeHeight="251667456" behindDoc="1" locked="0" layoutInCell="1" allowOverlap="1">
            <wp:simplePos x="0" y="0"/>
            <wp:positionH relativeFrom="column">
              <wp:posOffset>485775</wp:posOffset>
            </wp:positionH>
            <wp:positionV relativeFrom="paragraph">
              <wp:posOffset>113030</wp:posOffset>
            </wp:positionV>
            <wp:extent cx="1508125" cy="1494155"/>
            <wp:effectExtent l="0" t="0" r="15875" b="10795"/>
            <wp:wrapNone/>
            <wp:docPr id="14" name="图片 15" descr="1899125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1899125217"/>
                    <pic:cNvPicPr>
                      <a:picLocks noChangeAspect="1"/>
                    </pic:cNvPicPr>
                  </pic:nvPicPr>
                  <pic:blipFill>
                    <a:blip r:embed="rId5"/>
                    <a:stretch>
                      <a:fillRect/>
                    </a:stretch>
                  </pic:blipFill>
                  <pic:spPr>
                    <a:xfrm>
                      <a:off x="0" y="0"/>
                      <a:ext cx="1508125" cy="1494155"/>
                    </a:xfrm>
                    <a:prstGeom prst="rect">
                      <a:avLst/>
                    </a:prstGeom>
                    <a:noFill/>
                    <a:ln w="9525">
                      <a:noFill/>
                    </a:ln>
                  </pic:spPr>
                </pic:pic>
              </a:graphicData>
            </a:graphic>
          </wp:anchor>
        </w:drawing>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河南省大学生志愿服务西部  河南省大学生志愿服务贫困县   </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计划项目管理办公室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计划项目管理办公室</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kinsoku/>
        <w:wordWrap/>
        <w:overflowPunct/>
        <w:topLinePunct w:val="0"/>
        <w:autoSpaceDE/>
        <w:autoSpaceDN/>
        <w:bidi w:val="0"/>
        <w:adjustRightInd/>
        <w:snapToGrid/>
        <w:spacing w:before="0" w:beforeLines="0" w:after="0" w:afterLines="0" w:line="600" w:lineRule="exact"/>
        <w:ind w:left="0" w:leftChars="0" w:right="0" w:rightChars="0"/>
        <w:jc w:val="both"/>
        <w:outlineLvl w:val="9"/>
        <w:rPr>
          <w:rFonts w:hint="eastAsia" w:ascii="仿宋_GB2312" w:hAnsi="仿宋_GB2312" w:eastAsia="仿宋_GB2312" w:cs="仿宋_GB2312"/>
          <w:sz w:val="32"/>
          <w:szCs w:val="32"/>
        </w:rPr>
      </w:pPr>
    </w:p>
    <w:p>
      <w:pPr>
        <w:spacing w:line="600" w:lineRule="exact"/>
        <w:jc w:val="both"/>
        <w:rPr>
          <w:rFonts w:hint="eastAsia" w:ascii="方正大标宋简体" w:hAnsi="方正大标宋简体" w:eastAsia="方正大标宋简体" w:cs="方正大标宋简体"/>
          <w:sz w:val="44"/>
          <w:szCs w:val="44"/>
        </w:rPr>
      </w:pPr>
    </w:p>
    <w:p>
      <w:pPr>
        <w:spacing w:line="600" w:lineRule="exact"/>
        <w:rPr>
          <w:rFonts w:hint="eastAsia" w:ascii="仿宋_GB2312" w:hAnsi="仿宋_GB2312" w:eastAsia="仿宋_GB2312" w:cs="仿宋_GB2312"/>
          <w:sz w:val="32"/>
          <w:szCs w:val="32"/>
        </w:rPr>
      </w:pPr>
    </w:p>
    <w:p>
      <w:pPr>
        <w:rPr>
          <w:rFonts w:hint="eastAsia" w:ascii="仿宋" w:hAnsi="仿宋" w:eastAsia="仿宋" w:cs="仿宋"/>
          <w:color w:val="00000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7A"/>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2010601030001010101"/>
    <w:charset w:val="86"/>
    <w:family w:val="auto"/>
    <w:pitch w:val="default"/>
    <w:sig w:usb0="00000000" w:usb1="00000000" w:usb2="0000001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华文中宋">
    <w:panose1 w:val="02010600040101010101"/>
    <w:charset w:val="86"/>
    <w:family w:val="auto"/>
    <w:pitch w:val="default"/>
    <w:sig w:usb0="00000287" w:usb1="080F0000" w:usb2="00000000" w:usb3="00000000" w:csb0="0004009F" w:csb1="DFD70000"/>
  </w:font>
  <w:font w:name="方正大标宋简体">
    <w:altName w:val="宋体"/>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楷体">
    <w:altName w:val="楷体_GB2312"/>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5700C"/>
    <w:multiLevelType w:val="singleLevel"/>
    <w:tmpl w:val="5925700C"/>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9465D0"/>
    <w:rsid w:val="0DBD66C7"/>
    <w:rsid w:val="29CD725E"/>
    <w:rsid w:val="2C3144C9"/>
    <w:rsid w:val="3D9465D0"/>
    <w:rsid w:val="4F6669C6"/>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f111"/>
    <w:basedOn w:val="5"/>
    <w:qFormat/>
    <w:uiPriority w:val="0"/>
    <w:rPr>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tiff"/><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2017-05-23T12:26:00Z</dcterms:created>
  <dc:creator>admin</dc:creator>
  <cp:lastModifiedBy>Administrator</cp:lastModifiedBy>
  <dcterms:modified xsi:type="dcterms:W3CDTF">2017-05-26T01:55:42Z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