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4" w:rsidRDefault="00F146E4" w:rsidP="00F146E4">
      <w:pPr>
        <w:widowControl/>
        <w:spacing w:line="360" w:lineRule="auto"/>
        <w:jc w:val="left"/>
        <w:rPr>
          <w:rFonts w:ascii="宋体" w:hAnsi="宋体" w:hint="eastAsia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附件2</w:t>
      </w:r>
      <w:r w:rsidRPr="002C19E5">
        <w:rPr>
          <w:rFonts w:ascii="宋体" w:hAnsi="宋体" w:hint="eastAsia"/>
          <w:color w:val="333333"/>
          <w:sz w:val="28"/>
          <w:szCs w:val="28"/>
        </w:rPr>
        <w:t>华北水利水电大学档案工作先进个人申报评审表、评分表</w:t>
      </w:r>
    </w:p>
    <w:p w:rsidR="00F146E4" w:rsidRPr="00AA6A36" w:rsidRDefault="00F146E4" w:rsidP="00F146E4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华北水利水电大学</w:t>
      </w:r>
      <w:r w:rsidRPr="00AA6A36">
        <w:rPr>
          <w:rFonts w:hint="eastAsia"/>
          <w:b/>
          <w:sz w:val="32"/>
          <w:szCs w:val="32"/>
        </w:rPr>
        <w:t>档案工作先进个人申报评审表</w:t>
      </w:r>
    </w:p>
    <w:tbl>
      <w:tblPr>
        <w:tblW w:w="0" w:type="auto"/>
        <w:jc w:val="right"/>
        <w:tblLook w:val="0000"/>
      </w:tblPr>
      <w:tblGrid>
        <w:gridCol w:w="1238"/>
        <w:gridCol w:w="2693"/>
        <w:gridCol w:w="1276"/>
        <w:gridCol w:w="1134"/>
        <w:gridCol w:w="1134"/>
        <w:gridCol w:w="759"/>
      </w:tblGrid>
      <w:tr w:rsidR="00F146E4" w:rsidRPr="00507A09" w:rsidTr="000C6859">
        <w:trPr>
          <w:trHeight w:val="702"/>
          <w:jc w:val="right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申报人姓名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申报等级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146E4" w:rsidRPr="00507A09" w:rsidTr="000C6859">
        <w:trPr>
          <w:trHeight w:val="702"/>
          <w:jc w:val="right"/>
        </w:trPr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从事档案工作时间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年   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146E4" w:rsidRPr="00507A09" w:rsidTr="000C6859">
        <w:trPr>
          <w:trHeight w:val="4610"/>
          <w:jc w:val="righ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jc w:val="center"/>
              <w:rPr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工作总结</w:t>
            </w:r>
            <w:r>
              <w:rPr>
                <w:rFonts w:ascii="宋体" w:hAnsi="宋体" w:cs="宋体" w:hint="eastAsia"/>
                <w:kern w:val="0"/>
                <w:szCs w:val="21"/>
              </w:rPr>
              <w:t>和工作体会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（可另附纸填写）</w:t>
            </w: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6E4" w:rsidRPr="00C23ED6" w:rsidRDefault="00F146E4" w:rsidP="000C685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146E4" w:rsidRPr="00507A09" w:rsidTr="000C6859">
        <w:trPr>
          <w:trHeight w:val="1062"/>
          <w:jc w:val="right"/>
        </w:trPr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分管领导：</w:t>
            </w:r>
            <w:r w:rsidRPr="00C23ED6">
              <w:rPr>
                <w:kern w:val="0"/>
                <w:szCs w:val="21"/>
              </w:rPr>
              <w:t xml:space="preserve">           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部门（章）</w:t>
            </w:r>
            <w:r w:rsidRPr="00C23ED6"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6E4" w:rsidRPr="00507A09" w:rsidTr="000C6859">
        <w:trPr>
          <w:trHeight w:val="1062"/>
          <w:jc w:val="righ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档案馆初审意见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46E4" w:rsidRPr="00C23ED6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3ED6">
              <w:rPr>
                <w:rFonts w:ascii="宋体" w:hAnsi="宋体" w:cs="宋体" w:hint="eastAsia"/>
                <w:kern w:val="0"/>
                <w:szCs w:val="21"/>
              </w:rPr>
              <w:t>馆</w:t>
            </w:r>
            <w:r w:rsidRPr="00C23ED6">
              <w:rPr>
                <w:kern w:val="0"/>
                <w:szCs w:val="21"/>
              </w:rPr>
              <w:t xml:space="preserve">   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长：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档案馆（章）</w:t>
            </w:r>
            <w:r w:rsidRPr="00C23ED6">
              <w:rPr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6E4" w:rsidRPr="00507A09" w:rsidTr="000C6859">
        <w:trPr>
          <w:trHeight w:val="1062"/>
          <w:jc w:val="right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C23ED6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档案工</w:t>
            </w:r>
            <w:r>
              <w:rPr>
                <w:rFonts w:ascii="宋体" w:hAnsi="宋体" w:cs="宋体" w:hint="eastAsia"/>
                <w:kern w:val="0"/>
                <w:szCs w:val="21"/>
              </w:rPr>
              <w:t>作领导小组</w:t>
            </w:r>
            <w:r w:rsidRPr="00C23ED6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69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46E4" w:rsidRPr="00C23ED6" w:rsidRDefault="00F146E4" w:rsidP="000C6859">
            <w:pPr>
              <w:widowControl/>
              <w:jc w:val="left"/>
              <w:rPr>
                <w:kern w:val="0"/>
                <w:szCs w:val="21"/>
              </w:rPr>
            </w:pPr>
            <w:r w:rsidRPr="00C23ED6">
              <w:rPr>
                <w:rFonts w:ascii="宋体" w:hAnsi="宋体" w:hint="eastAsia"/>
                <w:kern w:val="0"/>
                <w:szCs w:val="21"/>
              </w:rPr>
              <w:t>组</w:t>
            </w:r>
            <w:r w:rsidRPr="00C23ED6">
              <w:rPr>
                <w:kern w:val="0"/>
                <w:szCs w:val="21"/>
              </w:rPr>
              <w:t xml:space="preserve">    </w:t>
            </w:r>
            <w:r w:rsidRPr="00C23ED6">
              <w:rPr>
                <w:rFonts w:ascii="宋体" w:hAnsi="宋体" w:hint="eastAsia"/>
                <w:kern w:val="0"/>
                <w:szCs w:val="21"/>
              </w:rPr>
              <w:t>长：</w:t>
            </w:r>
            <w:r w:rsidRPr="00C23ED6"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                </w:t>
            </w:r>
            <w:r w:rsidRPr="00C23ED6"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 w:rsidRPr="00C23ED6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23ED6"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23ED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F146E4" w:rsidRDefault="00F146E4" w:rsidP="00F146E4">
      <w:pPr>
        <w:widowControl/>
        <w:spacing w:line="360" w:lineRule="auto"/>
        <w:jc w:val="left"/>
        <w:rPr>
          <w:rFonts w:ascii="宋体" w:hAnsi="宋体" w:hint="eastAsia"/>
        </w:rPr>
      </w:pPr>
    </w:p>
    <w:p w:rsidR="00F146E4" w:rsidRPr="00CD7E95" w:rsidRDefault="00F146E4" w:rsidP="00F146E4">
      <w:pPr>
        <w:spacing w:line="360" w:lineRule="auto"/>
        <w:jc w:val="center"/>
        <w:rPr>
          <w:b/>
          <w:color w:val="333333"/>
          <w:sz w:val="32"/>
          <w:szCs w:val="32"/>
        </w:rPr>
      </w:pPr>
      <w:r w:rsidRPr="00590966">
        <w:rPr>
          <w:rFonts w:hint="eastAsia"/>
          <w:b/>
          <w:color w:val="333333"/>
          <w:sz w:val="32"/>
          <w:szCs w:val="32"/>
        </w:rPr>
        <w:lastRenderedPageBreak/>
        <w:t>华北水利水电大学</w:t>
      </w:r>
      <w:r w:rsidRPr="00CD7E95">
        <w:rPr>
          <w:rFonts w:hint="eastAsia"/>
          <w:b/>
          <w:color w:val="333333"/>
          <w:sz w:val="32"/>
          <w:szCs w:val="32"/>
        </w:rPr>
        <w:t>档案工作先进个人申报评分表</w:t>
      </w:r>
    </w:p>
    <w:tbl>
      <w:tblPr>
        <w:tblW w:w="8340" w:type="dxa"/>
        <w:tblInd w:w="93" w:type="dxa"/>
        <w:tblLook w:val="0000"/>
      </w:tblPr>
      <w:tblGrid>
        <w:gridCol w:w="680"/>
        <w:gridCol w:w="4420"/>
        <w:gridCol w:w="495"/>
        <w:gridCol w:w="1224"/>
        <w:gridCol w:w="1521"/>
      </w:tblGrid>
      <w:tr w:rsidR="00F146E4" w:rsidRPr="00A17414" w:rsidTr="000C6859">
        <w:trPr>
          <w:trHeight w:val="7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检查评分内容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Default="00F146E4" w:rsidP="000C6859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A17414"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16</w:t>
            </w: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-</w:t>
            </w:r>
            <w:r w:rsidRPr="00A17414">
              <w:rPr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17</w:t>
            </w: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</w:t>
            </w:r>
          </w:p>
          <w:p w:rsidR="00F146E4" w:rsidRPr="00A17414" w:rsidRDefault="00F146E4" w:rsidP="000C6859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A17414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自查得分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0434A7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认真学习档案业务知识，积极参加档案工作培训和各项业务活动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Default="00F146E4" w:rsidP="000C68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热爱档案工作，有较强的工作责任感，离任时能及时做好档案交接工作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能按照文件材料的形成规律做好部门预立卷工作，预立卷符合归档原则要求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6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制订了部门预立卷类目表，类目表涵盖了部门的常规工作和重点工作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应归档的文件材料收集完整、准确、系统，不缺必归文件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归档的案卷用纸、用笔规范，打印的文件清晰，归档材料是原件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归档案卷组卷合理，分类清楚，卷内文件排列有序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6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卷内文件页码加盖正确、清晰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8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卷内文件目录、备考表、案卷移交目录、案卷封面栏目清晰、编目准确、类目代码准确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5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案卷标题拟写准确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保管期限划分正确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应该上传的文件及时上传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5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EB46BA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拆除文件上的金属物，档案装订美观、结实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4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在规定的时间内归档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4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0F2742" w:rsidRDefault="00F146E4" w:rsidP="000C685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移交手续清楚，各项目填写完备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6E4" w:rsidRPr="00A17414" w:rsidTr="000C6859">
        <w:trPr>
          <w:trHeight w:val="4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0F2742" w:rsidRDefault="00F146E4" w:rsidP="000C685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案卷数量</w:t>
            </w:r>
            <w:r>
              <w:rPr>
                <w:rFonts w:hint="eastAsia"/>
              </w:rPr>
              <w:t>51-100</w:t>
            </w:r>
            <w:r>
              <w:rPr>
                <w:rFonts w:hint="eastAsia"/>
              </w:rPr>
              <w:t>卷，加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 xml:space="preserve"> 101-200</w:t>
            </w:r>
            <w:r>
              <w:rPr>
                <w:rFonts w:hint="eastAsia"/>
              </w:rPr>
              <w:t>卷，加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卷，加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分（研究生学位档案除外）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附加分</w:t>
            </w:r>
          </w:p>
        </w:tc>
      </w:tr>
      <w:tr w:rsidR="00F146E4" w:rsidRPr="00A17414" w:rsidTr="000C6859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414">
              <w:rPr>
                <w:rFonts w:ascii="宋体" w:hAnsi="宋体" w:cs="宋体" w:hint="eastAsia"/>
                <w:kern w:val="0"/>
                <w:szCs w:val="21"/>
              </w:rPr>
              <w:t>总</w:t>
            </w:r>
            <w:r w:rsidRPr="00A17414">
              <w:rPr>
                <w:kern w:val="0"/>
                <w:szCs w:val="21"/>
              </w:rPr>
              <w:t xml:space="preserve">             </w:t>
            </w:r>
            <w:r w:rsidRPr="00A17414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6E4" w:rsidRPr="00A17414" w:rsidRDefault="00F146E4" w:rsidP="000C68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741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1348F" w:rsidRDefault="0001348F"/>
    <w:sectPr w:rsidR="0001348F" w:rsidSect="00434E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8F" w:rsidRDefault="0001348F" w:rsidP="00F146E4">
      <w:r>
        <w:separator/>
      </w:r>
    </w:p>
  </w:endnote>
  <w:endnote w:type="continuationSeparator" w:id="1">
    <w:p w:rsidR="0001348F" w:rsidRDefault="0001348F" w:rsidP="00F14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40" w:rsidRDefault="0001348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46E4" w:rsidRPr="00F146E4">
      <w:rPr>
        <w:noProof/>
        <w:lang w:val="zh-CN"/>
      </w:rPr>
      <w:t>1</w:t>
    </w:r>
    <w:r>
      <w:fldChar w:fldCharType="end"/>
    </w:r>
  </w:p>
  <w:p w:rsidR="00056340" w:rsidRDefault="000134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8F" w:rsidRDefault="0001348F" w:rsidP="00F146E4">
      <w:r>
        <w:separator/>
      </w:r>
    </w:p>
  </w:footnote>
  <w:footnote w:type="continuationSeparator" w:id="1">
    <w:p w:rsidR="0001348F" w:rsidRDefault="0001348F" w:rsidP="00F14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6E4"/>
    <w:rsid w:val="0001348F"/>
    <w:rsid w:val="00F1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china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2017-12-20T03:33:00Z</dcterms:created>
  <dcterms:modified xsi:type="dcterms:W3CDTF">2017-12-20T03:33:00Z</dcterms:modified>
</cp:coreProperties>
</file>